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852" w:rsidRDefault="00876852" w:rsidP="00876852">
      <w:pPr>
        <w:jc w:val="center"/>
        <w:rPr>
          <w:b/>
          <w:sz w:val="52"/>
          <w:szCs w:val="52"/>
        </w:rPr>
      </w:pPr>
      <w:bookmarkStart w:id="0" w:name="_GoBack"/>
      <w:bookmarkEnd w:id="0"/>
      <w:r>
        <w:rPr>
          <w:b/>
          <w:sz w:val="52"/>
          <w:szCs w:val="52"/>
        </w:rPr>
        <w:t>Kentucky Department of Education</w:t>
      </w:r>
    </w:p>
    <w:p w:rsidR="00876852" w:rsidRPr="004369DA" w:rsidRDefault="00876852" w:rsidP="00876852">
      <w:pPr>
        <w:jc w:val="center"/>
        <w:rPr>
          <w:b/>
          <w:sz w:val="52"/>
          <w:szCs w:val="52"/>
        </w:rPr>
      </w:pPr>
      <w:r>
        <w:rPr>
          <w:b/>
          <w:sz w:val="52"/>
          <w:szCs w:val="52"/>
        </w:rPr>
        <w:t>Autism Guidance Document</w:t>
      </w:r>
      <w:r w:rsidRPr="004369DA">
        <w:rPr>
          <w:b/>
          <w:sz w:val="52"/>
          <w:szCs w:val="52"/>
        </w:rPr>
        <w:t xml:space="preserve"> </w:t>
      </w:r>
    </w:p>
    <w:p w:rsidR="00876852" w:rsidRPr="004369DA" w:rsidRDefault="00876852" w:rsidP="00876852">
      <w:pPr>
        <w:jc w:val="center"/>
        <w:rPr>
          <w:b/>
          <w:sz w:val="28"/>
          <w:szCs w:val="28"/>
        </w:rPr>
      </w:pPr>
    </w:p>
    <w:p w:rsidR="00876852" w:rsidRPr="00D72D16" w:rsidRDefault="00876852" w:rsidP="00876852">
      <w:pPr>
        <w:jc w:val="center"/>
        <w:rPr>
          <w:b/>
          <w:strike/>
          <w:sz w:val="40"/>
          <w:szCs w:val="52"/>
        </w:rPr>
      </w:pPr>
      <w:r>
        <w:rPr>
          <w:b/>
          <w:sz w:val="40"/>
          <w:szCs w:val="52"/>
        </w:rPr>
        <w:t>November</w:t>
      </w:r>
      <w:r w:rsidRPr="005F3185">
        <w:rPr>
          <w:b/>
          <w:sz w:val="40"/>
          <w:szCs w:val="52"/>
        </w:rPr>
        <w:t xml:space="preserve"> 2017</w:t>
      </w:r>
    </w:p>
    <w:p w:rsidR="00891637" w:rsidRDefault="00891637" w:rsidP="00D44E62">
      <w:pPr>
        <w:jc w:val="center"/>
        <w:rPr>
          <w:b/>
          <w:bCs/>
          <w:noProof/>
          <w:webHidden/>
          <w:sz w:val="32"/>
          <w:szCs w:val="32"/>
        </w:rPr>
      </w:pPr>
    </w:p>
    <w:p w:rsidR="00891637" w:rsidRDefault="00891637" w:rsidP="00D44E62">
      <w:pPr>
        <w:jc w:val="center"/>
        <w:rPr>
          <w:b/>
          <w:bCs/>
          <w:noProof/>
          <w:webHidden/>
          <w:sz w:val="32"/>
          <w:szCs w:val="32"/>
        </w:rPr>
      </w:pPr>
    </w:p>
    <w:p w:rsidR="00891637" w:rsidRDefault="00956DDE" w:rsidP="00D44E62">
      <w:pPr>
        <w:jc w:val="center"/>
        <w:rPr>
          <w:b/>
          <w:bCs/>
          <w:noProof/>
          <w:webHidden/>
          <w:sz w:val="32"/>
          <w:szCs w:val="32"/>
        </w:rPr>
      </w:pPr>
      <w:r>
        <w:rPr>
          <w:b/>
          <w:bCs/>
          <w:noProof/>
          <w:sz w:val="32"/>
          <w:szCs w:val="32"/>
        </w:rPr>
        <w:drawing>
          <wp:inline distT="0" distB="0" distL="0" distR="0" wp14:anchorId="1AA393CA" wp14:editId="0E70A1DB">
            <wp:extent cx="4509542" cy="4217093"/>
            <wp:effectExtent l="0" t="0" r="5715" b="0"/>
            <wp:docPr id="2" name="Picture 2" descr="Graphic of four puzzle pieces 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10-20 at 12.39.28 PM.png"/>
                    <pic:cNvPicPr/>
                  </pic:nvPicPr>
                  <pic:blipFill>
                    <a:blip r:embed="rId12">
                      <a:extLst>
                        <a:ext uri="{28A0092B-C50C-407E-A947-70E740481C1C}">
                          <a14:useLocalDpi xmlns:a14="http://schemas.microsoft.com/office/drawing/2010/main" val="0"/>
                        </a:ext>
                      </a:extLst>
                    </a:blip>
                    <a:stretch>
                      <a:fillRect/>
                    </a:stretch>
                  </pic:blipFill>
                  <pic:spPr>
                    <a:xfrm>
                      <a:off x="0" y="0"/>
                      <a:ext cx="4550284" cy="4255193"/>
                    </a:xfrm>
                    <a:prstGeom prst="rect">
                      <a:avLst/>
                    </a:prstGeom>
                  </pic:spPr>
                </pic:pic>
              </a:graphicData>
            </a:graphic>
          </wp:inline>
        </w:drawing>
      </w:r>
      <w:r w:rsidR="00D40D36">
        <w:rPr>
          <w:rFonts w:cs="Arial"/>
          <w:b/>
          <w:noProof/>
          <w:sz w:val="32"/>
          <w:szCs w:val="32"/>
        </w:rPr>
        <w:drawing>
          <wp:inline distT="0" distB="0" distL="0" distR="0" wp14:anchorId="696D3313" wp14:editId="3E8D7FF0">
            <wp:extent cx="573797" cy="516969"/>
            <wp:effectExtent l="0" t="0" r="0" b="0"/>
            <wp:docPr id="11" name="Picture 11" descr="The 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03-22 at 11.00.35 AM.png"/>
                    <pic:cNvPicPr/>
                  </pic:nvPicPr>
                  <pic:blipFill>
                    <a:blip r:embed="rId13">
                      <a:extLst>
                        <a:ext uri="{28A0092B-C50C-407E-A947-70E740481C1C}">
                          <a14:useLocalDpi xmlns:a14="http://schemas.microsoft.com/office/drawing/2010/main" val="0"/>
                        </a:ext>
                      </a:extLst>
                    </a:blip>
                    <a:stretch>
                      <a:fillRect/>
                    </a:stretch>
                  </pic:blipFill>
                  <pic:spPr>
                    <a:xfrm>
                      <a:off x="0" y="0"/>
                      <a:ext cx="598792" cy="539489"/>
                    </a:xfrm>
                    <a:prstGeom prst="rect">
                      <a:avLst/>
                    </a:prstGeom>
                  </pic:spPr>
                </pic:pic>
              </a:graphicData>
            </a:graphic>
          </wp:inline>
        </w:drawing>
      </w:r>
    </w:p>
    <w:p w:rsidR="0013621B" w:rsidRDefault="0013621B" w:rsidP="0013621B"/>
    <w:p w:rsidR="00D96D23" w:rsidRDefault="0013621B" w:rsidP="0013621B">
      <w:pPr>
        <w:rPr>
          <w:i/>
          <w:iCs/>
          <w:sz w:val="18"/>
          <w:szCs w:val="18"/>
        </w:rPr>
      </w:pPr>
      <w:r w:rsidRPr="6A834B30">
        <w:rPr>
          <w:i/>
          <w:iCs/>
          <w:sz w:val="18"/>
          <w:szCs w:val="18"/>
        </w:rPr>
        <w:t xml:space="preserve">Revision to guidance documents occurs based on feedback the Division of Learning Services (DLS) receives from the Directors of Special Education, </w:t>
      </w:r>
      <w:r>
        <w:rPr>
          <w:i/>
          <w:iCs/>
          <w:sz w:val="18"/>
          <w:szCs w:val="18"/>
        </w:rPr>
        <w:t>s</w:t>
      </w:r>
      <w:r w:rsidRPr="6A834B30">
        <w:rPr>
          <w:i/>
          <w:iCs/>
          <w:sz w:val="18"/>
          <w:szCs w:val="18"/>
        </w:rPr>
        <w:t xml:space="preserve">tate </w:t>
      </w:r>
      <w:r>
        <w:rPr>
          <w:i/>
          <w:iCs/>
          <w:sz w:val="18"/>
          <w:szCs w:val="18"/>
        </w:rPr>
        <w:t>share</w:t>
      </w:r>
      <w:r w:rsidRPr="6A834B30">
        <w:rPr>
          <w:i/>
          <w:iCs/>
          <w:sz w:val="18"/>
          <w:szCs w:val="18"/>
        </w:rPr>
        <w:t xml:space="preserve">holder </w:t>
      </w:r>
      <w:r>
        <w:rPr>
          <w:i/>
          <w:iCs/>
          <w:sz w:val="18"/>
          <w:szCs w:val="18"/>
        </w:rPr>
        <w:t>g</w:t>
      </w:r>
      <w:r w:rsidRPr="6A834B30">
        <w:rPr>
          <w:i/>
          <w:iCs/>
          <w:sz w:val="18"/>
          <w:szCs w:val="18"/>
        </w:rPr>
        <w:t xml:space="preserve">roups, </w:t>
      </w:r>
      <w:r>
        <w:rPr>
          <w:i/>
          <w:iCs/>
          <w:sz w:val="18"/>
          <w:szCs w:val="18"/>
        </w:rPr>
        <w:t xml:space="preserve">the </w:t>
      </w:r>
      <w:r w:rsidRPr="6A834B30">
        <w:rPr>
          <w:i/>
          <w:iCs/>
          <w:sz w:val="18"/>
          <w:szCs w:val="18"/>
        </w:rPr>
        <w:t>KDE</w:t>
      </w:r>
      <w:r>
        <w:rPr>
          <w:i/>
          <w:iCs/>
          <w:sz w:val="18"/>
          <w:szCs w:val="18"/>
        </w:rPr>
        <w:t>’s</w:t>
      </w:r>
      <w:r w:rsidRPr="6A834B30">
        <w:rPr>
          <w:i/>
          <w:iCs/>
          <w:sz w:val="18"/>
          <w:szCs w:val="18"/>
        </w:rPr>
        <w:t xml:space="preserve"> interpretation of law</w:t>
      </w:r>
      <w:r>
        <w:rPr>
          <w:i/>
          <w:iCs/>
          <w:sz w:val="18"/>
          <w:szCs w:val="18"/>
        </w:rPr>
        <w:t>,</w:t>
      </w:r>
      <w:r w:rsidRPr="6A834B30">
        <w:rPr>
          <w:i/>
          <w:iCs/>
          <w:sz w:val="18"/>
          <w:szCs w:val="18"/>
        </w:rPr>
        <w:t xml:space="preserve"> court cases</w:t>
      </w:r>
      <w:r>
        <w:rPr>
          <w:i/>
          <w:iCs/>
          <w:sz w:val="18"/>
          <w:szCs w:val="18"/>
        </w:rPr>
        <w:t xml:space="preserve"> and guidance from the Office of Special Education Programs (OSEP)</w:t>
      </w:r>
      <w:r w:rsidRPr="6A834B30">
        <w:rPr>
          <w:i/>
          <w:iCs/>
          <w:sz w:val="18"/>
          <w:szCs w:val="18"/>
        </w:rPr>
        <w:t xml:space="preserve">. The </w:t>
      </w:r>
      <w:r>
        <w:rPr>
          <w:i/>
          <w:iCs/>
          <w:sz w:val="18"/>
          <w:szCs w:val="18"/>
        </w:rPr>
        <w:t>DLS also revises</w:t>
      </w:r>
      <w:r w:rsidRPr="6A834B30">
        <w:rPr>
          <w:i/>
          <w:iCs/>
          <w:sz w:val="18"/>
          <w:szCs w:val="18"/>
        </w:rPr>
        <w:t xml:space="preserve"> </w:t>
      </w:r>
      <w:r>
        <w:rPr>
          <w:i/>
          <w:iCs/>
          <w:sz w:val="18"/>
          <w:szCs w:val="18"/>
        </w:rPr>
        <w:t>guidance documents based on</w:t>
      </w:r>
      <w:r w:rsidRPr="6A834B30">
        <w:rPr>
          <w:i/>
          <w:iCs/>
          <w:sz w:val="18"/>
          <w:szCs w:val="18"/>
        </w:rPr>
        <w:t xml:space="preserve"> on-site monitoring visits, desk audits and formal </w:t>
      </w:r>
      <w:r>
        <w:rPr>
          <w:i/>
          <w:iCs/>
          <w:sz w:val="18"/>
          <w:szCs w:val="18"/>
        </w:rPr>
        <w:t>written complaint</w:t>
      </w:r>
    </w:p>
    <w:p w:rsidR="00D96D23" w:rsidRDefault="00D96D23">
      <w:pPr>
        <w:rPr>
          <w:i/>
          <w:iCs/>
          <w:sz w:val="18"/>
          <w:szCs w:val="18"/>
        </w:rPr>
      </w:pPr>
      <w:r>
        <w:rPr>
          <w:i/>
          <w:iCs/>
          <w:sz w:val="18"/>
          <w:szCs w:val="18"/>
        </w:rPr>
        <w:br w:type="page"/>
      </w:r>
    </w:p>
    <w:p w:rsidR="0013621B" w:rsidRPr="00D45DB3" w:rsidRDefault="0013621B" w:rsidP="0013621B">
      <w:pPr>
        <w:rPr>
          <w:i/>
          <w:iCs/>
          <w:sz w:val="18"/>
          <w:szCs w:val="18"/>
        </w:rPr>
        <w:sectPr w:rsidR="0013621B" w:rsidRPr="00D45DB3" w:rsidSect="00022045">
          <w:footerReference w:type="even" r:id="rId14"/>
          <w:footerReference w:type="first" r:id="rId15"/>
          <w:pgSz w:w="12240" w:h="15840" w:code="1"/>
          <w:pgMar w:top="1440" w:right="1440" w:bottom="1683" w:left="1440" w:header="0" w:footer="0" w:gutter="0"/>
          <w:cols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knowlegements Page"/>
        <w:tblDescription w:val="Page express gratitufe for work group members, list members by name"/>
      </w:tblPr>
      <w:tblGrid>
        <w:gridCol w:w="4502"/>
        <w:gridCol w:w="4498"/>
      </w:tblGrid>
      <w:tr w:rsidR="00D96D23" w:rsidTr="0066416E">
        <w:trPr>
          <w:tblHeader/>
        </w:trPr>
        <w:tc>
          <w:tcPr>
            <w:tcW w:w="9350" w:type="dxa"/>
            <w:gridSpan w:val="2"/>
          </w:tcPr>
          <w:p w:rsidR="00D96D23" w:rsidRPr="00106843" w:rsidRDefault="00D96D23" w:rsidP="00D44063">
            <w:pPr>
              <w:jc w:val="center"/>
              <w:rPr>
                <w:bCs/>
                <w:noProof/>
                <w:webHidden/>
                <w:sz w:val="28"/>
                <w:szCs w:val="32"/>
              </w:rPr>
            </w:pPr>
            <w:r w:rsidRPr="00106843">
              <w:rPr>
                <w:bCs/>
                <w:noProof/>
                <w:webHidden/>
                <w:sz w:val="28"/>
                <w:szCs w:val="32"/>
              </w:rPr>
              <w:lastRenderedPageBreak/>
              <w:t>ACKNOWLEDGEMENTS</w:t>
            </w:r>
          </w:p>
          <w:p w:rsidR="00D96D23" w:rsidRDefault="00D96D23" w:rsidP="00D44063">
            <w:pPr>
              <w:jc w:val="center"/>
              <w:rPr>
                <w:b/>
                <w:bCs/>
                <w:noProof/>
                <w:webHidden/>
                <w:sz w:val="32"/>
                <w:szCs w:val="32"/>
              </w:rPr>
            </w:pPr>
          </w:p>
          <w:p w:rsidR="00D96D23" w:rsidRDefault="00D96D23" w:rsidP="00D44063">
            <w:pPr>
              <w:jc w:val="center"/>
              <w:rPr>
                <w:bCs/>
                <w:noProof/>
                <w:webHidden/>
              </w:rPr>
            </w:pPr>
            <w:r w:rsidRPr="004919BC">
              <w:rPr>
                <w:bCs/>
                <w:noProof/>
                <w:webHidden/>
              </w:rPr>
              <w:t xml:space="preserve">The Kentucky Department of Education would like to extend special </w:t>
            </w:r>
            <w:r>
              <w:rPr>
                <w:bCs/>
                <w:noProof/>
                <w:webHidden/>
              </w:rPr>
              <w:t>recognition</w:t>
            </w:r>
            <w:r w:rsidRPr="004919BC">
              <w:rPr>
                <w:bCs/>
                <w:noProof/>
                <w:webHidden/>
              </w:rPr>
              <w:t xml:space="preserve"> to the individuals who collaborated in the development of this document.  The commitment of expertise, resources, time and effort </w:t>
            </w:r>
            <w:r>
              <w:rPr>
                <w:bCs/>
                <w:noProof/>
                <w:webHidden/>
              </w:rPr>
              <w:t>of these individuals is greatly appreciated.</w:t>
            </w:r>
          </w:p>
          <w:p w:rsidR="00D96D23" w:rsidRDefault="00D96D23" w:rsidP="00D44063">
            <w:pPr>
              <w:jc w:val="center"/>
            </w:pPr>
          </w:p>
        </w:tc>
      </w:tr>
      <w:tr w:rsidR="00D96D23" w:rsidTr="00D44063">
        <w:tc>
          <w:tcPr>
            <w:tcW w:w="9350" w:type="dxa"/>
            <w:gridSpan w:val="2"/>
          </w:tcPr>
          <w:p w:rsidR="00D96D23" w:rsidRDefault="00D96D23" w:rsidP="00D44063">
            <w:pPr>
              <w:jc w:val="center"/>
              <w:rPr>
                <w:bCs/>
                <w:noProof/>
                <w:webHidden/>
              </w:rPr>
            </w:pPr>
            <w:r>
              <w:rPr>
                <w:bCs/>
                <w:noProof/>
                <w:webHidden/>
              </w:rPr>
              <w:t>WORKGROUP COMMITTEE MEMBERS</w:t>
            </w:r>
          </w:p>
          <w:p w:rsidR="00D96D23" w:rsidRDefault="00D96D23" w:rsidP="00D44063">
            <w:pPr>
              <w:jc w:val="center"/>
            </w:pPr>
          </w:p>
        </w:tc>
      </w:tr>
      <w:tr w:rsidR="00D96D23" w:rsidTr="00D96D23">
        <w:tc>
          <w:tcPr>
            <w:tcW w:w="4675" w:type="dxa"/>
          </w:tcPr>
          <w:p w:rsidR="00D96D23" w:rsidRDefault="00D96D23" w:rsidP="00D44063">
            <w:r>
              <w:t>Jeffery Coles</w:t>
            </w:r>
          </w:p>
          <w:p w:rsidR="00D96D23" w:rsidRDefault="00D96D23" w:rsidP="00D44063">
            <w:r>
              <w:t>Exceptional Child Consultant</w:t>
            </w:r>
          </w:p>
          <w:p w:rsidR="00D96D23" w:rsidRDefault="00D96D23" w:rsidP="00D44063">
            <w:r>
              <w:t>Kentucky Department of Education</w:t>
            </w:r>
          </w:p>
        </w:tc>
        <w:tc>
          <w:tcPr>
            <w:tcW w:w="4675" w:type="dxa"/>
          </w:tcPr>
          <w:p w:rsidR="00D96D23" w:rsidRDefault="00D96D23" w:rsidP="00D44063">
            <w:pPr>
              <w:rPr>
                <w:bCs/>
                <w:noProof/>
                <w:webHidden/>
              </w:rPr>
            </w:pPr>
            <w:r>
              <w:rPr>
                <w:bCs/>
                <w:noProof/>
                <w:webHidden/>
              </w:rPr>
              <w:t>Cheryl Mathis</w:t>
            </w:r>
          </w:p>
          <w:p w:rsidR="00D96D23" w:rsidRDefault="00D96D23" w:rsidP="00D44063">
            <w:pPr>
              <w:rPr>
                <w:bCs/>
                <w:noProof/>
                <w:webHidden/>
              </w:rPr>
            </w:pPr>
            <w:r>
              <w:rPr>
                <w:bCs/>
                <w:noProof/>
                <w:webHidden/>
              </w:rPr>
              <w:t>Low Incidence Consultant</w:t>
            </w:r>
          </w:p>
          <w:p w:rsidR="00D96D23" w:rsidRDefault="00D96D23" w:rsidP="00D44063">
            <w:pPr>
              <w:rPr>
                <w:bCs/>
                <w:noProof/>
                <w:webHidden/>
              </w:rPr>
            </w:pPr>
            <w:r>
              <w:rPr>
                <w:bCs/>
                <w:noProof/>
                <w:webHidden/>
              </w:rPr>
              <w:t>Kentucky Valley Educational Cooperative</w:t>
            </w:r>
          </w:p>
          <w:p w:rsidR="00D96D23" w:rsidRDefault="00D96D23" w:rsidP="00D44063"/>
        </w:tc>
      </w:tr>
      <w:tr w:rsidR="00D96D23" w:rsidTr="00D96D23">
        <w:tc>
          <w:tcPr>
            <w:tcW w:w="4675" w:type="dxa"/>
          </w:tcPr>
          <w:p w:rsidR="00D96D23" w:rsidRDefault="00D96D23" w:rsidP="00D44063">
            <w:r>
              <w:t>Amy Cooper-Puckett</w:t>
            </w:r>
          </w:p>
          <w:p w:rsidR="00D96D23" w:rsidRDefault="00D96D23" w:rsidP="00D44063">
            <w:r>
              <w:t>Director</w:t>
            </w:r>
          </w:p>
          <w:p w:rsidR="00D96D23" w:rsidRDefault="00D96D23" w:rsidP="00D44063">
            <w:r>
              <w:t>Kentucky Office of Autism</w:t>
            </w:r>
          </w:p>
        </w:tc>
        <w:tc>
          <w:tcPr>
            <w:tcW w:w="4675" w:type="dxa"/>
          </w:tcPr>
          <w:p w:rsidR="00D96D23" w:rsidRDefault="00D96D23" w:rsidP="00D44063">
            <w:r>
              <w:t>Deb Myers</w:t>
            </w:r>
          </w:p>
          <w:p w:rsidR="00D96D23" w:rsidRDefault="00D96D23" w:rsidP="00D44063">
            <w:r>
              <w:t>Instructional Specialist</w:t>
            </w:r>
          </w:p>
          <w:p w:rsidR="00D96D23" w:rsidRDefault="00D96D23" w:rsidP="00D44063">
            <w:r>
              <w:t>Green River Educational Cooperative</w:t>
            </w:r>
          </w:p>
          <w:p w:rsidR="00D96D23" w:rsidRDefault="00D96D23" w:rsidP="00D44063"/>
        </w:tc>
      </w:tr>
      <w:tr w:rsidR="00D96D23" w:rsidTr="00D96D23">
        <w:tc>
          <w:tcPr>
            <w:tcW w:w="4675" w:type="dxa"/>
          </w:tcPr>
          <w:p w:rsidR="00D96D23" w:rsidRDefault="00D96D23" w:rsidP="00D44063">
            <w:r>
              <w:t>Andra Collins</w:t>
            </w:r>
          </w:p>
          <w:p w:rsidR="00D96D23" w:rsidRDefault="00D96D23" w:rsidP="00D44063">
            <w:r>
              <w:t>Administrative Assistant</w:t>
            </w:r>
          </w:p>
          <w:p w:rsidR="00D96D23" w:rsidRDefault="00D96D23" w:rsidP="00D44063">
            <w:r>
              <w:t>University of Kentucky</w:t>
            </w:r>
          </w:p>
        </w:tc>
        <w:tc>
          <w:tcPr>
            <w:tcW w:w="4675" w:type="dxa"/>
          </w:tcPr>
          <w:p w:rsidR="00D96D23" w:rsidRDefault="00D96D23" w:rsidP="00D44063">
            <w:r>
              <w:t>Rob Pennington</w:t>
            </w:r>
          </w:p>
          <w:p w:rsidR="00D96D23" w:rsidRDefault="00D96D23" w:rsidP="00D44063">
            <w:r>
              <w:t>Associate Professor</w:t>
            </w:r>
          </w:p>
          <w:p w:rsidR="00D96D23" w:rsidRDefault="00D96D23" w:rsidP="00D44063">
            <w:r>
              <w:t>Department of Special Education</w:t>
            </w:r>
          </w:p>
          <w:p w:rsidR="00D96D23" w:rsidRDefault="00D96D23" w:rsidP="00D44063">
            <w:r>
              <w:t>University of Louisville</w:t>
            </w:r>
          </w:p>
          <w:p w:rsidR="00D96D23" w:rsidRDefault="00D96D23" w:rsidP="00D44063"/>
        </w:tc>
      </w:tr>
      <w:tr w:rsidR="00D96D23" w:rsidTr="00D96D23">
        <w:tc>
          <w:tcPr>
            <w:tcW w:w="4675" w:type="dxa"/>
          </w:tcPr>
          <w:p w:rsidR="00D96D23" w:rsidRDefault="00D96D23" w:rsidP="00D44063">
            <w:r>
              <w:t>Trisha Gallagher</w:t>
            </w:r>
          </w:p>
          <w:p w:rsidR="00D96D23" w:rsidRDefault="00D96D23" w:rsidP="00D44063">
            <w:r>
              <w:t>Autism Program Specialist</w:t>
            </w:r>
          </w:p>
          <w:p w:rsidR="00D96D23" w:rsidRDefault="00D96D23" w:rsidP="00D44063">
            <w:r>
              <w:t>Jefferson County Public Schools</w:t>
            </w:r>
          </w:p>
        </w:tc>
        <w:tc>
          <w:tcPr>
            <w:tcW w:w="4675" w:type="dxa"/>
          </w:tcPr>
          <w:p w:rsidR="00D96D23" w:rsidRDefault="00D96D23" w:rsidP="00D44063">
            <w:r>
              <w:t>Jessica Purchis</w:t>
            </w:r>
          </w:p>
          <w:p w:rsidR="00D96D23" w:rsidRDefault="00D96D23" w:rsidP="00D44063">
            <w:r>
              <w:t>Low Incidence/Due Process Consultant</w:t>
            </w:r>
          </w:p>
          <w:p w:rsidR="00D96D23" w:rsidRDefault="00D96D23" w:rsidP="00D44063">
            <w:r>
              <w:t>Green River Educational Cooperative</w:t>
            </w:r>
          </w:p>
          <w:p w:rsidR="00D96D23" w:rsidRDefault="00D96D23" w:rsidP="00D44063"/>
        </w:tc>
      </w:tr>
      <w:tr w:rsidR="00D96D23" w:rsidTr="00D96D23">
        <w:tc>
          <w:tcPr>
            <w:tcW w:w="4675" w:type="dxa"/>
          </w:tcPr>
          <w:p w:rsidR="00D96D23" w:rsidRDefault="00D96D23" w:rsidP="00D44063">
            <w:r>
              <w:t>Sherida Gentry</w:t>
            </w:r>
          </w:p>
          <w:p w:rsidR="00D96D23" w:rsidRDefault="00D96D23" w:rsidP="00D44063">
            <w:r>
              <w:t>Professional Learning Coach-Low Incidence</w:t>
            </w:r>
          </w:p>
          <w:p w:rsidR="00D96D23" w:rsidRDefault="00D96D23" w:rsidP="00D44063">
            <w:r>
              <w:t>West Kentucky Educational Cooperative</w:t>
            </w:r>
          </w:p>
        </w:tc>
        <w:tc>
          <w:tcPr>
            <w:tcW w:w="4675" w:type="dxa"/>
          </w:tcPr>
          <w:p w:rsidR="00D96D23" w:rsidRDefault="00D96D23" w:rsidP="00D44063">
            <w:r>
              <w:t>R. Larry Taylor</w:t>
            </w:r>
          </w:p>
          <w:p w:rsidR="00D96D23" w:rsidRDefault="00D96D23" w:rsidP="00D44063">
            <w:r>
              <w:t>Executive Director</w:t>
            </w:r>
          </w:p>
          <w:p w:rsidR="00D96D23" w:rsidRDefault="00D96D23" w:rsidP="00D44063">
            <w:r>
              <w:t>Kentucky Autism Training Center</w:t>
            </w:r>
          </w:p>
          <w:p w:rsidR="00D96D23" w:rsidRDefault="00D96D23" w:rsidP="00D44063"/>
        </w:tc>
      </w:tr>
      <w:tr w:rsidR="00D96D23" w:rsidTr="00D96D23">
        <w:tc>
          <w:tcPr>
            <w:tcW w:w="4675" w:type="dxa"/>
          </w:tcPr>
          <w:p w:rsidR="00D96D23" w:rsidRDefault="00D96D23" w:rsidP="00D44063">
            <w:r>
              <w:t>Patty Grable</w:t>
            </w:r>
          </w:p>
          <w:p w:rsidR="00D96D23" w:rsidRDefault="00D96D23" w:rsidP="00D44063">
            <w:r>
              <w:t>Director of Special Education</w:t>
            </w:r>
          </w:p>
          <w:p w:rsidR="00D96D23" w:rsidRDefault="00D96D23" w:rsidP="00D44063">
            <w:r>
              <w:t>West Kentucky Educational Cooperative</w:t>
            </w:r>
          </w:p>
        </w:tc>
        <w:tc>
          <w:tcPr>
            <w:tcW w:w="4675" w:type="dxa"/>
          </w:tcPr>
          <w:p w:rsidR="00D96D23" w:rsidRDefault="00D96D23" w:rsidP="00D44063">
            <w:r>
              <w:t>Kim Weber</w:t>
            </w:r>
          </w:p>
          <w:p w:rsidR="00D96D23" w:rsidRDefault="00D96D23" w:rsidP="00D44063">
            <w:r>
              <w:t xml:space="preserve">Director of Special Education </w:t>
            </w:r>
          </w:p>
          <w:p w:rsidR="00D96D23" w:rsidRDefault="00D96D23" w:rsidP="00D44063">
            <w:r>
              <w:t xml:space="preserve">Norther Kentucky Educational Cooperative </w:t>
            </w:r>
          </w:p>
        </w:tc>
      </w:tr>
    </w:tbl>
    <w:p w:rsidR="0066416E" w:rsidRDefault="0066416E" w:rsidP="00D96D23">
      <w:pPr>
        <w:rPr>
          <w:b/>
          <w:bCs/>
          <w:noProof/>
          <w:webHidden/>
          <w:sz w:val="32"/>
          <w:szCs w:val="32"/>
        </w:rPr>
      </w:pPr>
    </w:p>
    <w:p w:rsidR="0066416E" w:rsidRDefault="0066416E">
      <w:pPr>
        <w:rPr>
          <w:b/>
          <w:bCs/>
          <w:noProof/>
          <w:webHidden/>
          <w:sz w:val="32"/>
          <w:szCs w:val="32"/>
        </w:rPr>
      </w:pPr>
      <w:r>
        <w:rPr>
          <w:b/>
          <w:bCs/>
          <w:noProof/>
          <w:webHidden/>
          <w:sz w:val="32"/>
          <w:szCs w:val="32"/>
        </w:rPr>
        <w:br w:type="page"/>
      </w:r>
    </w:p>
    <w:p w:rsidR="00217610" w:rsidRPr="00D44E62" w:rsidRDefault="00BE6352" w:rsidP="0066416E">
      <w:pPr>
        <w:jc w:val="center"/>
        <w:rPr>
          <w:sz w:val="32"/>
          <w:szCs w:val="32"/>
        </w:rPr>
      </w:pPr>
      <w:r w:rsidRPr="00D44E62">
        <w:rPr>
          <w:b/>
          <w:bCs/>
          <w:noProof/>
          <w:webHidden/>
          <w:sz w:val="32"/>
          <w:szCs w:val="32"/>
        </w:rPr>
        <w:lastRenderedPageBreak/>
        <w:t>Table of Contents</w:t>
      </w:r>
    </w:p>
    <w:p w:rsidR="00217610" w:rsidRPr="007D6F5A" w:rsidRDefault="00217610" w:rsidP="00D44E62"/>
    <w:p w:rsidR="002C639C" w:rsidRDefault="00D026BD" w:rsidP="00D44E62">
      <w:pPr>
        <w:tabs>
          <w:tab w:val="left" w:pos="7920"/>
        </w:tabs>
      </w:pPr>
      <w:hyperlink w:anchor="Introduction" w:history="1">
        <w:r w:rsidR="00DE35E1" w:rsidRPr="00F30B69">
          <w:rPr>
            <w:rStyle w:val="Hyperlink"/>
          </w:rPr>
          <w:t>Introduction</w:t>
        </w:r>
        <w:r w:rsidR="003E146B" w:rsidRPr="00F30B69">
          <w:rPr>
            <w:rStyle w:val="Hyperlink"/>
          </w:rPr>
          <w:tab/>
        </w:r>
        <w:r w:rsidR="00EE2355" w:rsidRPr="00F30B69">
          <w:rPr>
            <w:rStyle w:val="Hyperlink"/>
          </w:rPr>
          <w:t xml:space="preserve">  </w:t>
        </w:r>
        <w:r w:rsidR="003E146B" w:rsidRPr="00F30B69">
          <w:rPr>
            <w:rStyle w:val="Hyperlink"/>
          </w:rPr>
          <w:t>1</w:t>
        </w:r>
        <w:r w:rsidR="005E61D2" w:rsidRPr="00F30B69">
          <w:rPr>
            <w:rStyle w:val="Hyperlink"/>
          </w:rPr>
          <w:tab/>
        </w:r>
        <w:r w:rsidR="005E61D2" w:rsidRPr="00F30B69">
          <w:rPr>
            <w:rStyle w:val="Hyperlink"/>
          </w:rPr>
          <w:tab/>
        </w:r>
        <w:r w:rsidR="005E61D2" w:rsidRPr="00F30B69">
          <w:rPr>
            <w:rStyle w:val="Hyperlink"/>
          </w:rPr>
          <w:tab/>
        </w:r>
        <w:r w:rsidR="005E61D2" w:rsidRPr="00F30B69">
          <w:rPr>
            <w:rStyle w:val="Hyperlink"/>
          </w:rPr>
          <w:tab/>
        </w:r>
      </w:hyperlink>
    </w:p>
    <w:p w:rsidR="00DE35E1" w:rsidRDefault="005E61D2" w:rsidP="00D44E62">
      <w:pPr>
        <w:tabs>
          <w:tab w:val="left" w:pos="7920"/>
        </w:tabs>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DE35E1" w:rsidRDefault="00D026BD" w:rsidP="00D44E62">
      <w:pPr>
        <w:tabs>
          <w:tab w:val="left" w:pos="7920"/>
        </w:tabs>
      </w:pPr>
      <w:hyperlink w:anchor="Whatisautism" w:history="1">
        <w:r w:rsidR="00532C09" w:rsidRPr="00A850CC">
          <w:rPr>
            <w:rStyle w:val="Hyperlink"/>
          </w:rPr>
          <w:t>What</w:t>
        </w:r>
        <w:r w:rsidR="004151C9" w:rsidRPr="00A850CC">
          <w:rPr>
            <w:rStyle w:val="Hyperlink"/>
          </w:rPr>
          <w:t xml:space="preserve"> Is</w:t>
        </w:r>
        <w:r w:rsidR="00532C09" w:rsidRPr="00A850CC">
          <w:rPr>
            <w:rStyle w:val="Hyperlink"/>
          </w:rPr>
          <w:t xml:space="preserve"> </w:t>
        </w:r>
        <w:r w:rsidR="00DE35E1" w:rsidRPr="00A850CC">
          <w:rPr>
            <w:rStyle w:val="Hyperlink"/>
          </w:rPr>
          <w:t>Autism?</w:t>
        </w:r>
        <w:r w:rsidR="002E2262" w:rsidRPr="00A850CC">
          <w:rPr>
            <w:rStyle w:val="Hyperlink"/>
          </w:rPr>
          <w:t xml:space="preserve"> </w:t>
        </w:r>
        <w:r w:rsidR="003E146B" w:rsidRPr="00A850CC">
          <w:rPr>
            <w:rStyle w:val="Hyperlink"/>
          </w:rPr>
          <w:tab/>
        </w:r>
        <w:r w:rsidR="00EE2355" w:rsidRPr="00A850CC">
          <w:rPr>
            <w:rStyle w:val="Hyperlink"/>
          </w:rPr>
          <w:t xml:space="preserve">  </w:t>
        </w:r>
        <w:bookmarkStart w:id="1" w:name="What"/>
        <w:bookmarkEnd w:id="1"/>
        <w:r w:rsidR="0058016F" w:rsidRPr="00A850CC">
          <w:rPr>
            <w:rStyle w:val="Hyperlink"/>
          </w:rPr>
          <w:t>1</w:t>
        </w:r>
      </w:hyperlink>
    </w:p>
    <w:p w:rsidR="00DE35E1" w:rsidRDefault="00DE35E1" w:rsidP="00D44E62"/>
    <w:p w:rsidR="00683EA3" w:rsidRDefault="00D026BD" w:rsidP="00D44E62">
      <w:pPr>
        <w:tabs>
          <w:tab w:val="left" w:pos="7920"/>
        </w:tabs>
      </w:pPr>
      <w:hyperlink w:anchor="Educational" w:history="1">
        <w:r w:rsidR="00DE35E1" w:rsidRPr="002277CA">
          <w:rPr>
            <w:rStyle w:val="Hyperlink"/>
          </w:rPr>
          <w:t>Educational Eligibility and Medical Diagnosis</w:t>
        </w:r>
        <w:r w:rsidR="003E146B" w:rsidRPr="002277CA">
          <w:rPr>
            <w:rStyle w:val="Hyperlink"/>
          </w:rPr>
          <w:t xml:space="preserve"> </w:t>
        </w:r>
        <w:r w:rsidR="003E146B" w:rsidRPr="002277CA">
          <w:rPr>
            <w:rStyle w:val="Hyperlink"/>
          </w:rPr>
          <w:tab/>
        </w:r>
        <w:r w:rsidR="00EE2355" w:rsidRPr="002277CA">
          <w:rPr>
            <w:rStyle w:val="Hyperlink"/>
          </w:rPr>
          <w:t xml:space="preserve">  </w:t>
        </w:r>
        <w:r w:rsidR="003E146B" w:rsidRPr="002277CA">
          <w:rPr>
            <w:rStyle w:val="Hyperlink"/>
          </w:rPr>
          <w:t>2</w:t>
        </w:r>
      </w:hyperlink>
    </w:p>
    <w:p w:rsidR="000A36FD" w:rsidRDefault="000A36FD" w:rsidP="00D44E62"/>
    <w:p w:rsidR="002E2262" w:rsidRDefault="00D026BD" w:rsidP="00D44E62">
      <w:pPr>
        <w:tabs>
          <w:tab w:val="left" w:pos="7920"/>
        </w:tabs>
      </w:pPr>
      <w:hyperlink w:anchor="Special" w:history="1">
        <w:r w:rsidR="002E2262" w:rsidRPr="002277CA">
          <w:rPr>
            <w:rStyle w:val="Hyperlink"/>
          </w:rPr>
          <w:t xml:space="preserve">The Special Education Process                                        </w:t>
        </w:r>
        <w:r w:rsidR="00FC09FB" w:rsidRPr="002277CA">
          <w:rPr>
            <w:rStyle w:val="Hyperlink"/>
          </w:rPr>
          <w:tab/>
        </w:r>
        <w:r w:rsidR="00EE2355" w:rsidRPr="002277CA">
          <w:rPr>
            <w:rStyle w:val="Hyperlink"/>
          </w:rPr>
          <w:t xml:space="preserve">  </w:t>
        </w:r>
        <w:r w:rsidR="002277CA" w:rsidRPr="002277CA">
          <w:rPr>
            <w:rStyle w:val="Hyperlink"/>
          </w:rPr>
          <w:t>3</w:t>
        </w:r>
      </w:hyperlink>
    </w:p>
    <w:p w:rsidR="000A36FD" w:rsidRDefault="000A36FD" w:rsidP="00D44E62"/>
    <w:p w:rsidR="00401940" w:rsidRDefault="00D026BD" w:rsidP="00D44E62">
      <w:pPr>
        <w:tabs>
          <w:tab w:val="left" w:pos="7920"/>
        </w:tabs>
        <w:ind w:firstLine="720"/>
        <w:rPr>
          <w:rStyle w:val="Hyperlink"/>
        </w:rPr>
      </w:pPr>
      <w:hyperlink w:anchor="Research" w:history="1">
        <w:r w:rsidR="004967C5" w:rsidRPr="004D7C5C">
          <w:rPr>
            <w:rStyle w:val="Hyperlink"/>
          </w:rPr>
          <w:t>Research-Based Interventions</w:t>
        </w:r>
        <w:r w:rsidR="00FC09FB" w:rsidRPr="004D7C5C">
          <w:rPr>
            <w:rStyle w:val="Hyperlink"/>
          </w:rPr>
          <w:tab/>
        </w:r>
        <w:r w:rsidR="00EE2355" w:rsidRPr="004D7C5C">
          <w:rPr>
            <w:rStyle w:val="Hyperlink"/>
          </w:rPr>
          <w:t xml:space="preserve">  </w:t>
        </w:r>
        <w:r w:rsidR="00FC09FB" w:rsidRPr="004D7C5C">
          <w:rPr>
            <w:rStyle w:val="Hyperlink"/>
          </w:rPr>
          <w:t>3</w:t>
        </w:r>
        <w:r w:rsidR="004967C5" w:rsidRPr="004D7C5C">
          <w:rPr>
            <w:rStyle w:val="Hyperlink"/>
          </w:rPr>
          <w:tab/>
        </w:r>
        <w:r w:rsidR="004967C5" w:rsidRPr="004D7C5C">
          <w:rPr>
            <w:rStyle w:val="Hyperlink"/>
          </w:rPr>
          <w:tab/>
        </w:r>
      </w:hyperlink>
    </w:p>
    <w:p w:rsidR="004967C5" w:rsidRDefault="00D026BD" w:rsidP="00D44E62">
      <w:pPr>
        <w:tabs>
          <w:tab w:val="left" w:pos="7920"/>
        </w:tabs>
        <w:ind w:firstLine="720"/>
      </w:pPr>
      <w:hyperlink w:anchor="Referral" w:history="1">
        <w:r w:rsidR="004967C5" w:rsidRPr="004D7C5C">
          <w:rPr>
            <w:rStyle w:val="Hyperlink"/>
          </w:rPr>
          <w:t>Referral</w:t>
        </w:r>
        <w:r w:rsidR="00FC09FB" w:rsidRPr="004D7C5C">
          <w:rPr>
            <w:rStyle w:val="Hyperlink"/>
          </w:rPr>
          <w:tab/>
        </w:r>
        <w:r w:rsidR="00EE2355" w:rsidRPr="004D7C5C">
          <w:rPr>
            <w:rStyle w:val="Hyperlink"/>
          </w:rPr>
          <w:t xml:space="preserve">  </w:t>
        </w:r>
        <w:r w:rsidR="00FC09FB" w:rsidRPr="004D7C5C">
          <w:rPr>
            <w:rStyle w:val="Hyperlink"/>
          </w:rPr>
          <w:t>3</w:t>
        </w:r>
        <w:r w:rsidR="00FC09FB" w:rsidRPr="004D7C5C">
          <w:rPr>
            <w:rStyle w:val="Hyperlink"/>
          </w:rPr>
          <w:tab/>
        </w:r>
        <w:r w:rsidR="00FC09FB" w:rsidRPr="004D7C5C">
          <w:rPr>
            <w:rStyle w:val="Hyperlink"/>
          </w:rPr>
          <w:tab/>
        </w:r>
        <w:r w:rsidR="00FC09FB" w:rsidRPr="004D7C5C">
          <w:rPr>
            <w:rStyle w:val="Hyperlink"/>
          </w:rPr>
          <w:tab/>
        </w:r>
      </w:hyperlink>
    </w:p>
    <w:p w:rsidR="004967C5" w:rsidRDefault="00D026BD" w:rsidP="00D44E62">
      <w:pPr>
        <w:tabs>
          <w:tab w:val="left" w:pos="7920"/>
        </w:tabs>
        <w:ind w:firstLine="720"/>
      </w:pPr>
      <w:hyperlink w:anchor="Evaluations" w:history="1">
        <w:r w:rsidR="004967C5" w:rsidRPr="004D7C5C">
          <w:rPr>
            <w:rStyle w:val="Hyperlink"/>
          </w:rPr>
          <w:t>Evaluation</w:t>
        </w:r>
        <w:r w:rsidR="00FC09FB" w:rsidRPr="004D7C5C">
          <w:rPr>
            <w:rStyle w:val="Hyperlink"/>
          </w:rPr>
          <w:tab/>
        </w:r>
        <w:r w:rsidR="00EE2355" w:rsidRPr="004D7C5C">
          <w:rPr>
            <w:rStyle w:val="Hyperlink"/>
          </w:rPr>
          <w:t xml:space="preserve">  </w:t>
        </w:r>
        <w:r w:rsidR="00FC09FB" w:rsidRPr="004D7C5C">
          <w:rPr>
            <w:rStyle w:val="Hyperlink"/>
          </w:rPr>
          <w:t>3</w:t>
        </w:r>
      </w:hyperlink>
    </w:p>
    <w:p w:rsidR="004967C5" w:rsidRDefault="00D026BD" w:rsidP="00D44E62">
      <w:pPr>
        <w:tabs>
          <w:tab w:val="left" w:pos="7920"/>
        </w:tabs>
        <w:ind w:firstLine="720"/>
      </w:pPr>
      <w:hyperlink w:anchor="Eligibility" w:history="1">
        <w:r w:rsidR="004967C5" w:rsidRPr="004D7C5C">
          <w:rPr>
            <w:rStyle w:val="Hyperlink"/>
          </w:rPr>
          <w:t xml:space="preserve">Eligibility </w:t>
        </w:r>
        <w:r w:rsidR="00FC09FB" w:rsidRPr="004D7C5C">
          <w:rPr>
            <w:rStyle w:val="Hyperlink"/>
          </w:rPr>
          <w:tab/>
        </w:r>
        <w:r w:rsidR="00EE2355" w:rsidRPr="004D7C5C">
          <w:rPr>
            <w:rStyle w:val="Hyperlink"/>
          </w:rPr>
          <w:t xml:space="preserve">  </w:t>
        </w:r>
        <w:r w:rsidR="00FC09FB" w:rsidRPr="004D7C5C">
          <w:rPr>
            <w:rStyle w:val="Hyperlink"/>
          </w:rPr>
          <w:t>3</w:t>
        </w:r>
      </w:hyperlink>
    </w:p>
    <w:p w:rsidR="004967C5" w:rsidRDefault="00D026BD" w:rsidP="00D44E62">
      <w:pPr>
        <w:tabs>
          <w:tab w:val="left" w:pos="7920"/>
        </w:tabs>
        <w:ind w:firstLine="720"/>
      </w:pPr>
      <w:hyperlink w:anchor="Individual" w:history="1">
        <w:r w:rsidR="004967C5" w:rsidRPr="004D7C5C">
          <w:rPr>
            <w:rStyle w:val="Hyperlink"/>
          </w:rPr>
          <w:t>Individual Education Program</w:t>
        </w:r>
        <w:r w:rsidR="00FC09FB" w:rsidRPr="004D7C5C">
          <w:rPr>
            <w:rStyle w:val="Hyperlink"/>
          </w:rPr>
          <w:tab/>
        </w:r>
        <w:r w:rsidR="00EE2355" w:rsidRPr="004D7C5C">
          <w:rPr>
            <w:rStyle w:val="Hyperlink"/>
          </w:rPr>
          <w:t xml:space="preserve">  </w:t>
        </w:r>
        <w:r w:rsidR="00FC09FB" w:rsidRPr="004D7C5C">
          <w:rPr>
            <w:rStyle w:val="Hyperlink"/>
          </w:rPr>
          <w:t>3</w:t>
        </w:r>
      </w:hyperlink>
    </w:p>
    <w:p w:rsidR="004967C5" w:rsidRDefault="00D026BD" w:rsidP="00D44E62">
      <w:pPr>
        <w:tabs>
          <w:tab w:val="left" w:pos="7920"/>
        </w:tabs>
        <w:ind w:firstLine="720"/>
      </w:pPr>
      <w:hyperlink w:anchor="Service" w:history="1">
        <w:r w:rsidR="004967C5" w:rsidRPr="004F4C3D">
          <w:rPr>
            <w:rStyle w:val="Hyperlink"/>
          </w:rPr>
          <w:t>Service Delivery</w:t>
        </w:r>
        <w:r w:rsidR="00FC09FB" w:rsidRPr="004F4C3D">
          <w:rPr>
            <w:rStyle w:val="Hyperlink"/>
          </w:rPr>
          <w:tab/>
        </w:r>
        <w:r w:rsidR="00EE2355" w:rsidRPr="004F4C3D">
          <w:rPr>
            <w:rStyle w:val="Hyperlink"/>
          </w:rPr>
          <w:t xml:space="preserve">  </w:t>
        </w:r>
        <w:r w:rsidR="006F7470" w:rsidRPr="004F4C3D">
          <w:rPr>
            <w:rStyle w:val="Hyperlink"/>
          </w:rPr>
          <w:t>4</w:t>
        </w:r>
      </w:hyperlink>
    </w:p>
    <w:p w:rsidR="004967C5" w:rsidRDefault="00D026BD" w:rsidP="00D44E62">
      <w:pPr>
        <w:tabs>
          <w:tab w:val="left" w:pos="7920"/>
        </w:tabs>
        <w:ind w:firstLine="720"/>
      </w:pPr>
      <w:hyperlink w:anchor="Annual" w:history="1">
        <w:r w:rsidR="004967C5" w:rsidRPr="004F4C3D">
          <w:rPr>
            <w:rStyle w:val="Hyperlink"/>
          </w:rPr>
          <w:t>Annual Review/Re-Evaluation</w:t>
        </w:r>
        <w:r w:rsidR="00FC09FB" w:rsidRPr="004F4C3D">
          <w:rPr>
            <w:rStyle w:val="Hyperlink"/>
          </w:rPr>
          <w:tab/>
        </w:r>
        <w:r w:rsidR="00EE2355" w:rsidRPr="004F4C3D">
          <w:rPr>
            <w:rStyle w:val="Hyperlink"/>
          </w:rPr>
          <w:t xml:space="preserve">  </w:t>
        </w:r>
        <w:r w:rsidR="006F7470" w:rsidRPr="004F4C3D">
          <w:rPr>
            <w:rStyle w:val="Hyperlink"/>
          </w:rPr>
          <w:t>4</w:t>
        </w:r>
        <w:r w:rsidR="003A0A22" w:rsidRPr="004F4C3D">
          <w:rPr>
            <w:rStyle w:val="Hyperlink"/>
          </w:rPr>
          <w:tab/>
        </w:r>
        <w:r w:rsidR="003A0A22" w:rsidRPr="004F4C3D">
          <w:rPr>
            <w:rStyle w:val="Hyperlink"/>
          </w:rPr>
          <w:tab/>
        </w:r>
        <w:r w:rsidR="003A0A22" w:rsidRPr="004F4C3D">
          <w:rPr>
            <w:rStyle w:val="Hyperlink"/>
          </w:rPr>
          <w:tab/>
        </w:r>
        <w:r w:rsidR="003A0A22" w:rsidRPr="004F4C3D">
          <w:rPr>
            <w:rStyle w:val="Hyperlink"/>
          </w:rPr>
          <w:tab/>
        </w:r>
      </w:hyperlink>
    </w:p>
    <w:p w:rsidR="002C639C" w:rsidRDefault="002C639C" w:rsidP="00D44E62">
      <w:pPr>
        <w:tabs>
          <w:tab w:val="left" w:pos="7920"/>
        </w:tabs>
      </w:pPr>
    </w:p>
    <w:p w:rsidR="002C639C" w:rsidRPr="004F4C3D" w:rsidRDefault="004F4C3D" w:rsidP="00D44E62">
      <w:pPr>
        <w:tabs>
          <w:tab w:val="left" w:pos="7920"/>
        </w:tabs>
        <w:rPr>
          <w:rStyle w:val="Hyperlink"/>
        </w:rPr>
      </w:pPr>
      <w:r>
        <w:fldChar w:fldCharType="begin"/>
      </w:r>
      <w:r>
        <w:instrText xml:space="preserve"> HYPERLINK  \l "RtI" </w:instrText>
      </w:r>
      <w:r>
        <w:fldChar w:fldCharType="separate"/>
      </w:r>
      <w:r w:rsidR="002C639C" w:rsidRPr="004F4C3D">
        <w:rPr>
          <w:rStyle w:val="Hyperlink"/>
        </w:rPr>
        <w:t>Response to Intervention: Kentucky System of Interventions for Students Pre-</w:t>
      </w:r>
    </w:p>
    <w:p w:rsidR="002C639C" w:rsidRPr="004F4C3D" w:rsidRDefault="002C639C" w:rsidP="00D44E62">
      <w:pPr>
        <w:tabs>
          <w:tab w:val="left" w:pos="7920"/>
        </w:tabs>
        <w:rPr>
          <w:rStyle w:val="Hyperlink"/>
        </w:rPr>
      </w:pPr>
      <w:r w:rsidRPr="004F4C3D">
        <w:rPr>
          <w:rStyle w:val="Hyperlink"/>
        </w:rPr>
        <w:t>K-12</w:t>
      </w:r>
      <w:r w:rsidRPr="004F4C3D">
        <w:rPr>
          <w:rStyle w:val="Hyperlink"/>
          <w:vertAlign w:val="superscript"/>
        </w:rPr>
        <w:t>th</w:t>
      </w:r>
      <w:r w:rsidRPr="004F4C3D">
        <w:rPr>
          <w:rStyle w:val="Hyperlink"/>
        </w:rPr>
        <w:t xml:space="preserve"> Grade</w:t>
      </w:r>
      <w:r w:rsidRPr="004F4C3D">
        <w:rPr>
          <w:rStyle w:val="Hyperlink"/>
        </w:rPr>
        <w:tab/>
      </w:r>
      <w:r w:rsidR="00EE2355" w:rsidRPr="004F4C3D">
        <w:rPr>
          <w:rStyle w:val="Hyperlink"/>
        </w:rPr>
        <w:t xml:space="preserve">  </w:t>
      </w:r>
      <w:r w:rsidRPr="004F4C3D">
        <w:rPr>
          <w:rStyle w:val="Hyperlink"/>
        </w:rPr>
        <w:t>5</w:t>
      </w:r>
    </w:p>
    <w:p w:rsidR="002C639C" w:rsidRDefault="004F4C3D" w:rsidP="00D44E62">
      <w:pPr>
        <w:tabs>
          <w:tab w:val="left" w:pos="7920"/>
        </w:tabs>
      </w:pPr>
      <w:r>
        <w:fldChar w:fldCharType="end"/>
      </w:r>
    </w:p>
    <w:p w:rsidR="002C639C" w:rsidRDefault="00D026BD" w:rsidP="00D44E62">
      <w:pPr>
        <w:tabs>
          <w:tab w:val="left" w:pos="7920"/>
        </w:tabs>
      </w:pPr>
      <w:hyperlink w:anchor="Possible" w:history="1">
        <w:r w:rsidR="002C639C" w:rsidRPr="004F4C3D">
          <w:rPr>
            <w:rStyle w:val="Hyperlink"/>
          </w:rPr>
          <w:t xml:space="preserve">Possible </w:t>
        </w:r>
        <w:r w:rsidR="005B0E1C" w:rsidRPr="004F4C3D">
          <w:rPr>
            <w:rStyle w:val="Hyperlink"/>
          </w:rPr>
          <w:t xml:space="preserve">Interventions </w:t>
        </w:r>
        <w:r w:rsidR="002C639C" w:rsidRPr="004F4C3D">
          <w:rPr>
            <w:rStyle w:val="Hyperlink"/>
          </w:rPr>
          <w:t>for Students Suspected of Autism</w:t>
        </w:r>
        <w:r w:rsidR="002C639C" w:rsidRPr="004F4C3D">
          <w:rPr>
            <w:rStyle w:val="Hyperlink"/>
          </w:rPr>
          <w:tab/>
        </w:r>
        <w:r w:rsidR="00EE2355" w:rsidRPr="004F4C3D">
          <w:rPr>
            <w:rStyle w:val="Hyperlink"/>
          </w:rPr>
          <w:t xml:space="preserve">  </w:t>
        </w:r>
        <w:r w:rsidR="006F7470" w:rsidRPr="004F4C3D">
          <w:rPr>
            <w:rStyle w:val="Hyperlink"/>
          </w:rPr>
          <w:t>6</w:t>
        </w:r>
      </w:hyperlink>
    </w:p>
    <w:p w:rsidR="002C639C" w:rsidRDefault="002C639C" w:rsidP="00D44E62">
      <w:pPr>
        <w:tabs>
          <w:tab w:val="left" w:pos="7920"/>
        </w:tabs>
      </w:pPr>
      <w:r>
        <w:tab/>
      </w:r>
    </w:p>
    <w:p w:rsidR="002C639C" w:rsidRDefault="002C639C" w:rsidP="00D44E62">
      <w:pPr>
        <w:tabs>
          <w:tab w:val="left" w:pos="720"/>
          <w:tab w:val="left" w:pos="7920"/>
        </w:tabs>
      </w:pPr>
      <w:r>
        <w:tab/>
      </w:r>
      <w:hyperlink w:anchor="Impacted" w:history="1">
        <w:r w:rsidRPr="00CC6220">
          <w:rPr>
            <w:rStyle w:val="Hyperlink"/>
          </w:rPr>
          <w:t>Communication</w:t>
        </w:r>
        <w:r w:rsidRPr="00CC6220">
          <w:rPr>
            <w:rStyle w:val="Hyperlink"/>
          </w:rPr>
          <w:tab/>
        </w:r>
        <w:r w:rsidR="00EE2355" w:rsidRPr="00CC6220">
          <w:rPr>
            <w:rStyle w:val="Hyperlink"/>
          </w:rPr>
          <w:t xml:space="preserve">  </w:t>
        </w:r>
        <w:r w:rsidR="006F7470" w:rsidRPr="00CC6220">
          <w:rPr>
            <w:rStyle w:val="Hyperlink"/>
          </w:rPr>
          <w:t>6</w:t>
        </w:r>
      </w:hyperlink>
    </w:p>
    <w:p w:rsidR="002C639C" w:rsidRDefault="002C639C" w:rsidP="00D44E62">
      <w:pPr>
        <w:tabs>
          <w:tab w:val="left" w:pos="720"/>
          <w:tab w:val="left" w:pos="7920"/>
        </w:tabs>
      </w:pPr>
      <w:r>
        <w:tab/>
      </w:r>
      <w:hyperlink w:anchor="Impactedsoc" w:history="1">
        <w:r w:rsidRPr="00CC6220">
          <w:rPr>
            <w:rStyle w:val="Hyperlink"/>
          </w:rPr>
          <w:t>Socialization</w:t>
        </w:r>
        <w:r w:rsidRPr="00CC6220">
          <w:rPr>
            <w:rStyle w:val="Hyperlink"/>
          </w:rPr>
          <w:tab/>
        </w:r>
        <w:r w:rsidR="00EE2355" w:rsidRPr="00CC6220">
          <w:rPr>
            <w:rStyle w:val="Hyperlink"/>
          </w:rPr>
          <w:t xml:space="preserve"> </w:t>
        </w:r>
        <w:r w:rsidRPr="00CC6220">
          <w:rPr>
            <w:rStyle w:val="Hyperlink"/>
          </w:rPr>
          <w:tab/>
        </w:r>
        <w:r w:rsidR="00EE2355" w:rsidRPr="00CC6220">
          <w:rPr>
            <w:rStyle w:val="Hyperlink"/>
          </w:rPr>
          <w:t xml:space="preserve"> </w:t>
        </w:r>
        <w:r w:rsidR="006F7470" w:rsidRPr="00CC6220">
          <w:rPr>
            <w:rStyle w:val="Hyperlink"/>
          </w:rPr>
          <w:t>7</w:t>
        </w:r>
      </w:hyperlink>
    </w:p>
    <w:p w:rsidR="002C639C" w:rsidRDefault="002C639C" w:rsidP="00D44E62">
      <w:pPr>
        <w:tabs>
          <w:tab w:val="left" w:pos="720"/>
          <w:tab w:val="left" w:pos="7920"/>
        </w:tabs>
      </w:pPr>
      <w:r>
        <w:tab/>
      </w:r>
      <w:hyperlink w:anchor="Impactedcognitive" w:history="1">
        <w:r w:rsidRPr="00CC6220">
          <w:rPr>
            <w:rStyle w:val="Hyperlink"/>
          </w:rPr>
          <w:t>Cognitive/Academic</w:t>
        </w:r>
        <w:r w:rsidRPr="00CC6220">
          <w:rPr>
            <w:rStyle w:val="Hyperlink"/>
          </w:rPr>
          <w:tab/>
        </w:r>
        <w:r w:rsidR="00EE2355" w:rsidRPr="00CC6220">
          <w:rPr>
            <w:rStyle w:val="Hyperlink"/>
          </w:rPr>
          <w:t xml:space="preserve">  </w:t>
        </w:r>
        <w:r w:rsidRPr="00CC6220">
          <w:rPr>
            <w:rStyle w:val="Hyperlink"/>
          </w:rPr>
          <w:t>8</w:t>
        </w:r>
      </w:hyperlink>
    </w:p>
    <w:p w:rsidR="0093601C" w:rsidRDefault="0093601C" w:rsidP="00D44E62">
      <w:pPr>
        <w:tabs>
          <w:tab w:val="left" w:pos="720"/>
          <w:tab w:val="left" w:pos="7920"/>
        </w:tabs>
      </w:pPr>
      <w:r>
        <w:tab/>
      </w:r>
      <w:hyperlink w:anchor="Impactedinterfering" w:history="1">
        <w:r w:rsidRPr="004E29DA">
          <w:rPr>
            <w:rStyle w:val="Hyperlink"/>
          </w:rPr>
          <w:t>Interfering Behaviors</w:t>
        </w:r>
        <w:r w:rsidRPr="004E29DA">
          <w:rPr>
            <w:rStyle w:val="Hyperlink"/>
          </w:rPr>
          <w:tab/>
        </w:r>
        <w:r w:rsidR="00026941" w:rsidRPr="004E29DA">
          <w:rPr>
            <w:rStyle w:val="Hyperlink"/>
          </w:rPr>
          <w:tab/>
          <w:t xml:space="preserve">  9</w:t>
        </w:r>
      </w:hyperlink>
    </w:p>
    <w:p w:rsidR="002C639C" w:rsidRDefault="002C639C" w:rsidP="00D44E62">
      <w:pPr>
        <w:tabs>
          <w:tab w:val="left" w:pos="720"/>
          <w:tab w:val="left" w:pos="7920"/>
        </w:tabs>
      </w:pPr>
      <w:r>
        <w:tab/>
      </w:r>
      <w:hyperlink w:anchor="sensory11" w:history="1">
        <w:r w:rsidRPr="00A850CC">
          <w:rPr>
            <w:rStyle w:val="Hyperlink"/>
          </w:rPr>
          <w:t xml:space="preserve">Sensory </w:t>
        </w:r>
        <w:r w:rsidR="008D198E" w:rsidRPr="00A850CC">
          <w:rPr>
            <w:rStyle w:val="Hyperlink"/>
          </w:rPr>
          <w:t>Difficulties</w:t>
        </w:r>
        <w:r w:rsidR="0093601C" w:rsidRPr="00A850CC">
          <w:rPr>
            <w:rStyle w:val="Hyperlink"/>
          </w:rPr>
          <w:tab/>
          <w:t>1</w:t>
        </w:r>
        <w:r w:rsidR="004C7E12">
          <w:rPr>
            <w:rStyle w:val="Hyperlink"/>
          </w:rPr>
          <w:t>1</w:t>
        </w:r>
      </w:hyperlink>
    </w:p>
    <w:p w:rsidR="002C639C" w:rsidRDefault="002C639C" w:rsidP="00D44E62">
      <w:pPr>
        <w:tabs>
          <w:tab w:val="left" w:pos="720"/>
          <w:tab w:val="left" w:pos="7920"/>
        </w:tabs>
      </w:pPr>
    </w:p>
    <w:p w:rsidR="002C639C" w:rsidRDefault="00D026BD" w:rsidP="00D44E62">
      <w:pPr>
        <w:tabs>
          <w:tab w:val="left" w:pos="720"/>
          <w:tab w:val="left" w:pos="7920"/>
        </w:tabs>
      </w:pPr>
      <w:hyperlink w:anchor="RtI11" w:history="1">
        <w:r w:rsidR="002C639C" w:rsidRPr="008870EB">
          <w:rPr>
            <w:rStyle w:val="Hyperlink"/>
          </w:rPr>
          <w:t>Response to Intervention (RTI</w:t>
        </w:r>
        <w:r w:rsidR="0093601C" w:rsidRPr="008870EB">
          <w:rPr>
            <w:rStyle w:val="Hyperlink"/>
          </w:rPr>
          <w:t>) During the Referral Process</w:t>
        </w:r>
        <w:r w:rsidR="0093601C" w:rsidRPr="008870EB">
          <w:rPr>
            <w:rStyle w:val="Hyperlink"/>
          </w:rPr>
          <w:tab/>
          <w:t>11</w:t>
        </w:r>
      </w:hyperlink>
    </w:p>
    <w:p w:rsidR="002C639C" w:rsidRDefault="002C639C" w:rsidP="00D44E62">
      <w:pPr>
        <w:tabs>
          <w:tab w:val="left" w:pos="720"/>
          <w:tab w:val="left" w:pos="7920"/>
        </w:tabs>
      </w:pPr>
    </w:p>
    <w:p w:rsidR="004C7C0B" w:rsidRPr="00FE16A8" w:rsidRDefault="00FE16A8" w:rsidP="00D44E62">
      <w:pPr>
        <w:tabs>
          <w:tab w:val="left" w:pos="720"/>
          <w:tab w:val="left" w:pos="7920"/>
        </w:tabs>
        <w:rPr>
          <w:rStyle w:val="Hyperlink"/>
        </w:rPr>
      </w:pPr>
      <w:r>
        <w:fldChar w:fldCharType="begin"/>
      </w:r>
      <w:r>
        <w:instrText xml:space="preserve"> HYPERLINK  \l "Referral" </w:instrText>
      </w:r>
      <w:r>
        <w:fldChar w:fldCharType="separate"/>
      </w:r>
      <w:r w:rsidR="004C7C0B" w:rsidRPr="00FE16A8">
        <w:rPr>
          <w:rStyle w:val="Hyperlink"/>
        </w:rPr>
        <w:t>Referral</w:t>
      </w:r>
      <w:r w:rsidR="004C7C0B" w:rsidRPr="00FE16A8">
        <w:rPr>
          <w:rStyle w:val="Hyperlink"/>
        </w:rPr>
        <w:tab/>
        <w:t>12</w:t>
      </w:r>
    </w:p>
    <w:p w:rsidR="004C7C0B" w:rsidRDefault="00FE16A8" w:rsidP="004C7C0B">
      <w:pPr>
        <w:tabs>
          <w:tab w:val="left" w:pos="720"/>
          <w:tab w:val="left" w:pos="7920"/>
        </w:tabs>
      </w:pPr>
      <w:r>
        <w:fldChar w:fldCharType="end"/>
      </w:r>
    </w:p>
    <w:p w:rsidR="002C639C" w:rsidRDefault="004C7C0B" w:rsidP="004C7C0B">
      <w:pPr>
        <w:tabs>
          <w:tab w:val="left" w:pos="720"/>
          <w:tab w:val="left" w:pos="7920"/>
        </w:tabs>
      </w:pPr>
      <w:r>
        <w:tab/>
      </w:r>
      <w:hyperlink w:anchor="Parent12" w:history="1">
        <w:r w:rsidR="008427ED" w:rsidRPr="00CC6220">
          <w:rPr>
            <w:rStyle w:val="Hyperlink"/>
          </w:rPr>
          <w:t>Parent and Outside</w:t>
        </w:r>
        <w:r>
          <w:rPr>
            <w:rStyle w:val="Hyperlink"/>
          </w:rPr>
          <w:t xml:space="preserve"> Agency Referral</w:t>
        </w:r>
        <w:r w:rsidR="0093601C" w:rsidRPr="00CC6220">
          <w:rPr>
            <w:rStyle w:val="Hyperlink"/>
          </w:rPr>
          <w:tab/>
          <w:t>1</w:t>
        </w:r>
        <w:r w:rsidR="00CC6220">
          <w:rPr>
            <w:rStyle w:val="Hyperlink"/>
          </w:rPr>
          <w:t>2</w:t>
        </w:r>
      </w:hyperlink>
    </w:p>
    <w:p w:rsidR="002C639C" w:rsidRDefault="004C7C0B" w:rsidP="004C7C0B">
      <w:pPr>
        <w:tabs>
          <w:tab w:val="left" w:pos="720"/>
          <w:tab w:val="left" w:pos="7920"/>
        </w:tabs>
      </w:pPr>
      <w:r>
        <w:tab/>
      </w:r>
      <w:hyperlink w:anchor="First12" w:history="1">
        <w:r w:rsidR="005B0E1C" w:rsidRPr="00CC6220">
          <w:rPr>
            <w:rStyle w:val="Hyperlink"/>
          </w:rPr>
          <w:t xml:space="preserve">First </w:t>
        </w:r>
        <w:r w:rsidR="002C639C" w:rsidRPr="00CC6220">
          <w:rPr>
            <w:rStyle w:val="Hyperlink"/>
          </w:rPr>
          <w:t>Steps Referral</w:t>
        </w:r>
        <w:r w:rsidR="0093601C" w:rsidRPr="00CC6220">
          <w:rPr>
            <w:rStyle w:val="Hyperlink"/>
          </w:rPr>
          <w:tab/>
          <w:t>12</w:t>
        </w:r>
      </w:hyperlink>
      <w:r w:rsidR="002C639C">
        <w:tab/>
      </w:r>
    </w:p>
    <w:p w:rsidR="004C7C0B" w:rsidRDefault="004C7C0B" w:rsidP="004C7C0B">
      <w:pPr>
        <w:tabs>
          <w:tab w:val="left" w:pos="720"/>
          <w:tab w:val="left" w:pos="7920"/>
        </w:tabs>
      </w:pPr>
      <w:r>
        <w:tab/>
      </w:r>
      <w:hyperlink w:anchor="schoolpersonnel" w:history="1">
        <w:r w:rsidRPr="00FE16A8">
          <w:rPr>
            <w:rStyle w:val="Hyperlink"/>
          </w:rPr>
          <w:t>School Personnel Referral</w:t>
        </w:r>
        <w:r w:rsidRPr="00FE16A8">
          <w:rPr>
            <w:rStyle w:val="Hyperlink"/>
          </w:rPr>
          <w:tab/>
          <w:t>13</w:t>
        </w:r>
      </w:hyperlink>
    </w:p>
    <w:p w:rsidR="004C7C0B" w:rsidRDefault="004C7C0B" w:rsidP="00BC1F04">
      <w:pPr>
        <w:tabs>
          <w:tab w:val="left" w:pos="720"/>
          <w:tab w:val="left" w:pos="7920"/>
        </w:tabs>
      </w:pPr>
    </w:p>
    <w:p w:rsidR="0005405D" w:rsidRPr="0005405D" w:rsidRDefault="0005405D" w:rsidP="0005405D">
      <w:pPr>
        <w:tabs>
          <w:tab w:val="left" w:pos="720"/>
          <w:tab w:val="left" w:pos="7920"/>
        </w:tabs>
        <w:rPr>
          <w:rStyle w:val="Hyperlink"/>
        </w:rPr>
      </w:pPr>
      <w:r>
        <w:fldChar w:fldCharType="begin"/>
      </w:r>
      <w:r>
        <w:instrText xml:space="preserve"> HYPERLINK  \l "evaluation" </w:instrText>
      </w:r>
      <w:r>
        <w:fldChar w:fldCharType="separate"/>
      </w:r>
      <w:r w:rsidR="00275B1C" w:rsidRPr="0005405D">
        <w:rPr>
          <w:rStyle w:val="Hyperlink"/>
        </w:rPr>
        <w:t>Evaluation</w:t>
      </w:r>
      <w:r w:rsidR="00390DCB" w:rsidRPr="0005405D">
        <w:rPr>
          <w:rStyle w:val="Hyperlink"/>
        </w:rPr>
        <w:t xml:space="preserve">     </w:t>
      </w:r>
      <w:r w:rsidRPr="0005405D">
        <w:rPr>
          <w:rStyle w:val="Hyperlink"/>
        </w:rPr>
        <w:tab/>
        <w:t>14</w:t>
      </w:r>
    </w:p>
    <w:p w:rsidR="00275B1C" w:rsidRDefault="0005405D" w:rsidP="0005405D">
      <w:pPr>
        <w:tabs>
          <w:tab w:val="left" w:pos="720"/>
          <w:tab w:val="left" w:pos="7920"/>
        </w:tabs>
      </w:pPr>
      <w:r>
        <w:fldChar w:fldCharType="end"/>
      </w:r>
      <w:r w:rsidR="00390DCB">
        <w:t xml:space="preserve">                                                                                                             </w:t>
      </w:r>
    </w:p>
    <w:p w:rsidR="002C639C" w:rsidRPr="00483513" w:rsidRDefault="00483513" w:rsidP="00D44E62">
      <w:pPr>
        <w:tabs>
          <w:tab w:val="left" w:pos="7920"/>
        </w:tabs>
        <w:spacing w:line="480" w:lineRule="auto"/>
        <w:rPr>
          <w:rStyle w:val="Hyperlink"/>
        </w:rPr>
      </w:pPr>
      <w:r>
        <w:fldChar w:fldCharType="begin"/>
      </w:r>
      <w:r>
        <w:instrText xml:space="preserve"> HYPERLINK  \l "Asst15" </w:instrText>
      </w:r>
      <w:r>
        <w:fldChar w:fldCharType="separate"/>
      </w:r>
      <w:r w:rsidR="002C639C" w:rsidRPr="00483513">
        <w:rPr>
          <w:rStyle w:val="Hyperlink"/>
        </w:rPr>
        <w:t>Assessment for Autism Eligibility Determination for Special Education Services</w:t>
      </w:r>
      <w:r w:rsidR="0093601C" w:rsidRPr="00483513">
        <w:rPr>
          <w:rStyle w:val="Hyperlink"/>
        </w:rPr>
        <w:tab/>
        <w:t>1</w:t>
      </w:r>
      <w:r w:rsidR="00CC6220" w:rsidRPr="00483513">
        <w:rPr>
          <w:rStyle w:val="Hyperlink"/>
        </w:rPr>
        <w:t>5</w:t>
      </w:r>
    </w:p>
    <w:p w:rsidR="00B76B15" w:rsidRDefault="00483513" w:rsidP="00D44E62">
      <w:pPr>
        <w:tabs>
          <w:tab w:val="left" w:pos="7920"/>
        </w:tabs>
        <w:spacing w:line="480" w:lineRule="auto"/>
      </w:pPr>
      <w:r>
        <w:fldChar w:fldCharType="end"/>
      </w:r>
      <w:hyperlink w:anchor="Special16" w:history="1">
        <w:r w:rsidR="00B76B15" w:rsidRPr="00483513">
          <w:rPr>
            <w:rStyle w:val="Hyperlink"/>
          </w:rPr>
          <w:t>Special Considerations When E</w:t>
        </w:r>
        <w:r w:rsidR="0093601C" w:rsidRPr="00483513">
          <w:rPr>
            <w:rStyle w:val="Hyperlink"/>
          </w:rPr>
          <w:t>valuating Students for Autism</w:t>
        </w:r>
        <w:r w:rsidR="0093601C" w:rsidRPr="00483513">
          <w:rPr>
            <w:rStyle w:val="Hyperlink"/>
          </w:rPr>
          <w:tab/>
          <w:t>1</w:t>
        </w:r>
        <w:r>
          <w:rPr>
            <w:rStyle w:val="Hyperlink"/>
          </w:rPr>
          <w:t>6</w:t>
        </w:r>
      </w:hyperlink>
    </w:p>
    <w:p w:rsidR="00B76B15" w:rsidRDefault="0093601C" w:rsidP="00D44E62">
      <w:pPr>
        <w:tabs>
          <w:tab w:val="left" w:pos="720"/>
          <w:tab w:val="left" w:pos="7920"/>
        </w:tabs>
      </w:pPr>
      <w:r>
        <w:tab/>
      </w:r>
      <w:hyperlink w:anchor="DO16" w:history="1">
        <w:r w:rsidR="00483513" w:rsidRPr="00483513">
          <w:rPr>
            <w:rStyle w:val="Hyperlink"/>
          </w:rPr>
          <w:t>Direct Observation</w:t>
        </w:r>
        <w:r w:rsidR="00026941">
          <w:rPr>
            <w:rStyle w:val="Hyperlink"/>
          </w:rPr>
          <w:t>s</w:t>
        </w:r>
        <w:r w:rsidR="00483513" w:rsidRPr="00483513">
          <w:rPr>
            <w:rStyle w:val="Hyperlink"/>
          </w:rPr>
          <w:tab/>
          <w:t>16</w:t>
        </w:r>
      </w:hyperlink>
    </w:p>
    <w:p w:rsidR="00B76B15" w:rsidRDefault="00B76B15" w:rsidP="00D44E62">
      <w:pPr>
        <w:tabs>
          <w:tab w:val="left" w:pos="720"/>
          <w:tab w:val="left" w:pos="7920"/>
        </w:tabs>
      </w:pPr>
      <w:r>
        <w:tab/>
      </w:r>
      <w:hyperlink w:anchor="evalhealth" w:history="1">
        <w:r w:rsidRPr="00430F62">
          <w:rPr>
            <w:rStyle w:val="Hyperlink"/>
          </w:rPr>
          <w:t>Health, Vision, Hearin</w:t>
        </w:r>
        <w:r w:rsidR="0093601C" w:rsidRPr="00430F62">
          <w:rPr>
            <w:rStyle w:val="Hyperlink"/>
          </w:rPr>
          <w:t>g, and Motor</w:t>
        </w:r>
        <w:r w:rsidR="0093601C" w:rsidRPr="00430F62">
          <w:rPr>
            <w:rStyle w:val="Hyperlink"/>
          </w:rPr>
          <w:tab/>
          <w:t>1</w:t>
        </w:r>
        <w:r w:rsidR="00B65FCC" w:rsidRPr="00430F62">
          <w:rPr>
            <w:rStyle w:val="Hyperlink"/>
          </w:rPr>
          <w:t>7</w:t>
        </w:r>
      </w:hyperlink>
    </w:p>
    <w:p w:rsidR="00B76B15" w:rsidRDefault="0093601C" w:rsidP="00D44E62">
      <w:pPr>
        <w:tabs>
          <w:tab w:val="left" w:pos="720"/>
          <w:tab w:val="left" w:pos="7920"/>
        </w:tabs>
      </w:pPr>
      <w:r>
        <w:tab/>
      </w:r>
      <w:hyperlink w:anchor="academic" w:history="1">
        <w:r w:rsidRPr="00CC787B">
          <w:rPr>
            <w:rStyle w:val="Hyperlink"/>
          </w:rPr>
          <w:t>Academic Performance</w:t>
        </w:r>
        <w:r w:rsidRPr="00CC787B">
          <w:rPr>
            <w:rStyle w:val="Hyperlink"/>
          </w:rPr>
          <w:tab/>
          <w:t>18</w:t>
        </w:r>
      </w:hyperlink>
    </w:p>
    <w:p w:rsidR="00944820" w:rsidRDefault="0093601C" w:rsidP="00D44E62">
      <w:pPr>
        <w:tabs>
          <w:tab w:val="left" w:pos="720"/>
          <w:tab w:val="left" w:pos="7920"/>
        </w:tabs>
      </w:pPr>
      <w:r>
        <w:tab/>
      </w:r>
      <w:hyperlink w:anchor="Comm" w:history="1">
        <w:r w:rsidRPr="00CC787B">
          <w:rPr>
            <w:rStyle w:val="Hyperlink"/>
          </w:rPr>
          <w:t>Communication Status</w:t>
        </w:r>
        <w:r w:rsidRPr="00CC787B">
          <w:rPr>
            <w:rStyle w:val="Hyperlink"/>
          </w:rPr>
          <w:tab/>
          <w:t>1</w:t>
        </w:r>
        <w:r w:rsidR="00191909">
          <w:rPr>
            <w:rStyle w:val="Hyperlink"/>
          </w:rPr>
          <w:t>9</w:t>
        </w:r>
      </w:hyperlink>
    </w:p>
    <w:p w:rsidR="00944820" w:rsidRDefault="0093601C" w:rsidP="00D44E62">
      <w:pPr>
        <w:tabs>
          <w:tab w:val="left" w:pos="720"/>
          <w:tab w:val="left" w:pos="7920"/>
        </w:tabs>
      </w:pPr>
      <w:r>
        <w:tab/>
      </w:r>
      <w:hyperlink w:anchor="Evalgenintell" w:history="1">
        <w:r w:rsidRPr="005B3846">
          <w:rPr>
            <w:rStyle w:val="Hyperlink"/>
          </w:rPr>
          <w:t>General Intelligence</w:t>
        </w:r>
        <w:r w:rsidRPr="005B3846">
          <w:rPr>
            <w:rStyle w:val="Hyperlink"/>
          </w:rPr>
          <w:tab/>
        </w:r>
        <w:r w:rsidR="00B65FCC" w:rsidRPr="005B3846">
          <w:rPr>
            <w:rStyle w:val="Hyperlink"/>
          </w:rPr>
          <w:t>20</w:t>
        </w:r>
      </w:hyperlink>
    </w:p>
    <w:p w:rsidR="00944820" w:rsidRDefault="0093601C" w:rsidP="00D44E62">
      <w:pPr>
        <w:tabs>
          <w:tab w:val="left" w:pos="720"/>
          <w:tab w:val="left" w:pos="7920"/>
        </w:tabs>
      </w:pPr>
      <w:r>
        <w:lastRenderedPageBreak/>
        <w:tab/>
      </w:r>
      <w:hyperlink w:anchor="se" w:history="1">
        <w:r w:rsidRPr="00CC787B">
          <w:rPr>
            <w:rStyle w:val="Hyperlink"/>
          </w:rPr>
          <w:t>Social and Emotional Status</w:t>
        </w:r>
        <w:r w:rsidRPr="00CC787B">
          <w:rPr>
            <w:rStyle w:val="Hyperlink"/>
          </w:rPr>
          <w:tab/>
          <w:t>2</w:t>
        </w:r>
        <w:r w:rsidR="00191909">
          <w:rPr>
            <w:rStyle w:val="Hyperlink"/>
          </w:rPr>
          <w:t>2</w:t>
        </w:r>
      </w:hyperlink>
    </w:p>
    <w:p w:rsidR="005B6BD5" w:rsidRDefault="005B6BD5" w:rsidP="00D44E62">
      <w:pPr>
        <w:tabs>
          <w:tab w:val="left" w:pos="720"/>
          <w:tab w:val="left" w:pos="7920"/>
        </w:tabs>
      </w:pPr>
    </w:p>
    <w:p w:rsidR="0019224B" w:rsidRPr="004E29DA" w:rsidRDefault="004E29DA" w:rsidP="00D44E62">
      <w:pPr>
        <w:tabs>
          <w:tab w:val="left" w:pos="720"/>
          <w:tab w:val="left" w:pos="7920"/>
        </w:tabs>
        <w:rPr>
          <w:rStyle w:val="Hyperlink"/>
        </w:rPr>
      </w:pPr>
      <w:r>
        <w:fldChar w:fldCharType="begin"/>
      </w:r>
      <w:r>
        <w:instrText xml:space="preserve"> HYPERLINK  \l "Eligibility" </w:instrText>
      </w:r>
      <w:r>
        <w:fldChar w:fldCharType="separate"/>
      </w:r>
      <w:r w:rsidR="0019224B" w:rsidRPr="004E29DA">
        <w:rPr>
          <w:rStyle w:val="Hyperlink"/>
        </w:rPr>
        <w:t>Eligibility</w:t>
      </w:r>
      <w:r w:rsidR="004C7C0B" w:rsidRPr="004E29DA">
        <w:rPr>
          <w:rStyle w:val="Hyperlink"/>
        </w:rPr>
        <w:tab/>
      </w:r>
      <w:r w:rsidR="007A7A09" w:rsidRPr="004E29DA">
        <w:rPr>
          <w:rStyle w:val="Hyperlink"/>
        </w:rPr>
        <w:t>24</w:t>
      </w:r>
    </w:p>
    <w:p w:rsidR="0019224B" w:rsidRDefault="004E29DA" w:rsidP="00D44E62">
      <w:pPr>
        <w:tabs>
          <w:tab w:val="left" w:pos="720"/>
          <w:tab w:val="left" w:pos="7920"/>
        </w:tabs>
      </w:pPr>
      <w:r>
        <w:fldChar w:fldCharType="end"/>
      </w:r>
    </w:p>
    <w:p w:rsidR="00944820" w:rsidRDefault="00D026BD" w:rsidP="00D44E62">
      <w:pPr>
        <w:tabs>
          <w:tab w:val="left" w:pos="720"/>
          <w:tab w:val="left" w:pos="7920"/>
        </w:tabs>
      </w:pPr>
      <w:hyperlink w:anchor="Support28" w:history="1">
        <w:r w:rsidR="0093601C" w:rsidRPr="00CC787B">
          <w:rPr>
            <w:rStyle w:val="Hyperlink"/>
          </w:rPr>
          <w:t>Supporting Documentation</w:t>
        </w:r>
        <w:r w:rsidR="0093601C" w:rsidRPr="00CC787B">
          <w:rPr>
            <w:rStyle w:val="Hyperlink"/>
          </w:rPr>
          <w:tab/>
          <w:t>2</w:t>
        </w:r>
        <w:r w:rsidR="00191909">
          <w:rPr>
            <w:rStyle w:val="Hyperlink"/>
          </w:rPr>
          <w:t>8</w:t>
        </w:r>
      </w:hyperlink>
    </w:p>
    <w:p w:rsidR="005B6BD5" w:rsidRDefault="005B6BD5" w:rsidP="00D44E62">
      <w:pPr>
        <w:tabs>
          <w:tab w:val="left" w:pos="720"/>
          <w:tab w:val="left" w:pos="7920"/>
        </w:tabs>
      </w:pPr>
    </w:p>
    <w:p w:rsidR="0019224B" w:rsidRDefault="00D026BD" w:rsidP="00D44E62">
      <w:pPr>
        <w:tabs>
          <w:tab w:val="left" w:pos="720"/>
          <w:tab w:val="left" w:pos="7920"/>
        </w:tabs>
      </w:pPr>
      <w:hyperlink w:anchor="IEP" w:history="1">
        <w:r w:rsidR="0019224B" w:rsidRPr="004E29DA">
          <w:rPr>
            <w:rStyle w:val="Hyperlink"/>
          </w:rPr>
          <w:t>I</w:t>
        </w:r>
        <w:r w:rsidR="00EC4AD6" w:rsidRPr="004E29DA">
          <w:rPr>
            <w:rStyle w:val="Hyperlink"/>
          </w:rPr>
          <w:t xml:space="preserve">ndividual </w:t>
        </w:r>
        <w:r w:rsidR="0019224B" w:rsidRPr="004E29DA">
          <w:rPr>
            <w:rStyle w:val="Hyperlink"/>
          </w:rPr>
          <w:t>E</w:t>
        </w:r>
        <w:r w:rsidR="00EC4AD6" w:rsidRPr="004E29DA">
          <w:rPr>
            <w:rStyle w:val="Hyperlink"/>
          </w:rPr>
          <w:t xml:space="preserve">ducation </w:t>
        </w:r>
        <w:r w:rsidR="0019224B" w:rsidRPr="004E29DA">
          <w:rPr>
            <w:rStyle w:val="Hyperlink"/>
          </w:rPr>
          <w:t>P</w:t>
        </w:r>
        <w:r w:rsidR="00EC4AD6" w:rsidRPr="004E29DA">
          <w:rPr>
            <w:rStyle w:val="Hyperlink"/>
          </w:rPr>
          <w:t>rogram</w:t>
        </w:r>
        <w:r w:rsidR="007A7A09" w:rsidRPr="004E29DA">
          <w:rPr>
            <w:rStyle w:val="Hyperlink"/>
          </w:rPr>
          <w:tab/>
        </w:r>
        <w:r w:rsidR="007A7A09" w:rsidRPr="004E29DA">
          <w:rPr>
            <w:rStyle w:val="Hyperlink"/>
          </w:rPr>
          <w:tab/>
        </w:r>
        <w:r w:rsidR="007A7A09" w:rsidRPr="004E29DA">
          <w:rPr>
            <w:rStyle w:val="Hyperlink"/>
          </w:rPr>
          <w:tab/>
          <w:t>30</w:t>
        </w:r>
      </w:hyperlink>
    </w:p>
    <w:p w:rsidR="0019224B" w:rsidRDefault="0019224B" w:rsidP="00D44E62">
      <w:pPr>
        <w:tabs>
          <w:tab w:val="left" w:pos="720"/>
          <w:tab w:val="left" w:pos="7920"/>
        </w:tabs>
      </w:pPr>
    </w:p>
    <w:p w:rsidR="00272261" w:rsidRDefault="00D026BD" w:rsidP="00D44E62">
      <w:pPr>
        <w:tabs>
          <w:tab w:val="left" w:pos="720"/>
          <w:tab w:val="left" w:pos="7920"/>
        </w:tabs>
      </w:pPr>
      <w:hyperlink w:anchor="Evidenced30" w:history="1">
        <w:r w:rsidR="00272261" w:rsidRPr="00483513">
          <w:rPr>
            <w:rStyle w:val="Hyperlink"/>
          </w:rPr>
          <w:t>Evidence-</w:t>
        </w:r>
        <w:r w:rsidR="00952C79">
          <w:rPr>
            <w:rStyle w:val="Hyperlink"/>
          </w:rPr>
          <w:t>B</w:t>
        </w:r>
        <w:r w:rsidR="00952C79" w:rsidRPr="00483513">
          <w:rPr>
            <w:rStyle w:val="Hyperlink"/>
          </w:rPr>
          <w:t xml:space="preserve">ased </w:t>
        </w:r>
        <w:r w:rsidR="009E7AF6" w:rsidRPr="00483513">
          <w:rPr>
            <w:rStyle w:val="Hyperlink"/>
          </w:rPr>
          <w:t>Practice</w:t>
        </w:r>
        <w:r w:rsidR="009E7AF6" w:rsidRPr="00483513">
          <w:rPr>
            <w:rStyle w:val="Hyperlink"/>
          </w:rPr>
          <w:tab/>
        </w:r>
        <w:r w:rsidR="00483513" w:rsidRPr="00483513">
          <w:rPr>
            <w:rStyle w:val="Hyperlink"/>
          </w:rPr>
          <w:t>30</w:t>
        </w:r>
      </w:hyperlink>
    </w:p>
    <w:p w:rsidR="00272261" w:rsidRDefault="00272261" w:rsidP="00D44E62">
      <w:pPr>
        <w:tabs>
          <w:tab w:val="left" w:pos="720"/>
          <w:tab w:val="left" w:pos="7920"/>
        </w:tabs>
      </w:pPr>
      <w:r>
        <w:tab/>
      </w:r>
      <w:hyperlink w:anchor="Ebp30" w:history="1">
        <w:r w:rsidRPr="004E29DA">
          <w:rPr>
            <w:rStyle w:val="Hyperlink"/>
          </w:rPr>
          <w:t>Evidence-</w:t>
        </w:r>
        <w:r w:rsidR="00952C79">
          <w:rPr>
            <w:rStyle w:val="Hyperlink"/>
          </w:rPr>
          <w:t>B</w:t>
        </w:r>
        <w:r w:rsidR="00952C79" w:rsidRPr="004E29DA">
          <w:rPr>
            <w:rStyle w:val="Hyperlink"/>
          </w:rPr>
          <w:t xml:space="preserve">ased </w:t>
        </w:r>
        <w:r w:rsidR="009E7AF6" w:rsidRPr="004E29DA">
          <w:rPr>
            <w:rStyle w:val="Hyperlink"/>
          </w:rPr>
          <w:t>Practices</w:t>
        </w:r>
        <w:r w:rsidR="009E7AF6" w:rsidRPr="004E29DA">
          <w:rPr>
            <w:rStyle w:val="Hyperlink"/>
          </w:rPr>
          <w:tab/>
        </w:r>
        <w:r w:rsidR="007A7A09" w:rsidRPr="004E29DA">
          <w:rPr>
            <w:rStyle w:val="Hyperlink"/>
          </w:rPr>
          <w:t>31</w:t>
        </w:r>
      </w:hyperlink>
    </w:p>
    <w:p w:rsidR="00272261" w:rsidRDefault="009E7AF6" w:rsidP="00D44E62">
      <w:pPr>
        <w:tabs>
          <w:tab w:val="left" w:pos="720"/>
          <w:tab w:val="left" w:pos="7920"/>
        </w:tabs>
      </w:pPr>
      <w:r>
        <w:tab/>
      </w:r>
      <w:hyperlink w:anchor="Unest32" w:history="1">
        <w:r w:rsidRPr="004E29DA">
          <w:rPr>
            <w:rStyle w:val="Hyperlink"/>
          </w:rPr>
          <w:t>Unestablished Interventions</w:t>
        </w:r>
        <w:r w:rsidRPr="004E29DA">
          <w:rPr>
            <w:rStyle w:val="Hyperlink"/>
          </w:rPr>
          <w:tab/>
          <w:t>3</w:t>
        </w:r>
        <w:r w:rsidR="007A7A09" w:rsidRPr="004E29DA">
          <w:rPr>
            <w:rStyle w:val="Hyperlink"/>
          </w:rPr>
          <w:t>2</w:t>
        </w:r>
      </w:hyperlink>
    </w:p>
    <w:p w:rsidR="005B6BD5" w:rsidRDefault="005B6BD5" w:rsidP="00D44E62">
      <w:pPr>
        <w:tabs>
          <w:tab w:val="left" w:pos="720"/>
          <w:tab w:val="left" w:pos="7920"/>
        </w:tabs>
      </w:pPr>
    </w:p>
    <w:p w:rsidR="00272261" w:rsidRDefault="00D026BD" w:rsidP="00D44E62">
      <w:pPr>
        <w:tabs>
          <w:tab w:val="left" w:pos="720"/>
          <w:tab w:val="left" w:pos="7920"/>
        </w:tabs>
        <w:spacing w:line="480" w:lineRule="auto"/>
      </w:pPr>
      <w:hyperlink w:anchor="absence32" w:history="1">
        <w:r w:rsidR="00272261" w:rsidRPr="00483513">
          <w:rPr>
            <w:rStyle w:val="Hyperlink"/>
          </w:rPr>
          <w:t>The Absence of</w:t>
        </w:r>
        <w:r w:rsidR="00483513" w:rsidRPr="00483513">
          <w:rPr>
            <w:rStyle w:val="Hyperlink"/>
          </w:rPr>
          <w:t xml:space="preserve"> Evidence-</w:t>
        </w:r>
        <w:r w:rsidR="00952C79">
          <w:rPr>
            <w:rStyle w:val="Hyperlink"/>
          </w:rPr>
          <w:t>B</w:t>
        </w:r>
        <w:r w:rsidR="00952C79" w:rsidRPr="00483513">
          <w:rPr>
            <w:rStyle w:val="Hyperlink"/>
          </w:rPr>
          <w:t xml:space="preserve">ased </w:t>
        </w:r>
        <w:r w:rsidR="00483513" w:rsidRPr="00483513">
          <w:rPr>
            <w:rStyle w:val="Hyperlink"/>
          </w:rPr>
          <w:t>Practice</w:t>
        </w:r>
        <w:r w:rsidR="00483513" w:rsidRPr="00483513">
          <w:rPr>
            <w:rStyle w:val="Hyperlink"/>
          </w:rPr>
          <w:tab/>
          <w:t>32</w:t>
        </w:r>
      </w:hyperlink>
    </w:p>
    <w:p w:rsidR="00272261" w:rsidRPr="004E29DA" w:rsidRDefault="004E29DA" w:rsidP="004E29DA">
      <w:pPr>
        <w:tabs>
          <w:tab w:val="left" w:pos="720"/>
          <w:tab w:val="left" w:pos="7920"/>
        </w:tabs>
        <w:rPr>
          <w:rStyle w:val="Hyperlink"/>
        </w:rPr>
      </w:pPr>
      <w:r>
        <w:fldChar w:fldCharType="begin"/>
      </w:r>
      <w:r>
        <w:instrText xml:space="preserve"> HYPERLINK  \l "Programming33" </w:instrText>
      </w:r>
      <w:r>
        <w:fldChar w:fldCharType="separate"/>
      </w:r>
      <w:r w:rsidR="00272261" w:rsidRPr="004E29DA">
        <w:rPr>
          <w:rStyle w:val="Hyperlink"/>
        </w:rPr>
        <w:t>Program</w:t>
      </w:r>
      <w:r w:rsidR="009E7AF6" w:rsidRPr="004E29DA">
        <w:rPr>
          <w:rStyle w:val="Hyperlink"/>
        </w:rPr>
        <w:t>ming for Students with Autism</w:t>
      </w:r>
      <w:r w:rsidR="009E7AF6" w:rsidRPr="004E29DA">
        <w:rPr>
          <w:rStyle w:val="Hyperlink"/>
        </w:rPr>
        <w:tab/>
        <w:t>3</w:t>
      </w:r>
      <w:r w:rsidR="007A7A09" w:rsidRPr="004E29DA">
        <w:rPr>
          <w:rStyle w:val="Hyperlink"/>
        </w:rPr>
        <w:t>3</w:t>
      </w:r>
    </w:p>
    <w:p w:rsidR="004E29DA" w:rsidRDefault="004E29DA" w:rsidP="004E29DA">
      <w:pPr>
        <w:tabs>
          <w:tab w:val="left" w:pos="720"/>
          <w:tab w:val="left" w:pos="7920"/>
        </w:tabs>
      </w:pPr>
      <w:r>
        <w:fldChar w:fldCharType="end"/>
      </w:r>
    </w:p>
    <w:p w:rsidR="00272261" w:rsidRDefault="00D026BD" w:rsidP="00D44E62">
      <w:pPr>
        <w:tabs>
          <w:tab w:val="left" w:pos="720"/>
          <w:tab w:val="left" w:pos="7920"/>
        </w:tabs>
        <w:spacing w:line="480" w:lineRule="auto"/>
      </w:pPr>
      <w:hyperlink w:anchor="critical33" w:history="1">
        <w:r w:rsidR="00272261" w:rsidRPr="00CA34FD">
          <w:rPr>
            <w:rStyle w:val="Hyperlink"/>
          </w:rPr>
          <w:t>Critic</w:t>
        </w:r>
        <w:r w:rsidR="009E7AF6" w:rsidRPr="00CA34FD">
          <w:rPr>
            <w:rStyle w:val="Hyperlink"/>
          </w:rPr>
          <w:t>al Programming Considerations</w:t>
        </w:r>
        <w:r w:rsidR="009E7AF6" w:rsidRPr="00CA34FD">
          <w:rPr>
            <w:rStyle w:val="Hyperlink"/>
          </w:rPr>
          <w:tab/>
          <w:t>3</w:t>
        </w:r>
        <w:r w:rsidR="00CA34FD" w:rsidRPr="00CA34FD">
          <w:rPr>
            <w:rStyle w:val="Hyperlink"/>
          </w:rPr>
          <w:t>3</w:t>
        </w:r>
      </w:hyperlink>
    </w:p>
    <w:p w:rsidR="00272261" w:rsidRDefault="00D026BD" w:rsidP="004E29DA">
      <w:pPr>
        <w:tabs>
          <w:tab w:val="left" w:pos="720"/>
          <w:tab w:val="left" w:pos="7920"/>
        </w:tabs>
      </w:pPr>
      <w:hyperlink w:anchor="Fidelity34" w:history="1">
        <w:r w:rsidR="009E7AF6" w:rsidRPr="004E29DA">
          <w:rPr>
            <w:rStyle w:val="Hyperlink"/>
          </w:rPr>
          <w:t xml:space="preserve">Fidelity of Implementation </w:t>
        </w:r>
        <w:r w:rsidR="009E7AF6" w:rsidRPr="004E29DA">
          <w:rPr>
            <w:rStyle w:val="Hyperlink"/>
          </w:rPr>
          <w:tab/>
          <w:t>3</w:t>
        </w:r>
        <w:r w:rsidR="007A7A09" w:rsidRPr="004E29DA">
          <w:rPr>
            <w:rStyle w:val="Hyperlink"/>
          </w:rPr>
          <w:t>4</w:t>
        </w:r>
      </w:hyperlink>
    </w:p>
    <w:p w:rsidR="004E29DA" w:rsidRDefault="004E29DA" w:rsidP="004E29DA">
      <w:pPr>
        <w:tabs>
          <w:tab w:val="left" w:pos="720"/>
          <w:tab w:val="left" w:pos="7920"/>
        </w:tabs>
      </w:pPr>
    </w:p>
    <w:p w:rsidR="00272261" w:rsidRDefault="00D026BD" w:rsidP="00D44E62">
      <w:pPr>
        <w:tabs>
          <w:tab w:val="left" w:pos="720"/>
          <w:tab w:val="left" w:pos="7920"/>
        </w:tabs>
        <w:spacing w:line="480" w:lineRule="auto"/>
      </w:pPr>
      <w:hyperlink w:anchor="four34" w:history="1">
        <w:r w:rsidR="00272261" w:rsidRPr="004E29DA">
          <w:rPr>
            <w:rStyle w:val="Hyperlink"/>
          </w:rPr>
          <w:t>Four-Step Problem-Solving Appr</w:t>
        </w:r>
        <w:r w:rsidR="00CA34FD" w:rsidRPr="004E29DA">
          <w:rPr>
            <w:rStyle w:val="Hyperlink"/>
          </w:rPr>
          <w:t>oach for Students with Autism</w:t>
        </w:r>
        <w:r w:rsidR="00CA34FD" w:rsidRPr="004E29DA">
          <w:rPr>
            <w:rStyle w:val="Hyperlink"/>
          </w:rPr>
          <w:tab/>
          <w:t>3</w:t>
        </w:r>
        <w:r w:rsidR="007A7A09" w:rsidRPr="004E29DA">
          <w:rPr>
            <w:rStyle w:val="Hyperlink"/>
          </w:rPr>
          <w:t>4</w:t>
        </w:r>
      </w:hyperlink>
    </w:p>
    <w:p w:rsidR="00272261" w:rsidRDefault="00D026BD" w:rsidP="00D44E62">
      <w:pPr>
        <w:tabs>
          <w:tab w:val="left" w:pos="720"/>
          <w:tab w:val="left" w:pos="7920"/>
        </w:tabs>
      </w:pPr>
      <w:hyperlink w:anchor="fourstepmodel35" w:history="1">
        <w:r w:rsidR="00272261" w:rsidRPr="004E29DA">
          <w:rPr>
            <w:rStyle w:val="Hyperlink"/>
          </w:rPr>
          <w:t>Fo</w:t>
        </w:r>
        <w:r w:rsidR="009E7AF6" w:rsidRPr="004E29DA">
          <w:rPr>
            <w:rStyle w:val="Hyperlink"/>
          </w:rPr>
          <w:t>ur-Step Problem Solving Model</w:t>
        </w:r>
        <w:r w:rsidR="009E7AF6" w:rsidRPr="004E29DA">
          <w:rPr>
            <w:rStyle w:val="Hyperlink"/>
          </w:rPr>
          <w:tab/>
        </w:r>
        <w:r w:rsidR="007A7A09" w:rsidRPr="004E29DA">
          <w:rPr>
            <w:rStyle w:val="Hyperlink"/>
          </w:rPr>
          <w:t>35</w:t>
        </w:r>
      </w:hyperlink>
    </w:p>
    <w:p w:rsidR="00272261" w:rsidRDefault="005B6BD5" w:rsidP="00CA34FD">
      <w:pPr>
        <w:tabs>
          <w:tab w:val="left" w:pos="720"/>
          <w:tab w:val="left" w:pos="7920"/>
          <w:tab w:val="right" w:pos="9000"/>
        </w:tabs>
      </w:pPr>
      <w:r>
        <w:tab/>
      </w:r>
      <w:hyperlink w:anchor="Problem34" w:history="1">
        <w:r w:rsidRPr="004E29DA">
          <w:rPr>
            <w:rStyle w:val="Hyperlink"/>
          </w:rPr>
          <w:t>Problem Identificat</w:t>
        </w:r>
        <w:r w:rsidR="007A7A09" w:rsidRPr="004E29DA">
          <w:rPr>
            <w:rStyle w:val="Hyperlink"/>
          </w:rPr>
          <w:t>ion</w:t>
        </w:r>
        <w:r w:rsidR="007A7A09" w:rsidRPr="004E29DA">
          <w:rPr>
            <w:rStyle w:val="Hyperlink"/>
          </w:rPr>
          <w:tab/>
          <w:t>35</w:t>
        </w:r>
      </w:hyperlink>
    </w:p>
    <w:p w:rsidR="005B6BD5" w:rsidRDefault="005B6BD5" w:rsidP="00D44E62">
      <w:pPr>
        <w:tabs>
          <w:tab w:val="left" w:pos="720"/>
          <w:tab w:val="left" w:pos="7920"/>
        </w:tabs>
      </w:pPr>
      <w:r>
        <w:tab/>
      </w:r>
      <w:hyperlink w:anchor="Analysis35" w:history="1">
        <w:r w:rsidRPr="00435DD1">
          <w:rPr>
            <w:rStyle w:val="Hyperlink"/>
          </w:rPr>
          <w:t>Problem Analysis</w:t>
        </w:r>
        <w:r w:rsidR="00A7334D" w:rsidRPr="00435DD1">
          <w:rPr>
            <w:rStyle w:val="Hyperlink"/>
          </w:rPr>
          <w:tab/>
          <w:t>3</w:t>
        </w:r>
        <w:r w:rsidR="00D2687F" w:rsidRPr="00435DD1">
          <w:rPr>
            <w:rStyle w:val="Hyperlink"/>
          </w:rPr>
          <w:t>5</w:t>
        </w:r>
      </w:hyperlink>
      <w:r w:rsidR="009E7AF6">
        <w:tab/>
      </w:r>
      <w:hyperlink w:anchor="Intervention36" w:history="1">
        <w:r w:rsidR="009E7AF6" w:rsidRPr="004E29DA">
          <w:rPr>
            <w:rStyle w:val="Hyperlink"/>
          </w:rPr>
          <w:t>Intervention Development</w:t>
        </w:r>
        <w:r w:rsidR="009E7AF6" w:rsidRPr="004E29DA">
          <w:rPr>
            <w:rStyle w:val="Hyperlink"/>
          </w:rPr>
          <w:tab/>
          <w:t>3</w:t>
        </w:r>
        <w:r w:rsidR="007A7A09" w:rsidRPr="004E29DA">
          <w:rPr>
            <w:rStyle w:val="Hyperlink"/>
          </w:rPr>
          <w:t>6</w:t>
        </w:r>
      </w:hyperlink>
    </w:p>
    <w:p w:rsidR="005B6BD5" w:rsidRDefault="00A7334D" w:rsidP="00D44E62">
      <w:pPr>
        <w:tabs>
          <w:tab w:val="left" w:pos="720"/>
          <w:tab w:val="left" w:pos="7920"/>
        </w:tabs>
      </w:pPr>
      <w:r>
        <w:tab/>
      </w:r>
      <w:hyperlink w:anchor="Intervention36" w:history="1">
        <w:r w:rsidRPr="00CC787B">
          <w:rPr>
            <w:rStyle w:val="Hyperlink"/>
          </w:rPr>
          <w:t xml:space="preserve">Intervention Implementation </w:t>
        </w:r>
        <w:r w:rsidRPr="00CC787B">
          <w:rPr>
            <w:rStyle w:val="Hyperlink"/>
          </w:rPr>
          <w:tab/>
          <w:t>3</w:t>
        </w:r>
        <w:r w:rsidR="00D2687F" w:rsidRPr="00CC787B">
          <w:rPr>
            <w:rStyle w:val="Hyperlink"/>
          </w:rPr>
          <w:t>6</w:t>
        </w:r>
      </w:hyperlink>
    </w:p>
    <w:p w:rsidR="005B6BD5" w:rsidRDefault="005B6BD5" w:rsidP="00D44E62">
      <w:pPr>
        <w:tabs>
          <w:tab w:val="left" w:pos="720"/>
          <w:tab w:val="left" w:pos="7920"/>
        </w:tabs>
      </w:pPr>
    </w:p>
    <w:p w:rsidR="0019224B" w:rsidRDefault="00D026BD" w:rsidP="00D44E62">
      <w:pPr>
        <w:tabs>
          <w:tab w:val="left" w:pos="720"/>
          <w:tab w:val="left" w:pos="7920"/>
        </w:tabs>
      </w:pPr>
      <w:hyperlink w:anchor="servicedevliver" w:history="1">
        <w:r w:rsidR="0019224B" w:rsidRPr="004E29DA">
          <w:rPr>
            <w:rStyle w:val="Hyperlink"/>
          </w:rPr>
          <w:t xml:space="preserve">Service Delivery </w:t>
        </w:r>
        <w:r w:rsidR="007A7A09" w:rsidRPr="004E29DA">
          <w:rPr>
            <w:rStyle w:val="Hyperlink"/>
          </w:rPr>
          <w:tab/>
          <w:t>37</w:t>
        </w:r>
      </w:hyperlink>
    </w:p>
    <w:p w:rsidR="0019224B" w:rsidRDefault="0019224B" w:rsidP="00D44E62">
      <w:pPr>
        <w:tabs>
          <w:tab w:val="left" w:pos="720"/>
          <w:tab w:val="left" w:pos="7920"/>
        </w:tabs>
      </w:pPr>
    </w:p>
    <w:p w:rsidR="005B6BD5" w:rsidRPr="004E29DA" w:rsidRDefault="004E29DA" w:rsidP="00D44E62">
      <w:pPr>
        <w:tabs>
          <w:tab w:val="left" w:pos="720"/>
          <w:tab w:val="left" w:pos="7920"/>
        </w:tabs>
        <w:rPr>
          <w:rStyle w:val="Hyperlink"/>
        </w:rPr>
      </w:pPr>
      <w:r>
        <w:fldChar w:fldCharType="begin"/>
      </w:r>
      <w:r>
        <w:instrText xml:space="preserve"> HYPERLINK  \l "Personnel38" </w:instrText>
      </w:r>
      <w:r>
        <w:fldChar w:fldCharType="separate"/>
      </w:r>
      <w:r w:rsidR="005B6BD5" w:rsidRPr="004E29DA">
        <w:rPr>
          <w:rStyle w:val="Hyperlink"/>
        </w:rPr>
        <w:t>Per</w:t>
      </w:r>
      <w:r w:rsidR="00A7334D" w:rsidRPr="004E29DA">
        <w:rPr>
          <w:rStyle w:val="Hyperlink"/>
        </w:rPr>
        <w:t>sonnel for IEP Implementation</w:t>
      </w:r>
      <w:r w:rsidR="00A7334D" w:rsidRPr="004E29DA">
        <w:rPr>
          <w:rStyle w:val="Hyperlink"/>
        </w:rPr>
        <w:tab/>
      </w:r>
      <w:r w:rsidR="007A7A09" w:rsidRPr="004E29DA">
        <w:rPr>
          <w:rStyle w:val="Hyperlink"/>
        </w:rPr>
        <w:t>38</w:t>
      </w:r>
    </w:p>
    <w:p w:rsidR="005B6BD5" w:rsidRDefault="004E29DA" w:rsidP="00D44E62">
      <w:pPr>
        <w:tabs>
          <w:tab w:val="left" w:pos="720"/>
          <w:tab w:val="left" w:pos="7920"/>
        </w:tabs>
      </w:pPr>
      <w:r>
        <w:fldChar w:fldCharType="end"/>
      </w:r>
    </w:p>
    <w:p w:rsidR="0019224B" w:rsidRDefault="00D026BD" w:rsidP="00D44E62">
      <w:pPr>
        <w:tabs>
          <w:tab w:val="left" w:pos="720"/>
          <w:tab w:val="left" w:pos="7920"/>
        </w:tabs>
      </w:pPr>
      <w:hyperlink w:anchor="annual" w:history="1">
        <w:r w:rsidR="0019224B" w:rsidRPr="004E29DA">
          <w:rPr>
            <w:rStyle w:val="Hyperlink"/>
          </w:rPr>
          <w:t>Annual Review</w:t>
        </w:r>
        <w:r w:rsidR="007A7A09" w:rsidRPr="004E29DA">
          <w:rPr>
            <w:rStyle w:val="Hyperlink"/>
          </w:rPr>
          <w:tab/>
          <w:t>39</w:t>
        </w:r>
      </w:hyperlink>
    </w:p>
    <w:p w:rsidR="0019224B" w:rsidRDefault="0019224B" w:rsidP="00D44E62">
      <w:pPr>
        <w:tabs>
          <w:tab w:val="left" w:pos="720"/>
          <w:tab w:val="left" w:pos="7920"/>
        </w:tabs>
      </w:pPr>
    </w:p>
    <w:p w:rsidR="005B6BD5" w:rsidRPr="004E29DA" w:rsidRDefault="004E29DA" w:rsidP="00D44E62">
      <w:pPr>
        <w:tabs>
          <w:tab w:val="left" w:pos="720"/>
          <w:tab w:val="left" w:pos="7920"/>
        </w:tabs>
        <w:rPr>
          <w:rStyle w:val="Hyperlink"/>
        </w:rPr>
      </w:pPr>
      <w:r>
        <w:fldChar w:fldCharType="begin"/>
      </w:r>
      <w:r>
        <w:instrText xml:space="preserve"> HYPERLINK  \l "re39" </w:instrText>
      </w:r>
      <w:r>
        <w:fldChar w:fldCharType="separate"/>
      </w:r>
      <w:r w:rsidR="00A7334D" w:rsidRPr="004E29DA">
        <w:rPr>
          <w:rStyle w:val="Hyperlink"/>
        </w:rPr>
        <w:t>Re-Evaluation</w:t>
      </w:r>
      <w:r w:rsidR="00A7334D" w:rsidRPr="004E29DA">
        <w:rPr>
          <w:rStyle w:val="Hyperlink"/>
        </w:rPr>
        <w:tab/>
        <w:t>3</w:t>
      </w:r>
      <w:r w:rsidR="007A7A09" w:rsidRPr="004E29DA">
        <w:rPr>
          <w:rStyle w:val="Hyperlink"/>
        </w:rPr>
        <w:t>9</w:t>
      </w:r>
    </w:p>
    <w:p w:rsidR="005B6BD5" w:rsidRDefault="004E29DA" w:rsidP="00D44E62">
      <w:pPr>
        <w:tabs>
          <w:tab w:val="left" w:pos="720"/>
          <w:tab w:val="left" w:pos="7920"/>
        </w:tabs>
      </w:pPr>
      <w:r>
        <w:fldChar w:fldCharType="end"/>
      </w:r>
    </w:p>
    <w:p w:rsidR="005B6BD5" w:rsidRPr="004E29DA" w:rsidRDefault="004E29DA" w:rsidP="00D44E62">
      <w:pPr>
        <w:tabs>
          <w:tab w:val="left" w:pos="720"/>
          <w:tab w:val="left" w:pos="7920"/>
        </w:tabs>
        <w:rPr>
          <w:rStyle w:val="Hyperlink"/>
        </w:rPr>
      </w:pPr>
      <w:r>
        <w:fldChar w:fldCharType="begin"/>
      </w:r>
      <w:r>
        <w:instrText xml:space="preserve"> HYPERLINK  \l "faq40" </w:instrText>
      </w:r>
      <w:r>
        <w:fldChar w:fldCharType="separate"/>
      </w:r>
      <w:r w:rsidR="007A7A09" w:rsidRPr="004E29DA">
        <w:rPr>
          <w:rStyle w:val="Hyperlink"/>
        </w:rPr>
        <w:t>Frequently Asked Questions</w:t>
      </w:r>
      <w:r w:rsidR="007A7A09" w:rsidRPr="004E29DA">
        <w:rPr>
          <w:rStyle w:val="Hyperlink"/>
        </w:rPr>
        <w:tab/>
        <w:t>40</w:t>
      </w:r>
    </w:p>
    <w:p w:rsidR="005B6BD5" w:rsidRDefault="004E29DA" w:rsidP="00D44E62">
      <w:pPr>
        <w:tabs>
          <w:tab w:val="left" w:pos="720"/>
          <w:tab w:val="left" w:pos="7920"/>
        </w:tabs>
      </w:pPr>
      <w:r>
        <w:fldChar w:fldCharType="end"/>
      </w:r>
    </w:p>
    <w:p w:rsidR="005B6BD5" w:rsidRPr="00C77D2F" w:rsidRDefault="00C77D2F" w:rsidP="00D44E62">
      <w:pPr>
        <w:tabs>
          <w:tab w:val="left" w:pos="720"/>
          <w:tab w:val="left" w:pos="7920"/>
        </w:tabs>
        <w:rPr>
          <w:rStyle w:val="Hyperlink"/>
        </w:rPr>
      </w:pPr>
      <w:r>
        <w:fldChar w:fldCharType="begin"/>
      </w:r>
      <w:r>
        <w:instrText xml:space="preserve"> HYPERLINK  \l "ref42" </w:instrText>
      </w:r>
      <w:r>
        <w:fldChar w:fldCharType="separate"/>
      </w:r>
      <w:r w:rsidR="00A7334D" w:rsidRPr="00C77D2F">
        <w:rPr>
          <w:rStyle w:val="Hyperlink"/>
        </w:rPr>
        <w:t>References</w:t>
      </w:r>
      <w:r w:rsidR="00A7334D" w:rsidRPr="00C77D2F">
        <w:rPr>
          <w:rStyle w:val="Hyperlink"/>
        </w:rPr>
        <w:tab/>
        <w:t>4</w:t>
      </w:r>
      <w:r w:rsidR="007A7A09" w:rsidRPr="00C77D2F">
        <w:rPr>
          <w:rStyle w:val="Hyperlink"/>
        </w:rPr>
        <w:t>3</w:t>
      </w:r>
    </w:p>
    <w:p w:rsidR="0068181D" w:rsidRPr="00D44E62" w:rsidRDefault="00C77D2F" w:rsidP="00540F8D">
      <w:r>
        <w:fldChar w:fldCharType="end"/>
      </w:r>
      <w:r w:rsidR="005B6BD5">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r w:rsidR="00BE6352">
        <w:tab/>
      </w:r>
    </w:p>
    <w:p w:rsidR="005B6887" w:rsidRPr="00D44E62" w:rsidRDefault="00D026BD" w:rsidP="00D44E62">
      <w:pPr>
        <w:tabs>
          <w:tab w:val="left" w:pos="7920"/>
        </w:tabs>
        <w:spacing w:line="480" w:lineRule="auto"/>
      </w:pPr>
      <w:hyperlink w:anchor="App45" w:history="1">
        <w:r w:rsidR="004E0967" w:rsidRPr="008A5B81">
          <w:rPr>
            <w:rStyle w:val="Hyperlink"/>
          </w:rPr>
          <w:t>Appendix A:</w:t>
        </w:r>
        <w:r w:rsidR="005B6887" w:rsidRPr="008A5B81">
          <w:rPr>
            <w:rStyle w:val="Hyperlink"/>
          </w:rPr>
          <w:t xml:space="preserve"> Ten Things Every Child with Autism Wishes You K</w:t>
        </w:r>
        <w:r w:rsidR="005B6BD5" w:rsidRPr="008A5B81">
          <w:rPr>
            <w:rStyle w:val="Hyperlink"/>
          </w:rPr>
          <w:t>new</w:t>
        </w:r>
        <w:r w:rsidR="005B6BD5" w:rsidRPr="008A5B81">
          <w:rPr>
            <w:rStyle w:val="Hyperlink"/>
          </w:rPr>
          <w:tab/>
          <w:t>4</w:t>
        </w:r>
        <w:r w:rsidR="007A7A09">
          <w:rPr>
            <w:rStyle w:val="Hyperlink"/>
          </w:rPr>
          <w:t>7</w:t>
        </w:r>
      </w:hyperlink>
    </w:p>
    <w:p w:rsidR="005B6BD5" w:rsidRPr="005161F3" w:rsidRDefault="005161F3" w:rsidP="00540F8D">
      <w:pPr>
        <w:tabs>
          <w:tab w:val="left" w:pos="7920"/>
        </w:tabs>
        <w:ind w:left="1350" w:hanging="1350"/>
        <w:rPr>
          <w:rStyle w:val="Hyperlink"/>
        </w:rPr>
      </w:pPr>
      <w:r>
        <w:fldChar w:fldCharType="begin"/>
      </w:r>
      <w:r>
        <w:instrText xml:space="preserve"> HYPERLINK  \l "App50" </w:instrText>
      </w:r>
      <w:r>
        <w:fldChar w:fldCharType="separate"/>
      </w:r>
      <w:r w:rsidR="007E0188" w:rsidRPr="005161F3">
        <w:rPr>
          <w:rStyle w:val="Hyperlink"/>
        </w:rPr>
        <w:t xml:space="preserve">Appendix </w:t>
      </w:r>
      <w:r w:rsidR="005B6887" w:rsidRPr="005161F3">
        <w:rPr>
          <w:rStyle w:val="Hyperlink"/>
        </w:rPr>
        <w:t>B</w:t>
      </w:r>
      <w:r w:rsidR="007E0188" w:rsidRPr="005161F3">
        <w:rPr>
          <w:rStyle w:val="Hyperlink"/>
        </w:rPr>
        <w:t xml:space="preserve">: </w:t>
      </w:r>
      <w:r w:rsidR="00D14820" w:rsidRPr="005161F3">
        <w:rPr>
          <w:rStyle w:val="Hyperlink"/>
        </w:rPr>
        <w:tab/>
      </w:r>
      <w:r w:rsidR="007E0188" w:rsidRPr="005161F3">
        <w:rPr>
          <w:rStyle w:val="Hyperlink"/>
        </w:rPr>
        <w:t>A Response to Intervention</w:t>
      </w:r>
      <w:r w:rsidR="004E29DA" w:rsidRPr="005161F3">
        <w:rPr>
          <w:rStyle w:val="Hyperlink"/>
        </w:rPr>
        <w:t xml:space="preserve"> (RTI) Process Cannot Be Used to</w:t>
      </w:r>
    </w:p>
    <w:p w:rsidR="005B6BD5" w:rsidRPr="004E29DA" w:rsidRDefault="005161F3" w:rsidP="00540F8D">
      <w:pPr>
        <w:tabs>
          <w:tab w:val="left" w:pos="7920"/>
        </w:tabs>
        <w:ind w:left="1350" w:hanging="1350"/>
      </w:pPr>
      <w:r>
        <w:fldChar w:fldCharType="end"/>
      </w:r>
      <w:r w:rsidR="00496794" w:rsidRPr="004E29DA">
        <w:tab/>
      </w:r>
      <w:hyperlink w:anchor="App50" w:history="1">
        <w:r w:rsidR="007E0188" w:rsidRPr="005161F3">
          <w:rPr>
            <w:rStyle w:val="Hyperlink"/>
          </w:rPr>
          <w:t>Delay-Deny</w:t>
        </w:r>
        <w:r w:rsidR="00DE35E1" w:rsidRPr="005161F3">
          <w:rPr>
            <w:rStyle w:val="Hyperlink"/>
          </w:rPr>
          <w:t xml:space="preserve"> </w:t>
        </w:r>
        <w:r w:rsidR="007E0188" w:rsidRPr="005161F3">
          <w:rPr>
            <w:rStyle w:val="Hyperlink"/>
          </w:rPr>
          <w:t>an Evaluation for Eligibility under the</w:t>
        </w:r>
        <w:r w:rsidR="005B6BD5" w:rsidRPr="005161F3">
          <w:rPr>
            <w:rStyle w:val="Hyperlink"/>
          </w:rPr>
          <w:t xml:space="preserve"> </w:t>
        </w:r>
        <w:r w:rsidR="007E0188" w:rsidRPr="005161F3">
          <w:rPr>
            <w:rStyle w:val="Hyperlink"/>
          </w:rPr>
          <w:t>Individuals</w:t>
        </w:r>
      </w:hyperlink>
      <w:r w:rsidR="007E0188" w:rsidRPr="004E29DA">
        <w:t xml:space="preserve"> </w:t>
      </w:r>
    </w:p>
    <w:p w:rsidR="005B6BD5" w:rsidRPr="004E29DA" w:rsidRDefault="005B6BD5" w:rsidP="00540F8D">
      <w:pPr>
        <w:tabs>
          <w:tab w:val="left" w:pos="7920"/>
        </w:tabs>
        <w:ind w:left="1350" w:hanging="1350"/>
      </w:pPr>
      <w:r w:rsidRPr="004E29DA">
        <w:tab/>
      </w:r>
      <w:hyperlink w:anchor="App50" w:history="1">
        <w:r w:rsidR="007E0188" w:rsidRPr="005161F3">
          <w:rPr>
            <w:rStyle w:val="Hyperlink"/>
          </w:rPr>
          <w:t>with Disabilities Education Ac</w:t>
        </w:r>
        <w:r w:rsidR="00DE35E1" w:rsidRPr="005161F3">
          <w:rPr>
            <w:rStyle w:val="Hyperlink"/>
          </w:rPr>
          <w:t xml:space="preserve">t </w:t>
        </w:r>
        <w:r w:rsidR="007E0188" w:rsidRPr="005161F3">
          <w:rPr>
            <w:rStyle w:val="Hyperlink"/>
          </w:rPr>
          <w:t>(IDEA)</w:t>
        </w:r>
        <w:r w:rsidR="00A7334D" w:rsidRPr="005161F3">
          <w:rPr>
            <w:rStyle w:val="Hyperlink"/>
          </w:rPr>
          <w:tab/>
        </w:r>
        <w:r w:rsidR="004E29DA" w:rsidRPr="005161F3">
          <w:rPr>
            <w:rStyle w:val="Hyperlink"/>
          </w:rPr>
          <w:t>50</w:t>
        </w:r>
      </w:hyperlink>
    </w:p>
    <w:p w:rsidR="0068181D" w:rsidRPr="00D44E62" w:rsidRDefault="00DE35E1" w:rsidP="00540F8D">
      <w:pPr>
        <w:tabs>
          <w:tab w:val="left" w:pos="7920"/>
        </w:tabs>
        <w:ind w:left="1350" w:hanging="1350"/>
      </w:pPr>
      <w:r>
        <w:t xml:space="preserve"> </w:t>
      </w:r>
    </w:p>
    <w:p w:rsidR="007E0188" w:rsidRPr="008A5B81" w:rsidRDefault="008A5B81" w:rsidP="00540F8D">
      <w:pPr>
        <w:tabs>
          <w:tab w:val="left" w:pos="7920"/>
        </w:tabs>
        <w:spacing w:line="480" w:lineRule="auto"/>
        <w:rPr>
          <w:rStyle w:val="Hyperlink"/>
        </w:rPr>
      </w:pPr>
      <w:r>
        <w:fldChar w:fldCharType="begin"/>
      </w:r>
      <w:r>
        <w:instrText xml:space="preserve"> HYPERLINK  \l "App51" </w:instrText>
      </w:r>
      <w:r>
        <w:fldChar w:fldCharType="separate"/>
      </w:r>
      <w:r w:rsidR="007E0188" w:rsidRPr="008A5B81">
        <w:rPr>
          <w:rStyle w:val="Hyperlink"/>
        </w:rPr>
        <w:t xml:space="preserve">Appendix </w:t>
      </w:r>
      <w:r w:rsidR="005B6887" w:rsidRPr="008A5B81">
        <w:rPr>
          <w:rStyle w:val="Hyperlink"/>
        </w:rPr>
        <w:t>C</w:t>
      </w:r>
      <w:r w:rsidR="007E0188" w:rsidRPr="008A5B81">
        <w:rPr>
          <w:rStyle w:val="Hyperlink"/>
        </w:rPr>
        <w:t>:</w:t>
      </w:r>
      <w:r w:rsidR="00E64A39" w:rsidRPr="008A5B81">
        <w:rPr>
          <w:rStyle w:val="Hyperlink"/>
        </w:rPr>
        <w:t xml:space="preserve">  Referral for Multi-Disciplinary Evaluation</w:t>
      </w:r>
      <w:r w:rsidR="00D14820" w:rsidRPr="008A5B81">
        <w:rPr>
          <w:rStyle w:val="Hyperlink"/>
        </w:rPr>
        <w:t xml:space="preserve"> </w:t>
      </w:r>
      <w:r w:rsidR="00A7334D" w:rsidRPr="008A5B81">
        <w:rPr>
          <w:rStyle w:val="Hyperlink"/>
        </w:rPr>
        <w:tab/>
      </w:r>
      <w:r w:rsidR="00A7334D" w:rsidRPr="008A5B81">
        <w:rPr>
          <w:rStyle w:val="Hyperlink"/>
        </w:rPr>
        <w:tab/>
        <w:t>5</w:t>
      </w:r>
      <w:r w:rsidR="007A7A09">
        <w:rPr>
          <w:rStyle w:val="Hyperlink"/>
        </w:rPr>
        <w:t>3</w:t>
      </w:r>
    </w:p>
    <w:p w:rsidR="006F72A6" w:rsidRPr="00496794" w:rsidRDefault="008A5B81" w:rsidP="00D44E62">
      <w:r>
        <w:lastRenderedPageBreak/>
        <w:fldChar w:fldCharType="end"/>
      </w:r>
      <w:hyperlink w:anchor="Appd" w:history="1">
        <w:r w:rsidR="007E0188" w:rsidRPr="00496794">
          <w:rPr>
            <w:rStyle w:val="Hyperlink"/>
          </w:rPr>
          <w:t xml:space="preserve">Appendix </w:t>
        </w:r>
        <w:r w:rsidR="005B6887" w:rsidRPr="00496794">
          <w:rPr>
            <w:rStyle w:val="Hyperlink"/>
          </w:rPr>
          <w:t>D</w:t>
        </w:r>
        <w:r w:rsidR="007E0188" w:rsidRPr="00496794">
          <w:rPr>
            <w:rStyle w:val="Hyperlink"/>
          </w:rPr>
          <w:t>:</w:t>
        </w:r>
        <w:r w:rsidR="00E64A39" w:rsidRPr="00496794">
          <w:rPr>
            <w:rStyle w:val="Hyperlink"/>
          </w:rPr>
          <w:t xml:space="preserve"> </w:t>
        </w:r>
        <w:r w:rsidR="00D14820" w:rsidRPr="00496794">
          <w:rPr>
            <w:rStyle w:val="Hyperlink"/>
          </w:rPr>
          <w:t xml:space="preserve"> </w:t>
        </w:r>
        <w:r w:rsidR="00E64A39" w:rsidRPr="00496794">
          <w:rPr>
            <w:rStyle w:val="Hyperlink"/>
          </w:rPr>
          <w:t xml:space="preserve">Dear Colleague: Speech and Language Services for </w:t>
        </w:r>
        <w:r w:rsidR="006F72A6" w:rsidRPr="00496794">
          <w:rPr>
            <w:rStyle w:val="Hyperlink"/>
          </w:rPr>
          <w:t>Students</w:t>
        </w:r>
      </w:hyperlink>
      <w:r w:rsidR="006F72A6" w:rsidRPr="00496794">
        <w:t xml:space="preserve"> </w:t>
      </w:r>
    </w:p>
    <w:p w:rsidR="006F72A6" w:rsidRPr="00496794" w:rsidRDefault="006F72A6" w:rsidP="00D44E62">
      <w:pPr>
        <w:tabs>
          <w:tab w:val="left" w:pos="1350"/>
          <w:tab w:val="left" w:pos="7920"/>
        </w:tabs>
        <w:ind w:left="42" w:firstLine="14"/>
      </w:pPr>
      <w:r w:rsidRPr="00496794">
        <w:tab/>
      </w:r>
      <w:hyperlink w:anchor="Appd" w:history="1">
        <w:r w:rsidR="00AD5AAC" w:rsidRPr="00496794">
          <w:rPr>
            <w:rStyle w:val="Hyperlink"/>
          </w:rPr>
          <w:t xml:space="preserve">with Autism Spectrum </w:t>
        </w:r>
        <w:r w:rsidR="00E64A39" w:rsidRPr="00496794">
          <w:rPr>
            <w:rStyle w:val="Hyperlink"/>
          </w:rPr>
          <w:t>Disorder</w:t>
        </w:r>
        <w:r w:rsidR="00D14820" w:rsidRPr="00496794">
          <w:rPr>
            <w:rStyle w:val="Hyperlink"/>
          </w:rPr>
          <w:t xml:space="preserve"> </w:t>
        </w:r>
        <w:r w:rsidR="00971E5C" w:rsidRPr="00496794">
          <w:rPr>
            <w:rStyle w:val="Hyperlink"/>
          </w:rPr>
          <w:tab/>
        </w:r>
        <w:r w:rsidR="00A7334D" w:rsidRPr="00496794">
          <w:rPr>
            <w:rStyle w:val="Hyperlink"/>
          </w:rPr>
          <w:t>5</w:t>
        </w:r>
        <w:r w:rsidR="007A7A09">
          <w:rPr>
            <w:rStyle w:val="Hyperlink"/>
          </w:rPr>
          <w:t>9</w:t>
        </w:r>
      </w:hyperlink>
    </w:p>
    <w:p w:rsidR="007E0188" w:rsidRPr="00D44E62" w:rsidRDefault="007E0188" w:rsidP="00D44E62"/>
    <w:p w:rsidR="007E0188" w:rsidRPr="00D44E62" w:rsidRDefault="00D026BD" w:rsidP="00D44E62">
      <w:pPr>
        <w:tabs>
          <w:tab w:val="left" w:pos="7920"/>
        </w:tabs>
        <w:spacing w:line="480" w:lineRule="auto"/>
      </w:pPr>
      <w:hyperlink w:anchor="Appe" w:history="1">
        <w:r w:rsidR="007E0188" w:rsidRPr="008A5B81">
          <w:rPr>
            <w:rStyle w:val="Hyperlink"/>
          </w:rPr>
          <w:t xml:space="preserve">Appendix </w:t>
        </w:r>
        <w:r w:rsidR="005B6887" w:rsidRPr="008A5B81">
          <w:rPr>
            <w:rStyle w:val="Hyperlink"/>
          </w:rPr>
          <w:t>E</w:t>
        </w:r>
        <w:r w:rsidR="006F72A6" w:rsidRPr="008A5B81">
          <w:rPr>
            <w:rStyle w:val="Hyperlink"/>
          </w:rPr>
          <w:t xml:space="preserve">:  </w:t>
        </w:r>
        <w:r w:rsidR="00AC3212" w:rsidRPr="008A5B81">
          <w:rPr>
            <w:rStyle w:val="Hyperlink"/>
          </w:rPr>
          <w:t>Autism</w:t>
        </w:r>
        <w:r w:rsidR="00E64A39" w:rsidRPr="008A5B81">
          <w:rPr>
            <w:rStyle w:val="Hyperlink"/>
          </w:rPr>
          <w:t xml:space="preserve"> School Observation Guide</w:t>
        </w:r>
        <w:r w:rsidR="00A7334D" w:rsidRPr="008A5B81">
          <w:rPr>
            <w:rStyle w:val="Hyperlink"/>
          </w:rPr>
          <w:tab/>
        </w:r>
        <w:r w:rsidR="007A7A09">
          <w:rPr>
            <w:rStyle w:val="Hyperlink"/>
          </w:rPr>
          <w:t>61</w:t>
        </w:r>
      </w:hyperlink>
    </w:p>
    <w:p w:rsidR="00543B4A" w:rsidRPr="005161F3" w:rsidRDefault="00D026BD" w:rsidP="00D44E62">
      <w:hyperlink w:anchor="Appf" w:history="1">
        <w:r w:rsidR="007E0188" w:rsidRPr="005161F3">
          <w:rPr>
            <w:rStyle w:val="Hyperlink"/>
          </w:rPr>
          <w:t xml:space="preserve">Appendix </w:t>
        </w:r>
        <w:r w:rsidR="005B6887" w:rsidRPr="005161F3">
          <w:rPr>
            <w:rStyle w:val="Hyperlink"/>
          </w:rPr>
          <w:t>F</w:t>
        </w:r>
        <w:r w:rsidR="007E0188" w:rsidRPr="005161F3">
          <w:rPr>
            <w:rStyle w:val="Hyperlink"/>
          </w:rPr>
          <w:t>:</w:t>
        </w:r>
        <w:r w:rsidR="00E64A39" w:rsidRPr="005161F3">
          <w:rPr>
            <w:rStyle w:val="Hyperlink"/>
          </w:rPr>
          <w:t xml:space="preserve"> </w:t>
        </w:r>
        <w:r w:rsidR="00D14820" w:rsidRPr="005161F3">
          <w:rPr>
            <w:rStyle w:val="Hyperlink"/>
          </w:rPr>
          <w:t xml:space="preserve"> </w:t>
        </w:r>
        <w:r w:rsidR="00543B4A" w:rsidRPr="005161F3">
          <w:rPr>
            <w:rStyle w:val="Hyperlink"/>
          </w:rPr>
          <w:t xml:space="preserve">KDE 2010 </w:t>
        </w:r>
        <w:r w:rsidR="00E64A39" w:rsidRPr="005161F3">
          <w:rPr>
            <w:rStyle w:val="Hyperlink"/>
          </w:rPr>
          <w:t xml:space="preserve">Policy Letter </w:t>
        </w:r>
        <w:r w:rsidR="00543B4A" w:rsidRPr="005161F3">
          <w:rPr>
            <w:rStyle w:val="Hyperlink"/>
          </w:rPr>
          <w:t>Establishing Student Eligibility for</w:t>
        </w:r>
      </w:hyperlink>
      <w:r w:rsidR="00543B4A" w:rsidRPr="005161F3">
        <w:t xml:space="preserve"> </w:t>
      </w:r>
    </w:p>
    <w:p w:rsidR="00E64A39" w:rsidRDefault="00543B4A" w:rsidP="00D44E62">
      <w:pPr>
        <w:tabs>
          <w:tab w:val="left" w:pos="1350"/>
          <w:tab w:val="left" w:pos="7920"/>
        </w:tabs>
      </w:pPr>
      <w:r w:rsidRPr="005161F3">
        <w:t xml:space="preserve">       </w:t>
      </w:r>
      <w:r w:rsidR="006F72A6" w:rsidRPr="005161F3">
        <w:t xml:space="preserve">  </w:t>
      </w:r>
      <w:r w:rsidRPr="005161F3">
        <w:t xml:space="preserve"> </w:t>
      </w:r>
      <w:r w:rsidR="006F72A6" w:rsidRPr="005161F3">
        <w:tab/>
      </w:r>
      <w:hyperlink w:anchor="Appf" w:history="1">
        <w:r w:rsidR="006F72A6" w:rsidRPr="005161F3">
          <w:rPr>
            <w:rStyle w:val="Hyperlink"/>
          </w:rPr>
          <w:t>IDEA-B Services</w:t>
        </w:r>
        <w:r w:rsidR="006F72A6" w:rsidRPr="005161F3">
          <w:rPr>
            <w:rStyle w:val="Hyperlink"/>
          </w:rPr>
          <w:tab/>
          <w:t>6</w:t>
        </w:r>
        <w:r w:rsidR="007A7A09" w:rsidRPr="005161F3">
          <w:rPr>
            <w:rStyle w:val="Hyperlink"/>
          </w:rPr>
          <w:t>5</w:t>
        </w:r>
      </w:hyperlink>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r w:rsidR="00D14820" w:rsidRPr="00D44E62">
        <w:tab/>
      </w:r>
    </w:p>
    <w:p w:rsidR="006F72A6" w:rsidRPr="00D44E62" w:rsidRDefault="006F72A6" w:rsidP="00D44E62"/>
    <w:p w:rsidR="00E64A39" w:rsidRPr="008A5B81" w:rsidRDefault="008A5B81" w:rsidP="00D44E62">
      <w:pPr>
        <w:tabs>
          <w:tab w:val="left" w:pos="7920"/>
        </w:tabs>
        <w:spacing w:line="480" w:lineRule="auto"/>
        <w:rPr>
          <w:rStyle w:val="Hyperlink"/>
        </w:rPr>
      </w:pPr>
      <w:r>
        <w:fldChar w:fldCharType="begin"/>
      </w:r>
      <w:r>
        <w:instrText xml:space="preserve"> HYPERLINK  \l "Appg" </w:instrText>
      </w:r>
      <w:r>
        <w:fldChar w:fldCharType="separate"/>
      </w:r>
      <w:r w:rsidR="00E64A39" w:rsidRPr="008A5B81">
        <w:rPr>
          <w:rStyle w:val="Hyperlink"/>
        </w:rPr>
        <w:t>Append</w:t>
      </w:r>
      <w:r w:rsidR="0051489A" w:rsidRPr="008A5B81">
        <w:rPr>
          <w:rStyle w:val="Hyperlink"/>
        </w:rPr>
        <w:t>ix G: Autism</w:t>
      </w:r>
      <w:r w:rsidR="0051489A" w:rsidRPr="008A5B81" w:rsidDel="0051489A">
        <w:rPr>
          <w:rStyle w:val="Hyperlink"/>
        </w:rPr>
        <w:t xml:space="preserve"> </w:t>
      </w:r>
      <w:r w:rsidR="0051489A" w:rsidRPr="008A5B81">
        <w:rPr>
          <w:rStyle w:val="Hyperlink"/>
        </w:rPr>
        <w:t>Eligibility Determination Form</w:t>
      </w:r>
      <w:r w:rsidR="0051489A" w:rsidRPr="008A5B81">
        <w:rPr>
          <w:rStyle w:val="Hyperlink"/>
        </w:rPr>
        <w:tab/>
        <w:t>7</w:t>
      </w:r>
      <w:r w:rsidR="007A7A09">
        <w:rPr>
          <w:rStyle w:val="Hyperlink"/>
        </w:rPr>
        <w:t>4</w:t>
      </w:r>
      <w:r w:rsidR="00D14820" w:rsidRPr="008A5B81">
        <w:rPr>
          <w:rStyle w:val="Hyperlink"/>
        </w:rPr>
        <w:t xml:space="preserve"> </w:t>
      </w:r>
    </w:p>
    <w:p w:rsidR="00E64A39" w:rsidRPr="005161F3" w:rsidRDefault="008A5B81" w:rsidP="00D44E62">
      <w:pPr>
        <w:tabs>
          <w:tab w:val="left" w:pos="7380"/>
        </w:tabs>
        <w:spacing w:line="480" w:lineRule="auto"/>
        <w:rPr>
          <w:rStyle w:val="Hyperlink"/>
        </w:rPr>
      </w:pPr>
      <w:r>
        <w:fldChar w:fldCharType="end"/>
      </w:r>
      <w:r w:rsidR="005161F3">
        <w:fldChar w:fldCharType="begin"/>
      </w:r>
      <w:r w:rsidR="005161F3">
        <w:instrText xml:space="preserve"> HYPERLINK  \l "Apph" </w:instrText>
      </w:r>
      <w:r w:rsidR="005161F3">
        <w:fldChar w:fldCharType="separate"/>
      </w:r>
      <w:r w:rsidR="00E64A39" w:rsidRPr="005161F3">
        <w:rPr>
          <w:rStyle w:val="Hyperlink"/>
        </w:rPr>
        <w:t xml:space="preserve">Appendix </w:t>
      </w:r>
      <w:r w:rsidR="005B6887" w:rsidRPr="005161F3">
        <w:rPr>
          <w:rStyle w:val="Hyperlink"/>
        </w:rPr>
        <w:t>H</w:t>
      </w:r>
      <w:r w:rsidR="00E64A39" w:rsidRPr="005161F3">
        <w:rPr>
          <w:rStyle w:val="Hyperlink"/>
        </w:rPr>
        <w:t>:</w:t>
      </w:r>
      <w:r w:rsidR="00AC3212" w:rsidRPr="005161F3">
        <w:rPr>
          <w:rStyle w:val="Hyperlink"/>
        </w:rPr>
        <w:t xml:space="preserve"> </w:t>
      </w:r>
      <w:r w:rsidR="00F5194F" w:rsidRPr="005161F3">
        <w:rPr>
          <w:rStyle w:val="Hyperlink"/>
        </w:rPr>
        <w:t>Summary of Results from Evaluation for Autism.</w:t>
      </w:r>
      <w:r w:rsidR="00F5194F" w:rsidRPr="005161F3">
        <w:rPr>
          <w:rStyle w:val="Hyperlink"/>
        </w:rPr>
        <w:tab/>
      </w:r>
      <w:r w:rsidR="00CD4E42" w:rsidRPr="005161F3">
        <w:rPr>
          <w:rStyle w:val="Hyperlink"/>
        </w:rPr>
        <w:tab/>
      </w:r>
      <w:r w:rsidR="00CD4E42" w:rsidRPr="005161F3">
        <w:rPr>
          <w:rStyle w:val="Hyperlink"/>
        </w:rPr>
        <w:tab/>
        <w:t xml:space="preserve">        </w:t>
      </w:r>
      <w:r w:rsidR="00EE2355" w:rsidRPr="005161F3">
        <w:rPr>
          <w:rStyle w:val="Hyperlink"/>
        </w:rPr>
        <w:t xml:space="preserve"> </w:t>
      </w:r>
      <w:r w:rsidR="007A7A09" w:rsidRPr="005161F3">
        <w:rPr>
          <w:rStyle w:val="Hyperlink"/>
        </w:rPr>
        <w:t>75</w:t>
      </w:r>
      <w:r w:rsidR="00D14820" w:rsidRPr="005161F3">
        <w:rPr>
          <w:rStyle w:val="Hyperlink"/>
        </w:rPr>
        <w:tab/>
      </w:r>
    </w:p>
    <w:p w:rsidR="00515607" w:rsidRPr="008A5B81" w:rsidRDefault="005161F3" w:rsidP="00D44E62">
      <w:pPr>
        <w:tabs>
          <w:tab w:val="left" w:pos="7380"/>
        </w:tabs>
        <w:spacing w:line="480" w:lineRule="auto"/>
        <w:rPr>
          <w:rStyle w:val="Hyperlink"/>
        </w:rPr>
      </w:pPr>
      <w:r>
        <w:fldChar w:fldCharType="end"/>
      </w:r>
      <w:r w:rsidR="008A5B81">
        <w:fldChar w:fldCharType="begin"/>
      </w:r>
      <w:r w:rsidR="008A5B81">
        <w:instrText xml:space="preserve"> HYPERLINK  \l "Appi" </w:instrText>
      </w:r>
      <w:r w:rsidR="008A5B81">
        <w:fldChar w:fldCharType="separate"/>
      </w:r>
      <w:r w:rsidR="006D7739" w:rsidRPr="008A5B81">
        <w:rPr>
          <w:rStyle w:val="Hyperlink"/>
        </w:rPr>
        <w:t xml:space="preserve">Appendix </w:t>
      </w:r>
      <w:r w:rsidR="005B6887" w:rsidRPr="008A5B81">
        <w:rPr>
          <w:rStyle w:val="Hyperlink"/>
        </w:rPr>
        <w:t>I</w:t>
      </w:r>
      <w:r w:rsidR="006D7739" w:rsidRPr="008A5B81">
        <w:rPr>
          <w:rStyle w:val="Hyperlink"/>
        </w:rPr>
        <w:t>:</w:t>
      </w:r>
      <w:r w:rsidR="00AC3212" w:rsidRPr="008A5B81">
        <w:rPr>
          <w:rStyle w:val="Hyperlink"/>
        </w:rPr>
        <w:t xml:space="preserve"> </w:t>
      </w:r>
      <w:r w:rsidR="00F5194F" w:rsidRPr="008A5B81">
        <w:rPr>
          <w:rStyle w:val="Hyperlink"/>
        </w:rPr>
        <w:t>Working Definitions for EBPs</w:t>
      </w:r>
      <w:r w:rsidR="00F5194F" w:rsidRPr="008A5B81">
        <w:rPr>
          <w:rStyle w:val="Hyperlink"/>
        </w:rPr>
        <w:tab/>
      </w:r>
      <w:r w:rsidR="00EE2355" w:rsidRPr="008A5B81">
        <w:rPr>
          <w:rStyle w:val="Hyperlink"/>
        </w:rPr>
        <w:t xml:space="preserve">         </w:t>
      </w:r>
      <w:r w:rsidR="00F5194F" w:rsidRPr="008A5B81">
        <w:rPr>
          <w:rStyle w:val="Hyperlink"/>
        </w:rPr>
        <w:t>7</w:t>
      </w:r>
      <w:r w:rsidR="007A7A09">
        <w:rPr>
          <w:rStyle w:val="Hyperlink"/>
        </w:rPr>
        <w:t>6</w:t>
      </w:r>
      <w:r w:rsidR="00D14820" w:rsidRPr="008A5B81">
        <w:rPr>
          <w:rStyle w:val="Hyperlink"/>
        </w:rPr>
        <w:tab/>
      </w:r>
      <w:r w:rsidR="00D14820" w:rsidRPr="008A5B81">
        <w:rPr>
          <w:rStyle w:val="Hyperlink"/>
        </w:rPr>
        <w:tab/>
      </w:r>
      <w:r w:rsidR="00D14820" w:rsidRPr="008A5B81">
        <w:rPr>
          <w:rStyle w:val="Hyperlink"/>
        </w:rPr>
        <w:tab/>
      </w:r>
      <w:r w:rsidR="00D14820" w:rsidRPr="008A5B81">
        <w:rPr>
          <w:rStyle w:val="Hyperlink"/>
        </w:rPr>
        <w:tab/>
      </w:r>
      <w:r w:rsidR="00D14820" w:rsidRPr="008A5B81">
        <w:rPr>
          <w:rStyle w:val="Hyperlink"/>
        </w:rPr>
        <w:tab/>
      </w:r>
      <w:r w:rsidR="00D14820" w:rsidRPr="008A5B81">
        <w:rPr>
          <w:rStyle w:val="Hyperlink"/>
        </w:rPr>
        <w:tab/>
      </w:r>
      <w:r w:rsidR="00D14820" w:rsidRPr="008A5B81">
        <w:rPr>
          <w:rStyle w:val="Hyperlink"/>
        </w:rPr>
        <w:tab/>
      </w:r>
      <w:r w:rsidR="00D14820" w:rsidRPr="008A5B81">
        <w:rPr>
          <w:rStyle w:val="Hyperlink"/>
        </w:rPr>
        <w:tab/>
      </w:r>
      <w:r w:rsidR="00D14820" w:rsidRPr="008A5B81">
        <w:rPr>
          <w:rStyle w:val="Hyperlink"/>
        </w:rPr>
        <w:tab/>
      </w:r>
      <w:r w:rsidR="00D14820" w:rsidRPr="008A5B81">
        <w:rPr>
          <w:rStyle w:val="Hyperlink"/>
        </w:rPr>
        <w:tab/>
      </w:r>
    </w:p>
    <w:p w:rsidR="009161E8" w:rsidRPr="008A5B81" w:rsidRDefault="008A5B81" w:rsidP="00D44E62">
      <w:pPr>
        <w:tabs>
          <w:tab w:val="left" w:pos="7380"/>
        </w:tabs>
        <w:spacing w:line="480" w:lineRule="auto"/>
        <w:rPr>
          <w:rStyle w:val="Hyperlink"/>
        </w:rPr>
      </w:pPr>
      <w:r>
        <w:fldChar w:fldCharType="end"/>
      </w:r>
      <w:r>
        <w:fldChar w:fldCharType="begin"/>
      </w:r>
      <w:r>
        <w:instrText xml:space="preserve"> HYPERLINK  \l "Appj" </w:instrText>
      </w:r>
      <w:r>
        <w:fldChar w:fldCharType="separate"/>
      </w:r>
      <w:r w:rsidR="005B6887" w:rsidRPr="008A5B81">
        <w:rPr>
          <w:rStyle w:val="Hyperlink"/>
        </w:rPr>
        <w:t>Appendix J</w:t>
      </w:r>
      <w:r w:rsidR="009161E8" w:rsidRPr="008A5B81">
        <w:rPr>
          <w:rStyle w:val="Hyperlink"/>
        </w:rPr>
        <w:t xml:space="preserve">:  </w:t>
      </w:r>
      <w:r w:rsidR="00E8795C" w:rsidRPr="008A5B81">
        <w:rPr>
          <w:rStyle w:val="Hyperlink"/>
        </w:rPr>
        <w:t>EBP</w:t>
      </w:r>
      <w:r w:rsidR="00F5194F" w:rsidRPr="008A5B81">
        <w:rPr>
          <w:rStyle w:val="Hyperlink"/>
        </w:rPr>
        <w:t>s by Outcomes &amp; Age</w:t>
      </w:r>
      <w:r w:rsidR="00D14820" w:rsidRPr="008A5B81">
        <w:rPr>
          <w:rStyle w:val="Hyperlink"/>
        </w:rPr>
        <w:tab/>
      </w:r>
      <w:r w:rsidR="00EE2355" w:rsidRPr="008A5B81">
        <w:rPr>
          <w:rStyle w:val="Hyperlink"/>
        </w:rPr>
        <w:t xml:space="preserve">         </w:t>
      </w:r>
      <w:r w:rsidR="007A7A09">
        <w:rPr>
          <w:rStyle w:val="Hyperlink"/>
        </w:rPr>
        <w:t>79</w:t>
      </w:r>
      <w:r w:rsidR="00D14820" w:rsidRPr="008A5B81">
        <w:rPr>
          <w:rStyle w:val="Hyperlink"/>
        </w:rPr>
        <w:tab/>
      </w:r>
      <w:r w:rsidR="00D14820" w:rsidRPr="008A5B81">
        <w:rPr>
          <w:rStyle w:val="Hyperlink"/>
        </w:rPr>
        <w:tab/>
      </w:r>
      <w:r w:rsidR="00D14820" w:rsidRPr="008A5B81">
        <w:rPr>
          <w:rStyle w:val="Hyperlink"/>
        </w:rPr>
        <w:tab/>
      </w:r>
      <w:r w:rsidR="00D14820" w:rsidRPr="008A5B81">
        <w:rPr>
          <w:rStyle w:val="Hyperlink"/>
        </w:rPr>
        <w:tab/>
      </w:r>
      <w:r w:rsidR="00D14820" w:rsidRPr="008A5B81">
        <w:rPr>
          <w:rStyle w:val="Hyperlink"/>
        </w:rPr>
        <w:tab/>
      </w:r>
      <w:r w:rsidR="00F5194F" w:rsidRPr="008A5B81">
        <w:rPr>
          <w:rStyle w:val="Hyperlink"/>
        </w:rPr>
        <w:t xml:space="preserve"> </w:t>
      </w:r>
    </w:p>
    <w:p w:rsidR="009161E8" w:rsidRPr="007D6F5A" w:rsidRDefault="008A5B81" w:rsidP="00D44E62">
      <w:pPr>
        <w:tabs>
          <w:tab w:val="left" w:pos="7380"/>
        </w:tabs>
        <w:spacing w:line="480" w:lineRule="auto"/>
      </w:pPr>
      <w:r>
        <w:fldChar w:fldCharType="end"/>
      </w:r>
      <w:hyperlink w:anchor="Appk" w:history="1">
        <w:r w:rsidR="005B6887" w:rsidRPr="008A5B81">
          <w:rPr>
            <w:rStyle w:val="Hyperlink"/>
          </w:rPr>
          <w:t>Appendix K</w:t>
        </w:r>
        <w:r w:rsidR="009161E8" w:rsidRPr="008A5B81">
          <w:rPr>
            <w:rStyle w:val="Hyperlink"/>
          </w:rPr>
          <w:t>:  Four-Step Problem-</w:t>
        </w:r>
        <w:r w:rsidR="00D50E67" w:rsidRPr="008A5B81">
          <w:rPr>
            <w:rStyle w:val="Hyperlink"/>
          </w:rPr>
          <w:t>S</w:t>
        </w:r>
        <w:r w:rsidR="009161E8" w:rsidRPr="008A5B81">
          <w:rPr>
            <w:rStyle w:val="Hyperlink"/>
          </w:rPr>
          <w:t>olving Process Checklist</w:t>
        </w:r>
        <w:r w:rsidR="00D14820" w:rsidRPr="008A5B81">
          <w:rPr>
            <w:rStyle w:val="Hyperlink"/>
          </w:rPr>
          <w:t xml:space="preserve"> </w:t>
        </w:r>
        <w:r w:rsidR="00F5194F" w:rsidRPr="008A5B81">
          <w:rPr>
            <w:rStyle w:val="Hyperlink"/>
          </w:rPr>
          <w:t xml:space="preserve">      </w:t>
        </w:r>
        <w:r w:rsidR="00F5194F" w:rsidRPr="008A5B81">
          <w:rPr>
            <w:rStyle w:val="Hyperlink"/>
          </w:rPr>
          <w:tab/>
        </w:r>
        <w:r w:rsidR="00EE2355" w:rsidRPr="008A5B81">
          <w:rPr>
            <w:rStyle w:val="Hyperlink"/>
          </w:rPr>
          <w:t xml:space="preserve">         </w:t>
        </w:r>
        <w:r w:rsidR="007A7A09">
          <w:rPr>
            <w:rStyle w:val="Hyperlink"/>
          </w:rPr>
          <w:t>80</w:t>
        </w:r>
      </w:hyperlink>
    </w:p>
    <w:p w:rsidR="00515607" w:rsidRPr="00D44E62" w:rsidRDefault="00D026BD" w:rsidP="00D44E62">
      <w:pPr>
        <w:tabs>
          <w:tab w:val="left" w:pos="7380"/>
        </w:tabs>
        <w:spacing w:line="480" w:lineRule="auto"/>
      </w:pPr>
      <w:hyperlink w:anchor="AppL" w:history="1">
        <w:r w:rsidR="006D7739" w:rsidRPr="005161F3">
          <w:rPr>
            <w:rStyle w:val="Hyperlink"/>
          </w:rPr>
          <w:t xml:space="preserve">Appendix </w:t>
        </w:r>
        <w:r w:rsidR="005B6887" w:rsidRPr="005161F3">
          <w:rPr>
            <w:rStyle w:val="Hyperlink"/>
          </w:rPr>
          <w:t>L</w:t>
        </w:r>
        <w:r w:rsidR="006D7739" w:rsidRPr="005161F3">
          <w:rPr>
            <w:rStyle w:val="Hyperlink"/>
          </w:rPr>
          <w:t>:</w:t>
        </w:r>
        <w:r w:rsidR="00515607" w:rsidRPr="005161F3">
          <w:rPr>
            <w:rStyle w:val="Hyperlink"/>
          </w:rPr>
          <w:t xml:space="preserve"> </w:t>
        </w:r>
        <w:r w:rsidR="00F5194F" w:rsidRPr="005161F3">
          <w:rPr>
            <w:rStyle w:val="Hyperlink"/>
          </w:rPr>
          <w:t xml:space="preserve">E ‘Specially’ DECS               </w:t>
        </w:r>
        <w:r w:rsidR="00F5194F" w:rsidRPr="005161F3">
          <w:rPr>
            <w:rStyle w:val="Hyperlink"/>
          </w:rPr>
          <w:tab/>
        </w:r>
        <w:r w:rsidR="00EE2355" w:rsidRPr="005161F3">
          <w:rPr>
            <w:rStyle w:val="Hyperlink"/>
          </w:rPr>
          <w:t xml:space="preserve">         </w:t>
        </w:r>
        <w:r w:rsidR="00F5194F" w:rsidRPr="005161F3">
          <w:rPr>
            <w:rStyle w:val="Hyperlink"/>
          </w:rPr>
          <w:t>8</w:t>
        </w:r>
        <w:r w:rsidR="007A7A09" w:rsidRPr="005161F3">
          <w:rPr>
            <w:rStyle w:val="Hyperlink"/>
          </w:rPr>
          <w:t>2</w:t>
        </w:r>
        <w:r w:rsidR="00F5194F" w:rsidRPr="005161F3">
          <w:rPr>
            <w:rStyle w:val="Hyperlink"/>
          </w:rPr>
          <w:tab/>
        </w:r>
        <w:r w:rsidR="00F5194F" w:rsidRPr="005161F3">
          <w:rPr>
            <w:rStyle w:val="Hyperlink"/>
          </w:rPr>
          <w:tab/>
        </w:r>
        <w:r w:rsidR="00F5194F" w:rsidRPr="005161F3">
          <w:rPr>
            <w:rStyle w:val="Hyperlink"/>
          </w:rPr>
          <w:tab/>
        </w:r>
        <w:r w:rsidR="00F5194F" w:rsidRPr="005161F3">
          <w:rPr>
            <w:rStyle w:val="Hyperlink"/>
          </w:rPr>
          <w:tab/>
        </w:r>
        <w:r w:rsidR="00F5194F" w:rsidRPr="005161F3">
          <w:rPr>
            <w:rStyle w:val="Hyperlink"/>
          </w:rPr>
          <w:tab/>
        </w:r>
        <w:r w:rsidR="00F5194F" w:rsidRPr="005161F3">
          <w:rPr>
            <w:rStyle w:val="Hyperlink"/>
          </w:rPr>
          <w:tab/>
        </w:r>
        <w:r w:rsidR="00F5194F" w:rsidRPr="005161F3">
          <w:rPr>
            <w:rStyle w:val="Hyperlink"/>
          </w:rPr>
          <w:tab/>
        </w:r>
      </w:hyperlink>
    </w:p>
    <w:p w:rsidR="00515607" w:rsidRPr="00C77D2F" w:rsidRDefault="00C77D2F" w:rsidP="00D44E62">
      <w:pPr>
        <w:tabs>
          <w:tab w:val="left" w:pos="7380"/>
        </w:tabs>
        <w:spacing w:line="480" w:lineRule="auto"/>
        <w:rPr>
          <w:rStyle w:val="Hyperlink"/>
        </w:rPr>
      </w:pPr>
      <w:r>
        <w:fldChar w:fldCharType="begin"/>
      </w:r>
      <w:r>
        <w:instrText xml:space="preserve"> HYPERLINK  \l "Resources" </w:instrText>
      </w:r>
      <w:r>
        <w:fldChar w:fldCharType="separate"/>
      </w:r>
      <w:r w:rsidR="00515607" w:rsidRPr="00C77D2F">
        <w:rPr>
          <w:rStyle w:val="Hyperlink"/>
        </w:rPr>
        <w:t>Resources</w:t>
      </w:r>
      <w:r w:rsidR="00F5194F" w:rsidRPr="00C77D2F">
        <w:rPr>
          <w:rStyle w:val="Hyperlink"/>
        </w:rPr>
        <w:t xml:space="preserve">        </w:t>
      </w:r>
      <w:r w:rsidR="00C24B45" w:rsidRPr="00C77D2F">
        <w:rPr>
          <w:rStyle w:val="Hyperlink"/>
        </w:rPr>
        <w:tab/>
      </w:r>
      <w:r w:rsidR="00EE2355" w:rsidRPr="00C77D2F">
        <w:rPr>
          <w:rStyle w:val="Hyperlink"/>
        </w:rPr>
        <w:t xml:space="preserve">         </w:t>
      </w:r>
      <w:r w:rsidR="00C24B45" w:rsidRPr="00C77D2F">
        <w:rPr>
          <w:rStyle w:val="Hyperlink"/>
        </w:rPr>
        <w:t>8</w:t>
      </w:r>
      <w:r w:rsidR="007A7A09" w:rsidRPr="00C77D2F">
        <w:rPr>
          <w:rStyle w:val="Hyperlink"/>
        </w:rPr>
        <w:t>4</w:t>
      </w:r>
    </w:p>
    <w:p w:rsidR="006D7739" w:rsidRPr="00D44E62" w:rsidRDefault="00C77D2F" w:rsidP="00D44E62">
      <w:pPr>
        <w:spacing w:line="480" w:lineRule="auto"/>
      </w:pPr>
      <w:r>
        <w:fldChar w:fldCharType="end"/>
      </w:r>
    </w:p>
    <w:p w:rsidR="007E0188" w:rsidRPr="007D6F5A" w:rsidRDefault="007E0188" w:rsidP="00D44E62">
      <w:pPr>
        <w:spacing w:line="480" w:lineRule="auto"/>
      </w:pPr>
    </w:p>
    <w:p w:rsidR="007E0188" w:rsidRPr="00D76AC7" w:rsidRDefault="007E0188" w:rsidP="00D44E62">
      <w:pPr>
        <w:widowControl w:val="0"/>
        <w:autoSpaceDE w:val="0"/>
        <w:autoSpaceDN w:val="0"/>
        <w:adjustRightInd w:val="0"/>
        <w:spacing w:line="480" w:lineRule="auto"/>
        <w:rPr>
          <w:rFonts w:ascii="Arial" w:hAnsi="Arial" w:cs="Arial"/>
          <w:bCs/>
        </w:rPr>
      </w:pPr>
    </w:p>
    <w:p w:rsidR="00700D58" w:rsidRDefault="00700D58" w:rsidP="00D44E62">
      <w:pPr>
        <w:widowControl w:val="0"/>
        <w:autoSpaceDE w:val="0"/>
        <w:autoSpaceDN w:val="0"/>
        <w:adjustRightInd w:val="0"/>
        <w:spacing w:line="480" w:lineRule="auto"/>
        <w:rPr>
          <w:rFonts w:ascii="Arial" w:hAnsi="Arial" w:cs="Arial"/>
          <w:sz w:val="32"/>
          <w:szCs w:val="32"/>
        </w:rPr>
        <w:sectPr w:rsidR="00700D58" w:rsidSect="00D44E62">
          <w:footerReference w:type="even" r:id="rId16"/>
          <w:footerReference w:type="default" r:id="rId17"/>
          <w:footerReference w:type="first" r:id="rId18"/>
          <w:pgSz w:w="12240" w:h="15840"/>
          <w:pgMar w:top="1044" w:right="1440" w:bottom="1440" w:left="1800" w:header="720" w:footer="720" w:gutter="0"/>
          <w:pgNumType w:fmt="lowerRoman" w:start="1"/>
          <w:cols w:space="720"/>
          <w:docGrid w:linePitch="360"/>
        </w:sectPr>
      </w:pPr>
    </w:p>
    <w:p w:rsidR="00DE35E1" w:rsidRDefault="00DE35E1" w:rsidP="00540F8D">
      <w:pPr>
        <w:widowControl w:val="0"/>
        <w:autoSpaceDE w:val="0"/>
        <w:autoSpaceDN w:val="0"/>
        <w:adjustRightInd w:val="0"/>
        <w:rPr>
          <w:rFonts w:ascii="Arial" w:hAnsi="Arial" w:cs="Arial"/>
          <w:sz w:val="32"/>
          <w:szCs w:val="32"/>
        </w:rPr>
      </w:pPr>
    </w:p>
    <w:p w:rsidR="00030D07" w:rsidRPr="00D44E62" w:rsidRDefault="00030D07" w:rsidP="00540F8D">
      <w:pPr>
        <w:pStyle w:val="Heading1"/>
        <w:framePr w:wrap="around"/>
        <w:jc w:val="center"/>
      </w:pPr>
      <w:r w:rsidRPr="00D44E62">
        <w:t>Kentucky Department of Education</w:t>
      </w:r>
    </w:p>
    <w:p w:rsidR="00683EA3" w:rsidRDefault="00030D07" w:rsidP="001B0339">
      <w:pPr>
        <w:pStyle w:val="Heading1"/>
        <w:framePr w:wrap="around"/>
        <w:jc w:val="center"/>
      </w:pPr>
      <w:bookmarkStart w:id="2" w:name="_Toc492549487"/>
      <w:r w:rsidRPr="00D44E62">
        <w:t>A</w:t>
      </w:r>
      <w:r w:rsidR="00282B57" w:rsidRPr="00D44E62">
        <w:t>utism</w:t>
      </w:r>
      <w:r w:rsidRPr="00D44E62">
        <w:t xml:space="preserve"> </w:t>
      </w:r>
      <w:r w:rsidR="007C2E40" w:rsidRPr="00D44E62">
        <w:t>Guidance</w:t>
      </w:r>
      <w:r w:rsidRPr="00D44E62">
        <w:t xml:space="preserve"> Document</w:t>
      </w:r>
      <w:bookmarkEnd w:id="2"/>
    </w:p>
    <w:p w:rsidR="007D6F5A" w:rsidRDefault="007D6F5A" w:rsidP="001B0339">
      <w:pPr>
        <w:rPr>
          <w:b/>
          <w:sz w:val="32"/>
          <w:szCs w:val="32"/>
        </w:rPr>
      </w:pPr>
    </w:p>
    <w:p w:rsidR="007D6F5A" w:rsidRPr="00831329" w:rsidRDefault="00DF2E5A" w:rsidP="001B0339">
      <w:pPr>
        <w:rPr>
          <w:b/>
          <w:sz w:val="28"/>
          <w:szCs w:val="28"/>
        </w:rPr>
      </w:pPr>
      <w:bookmarkStart w:id="3" w:name="Introduction"/>
      <w:r w:rsidRPr="00831329">
        <w:rPr>
          <w:b/>
          <w:sz w:val="28"/>
          <w:szCs w:val="28"/>
        </w:rPr>
        <w:t>Introduction</w:t>
      </w:r>
    </w:p>
    <w:bookmarkEnd w:id="3"/>
    <w:p w:rsidR="007D6F5A" w:rsidRPr="00540F8D" w:rsidRDefault="007D6F5A" w:rsidP="001B0339">
      <w:pPr>
        <w:rPr>
          <w:b/>
          <w:sz w:val="32"/>
          <w:szCs w:val="32"/>
        </w:rPr>
      </w:pPr>
    </w:p>
    <w:p w:rsidR="00030D07" w:rsidRPr="007D6F5A" w:rsidRDefault="00030D07" w:rsidP="001B0339">
      <w:r w:rsidRPr="007D6F5A">
        <w:t>The Kentucky Department of Education</w:t>
      </w:r>
      <w:r w:rsidR="00AC1071" w:rsidRPr="007D6F5A">
        <w:t xml:space="preserve"> (KDE) </w:t>
      </w:r>
      <w:r w:rsidRPr="007D6F5A">
        <w:t xml:space="preserve">convened the Autism Workgroup to develop guidance </w:t>
      </w:r>
      <w:r w:rsidR="000A1B98" w:rsidRPr="007D6F5A">
        <w:t xml:space="preserve">for educators </w:t>
      </w:r>
      <w:r w:rsidRPr="007D6F5A">
        <w:t>regarding</w:t>
      </w:r>
      <w:r w:rsidR="005B3890" w:rsidRPr="007D6F5A">
        <w:t xml:space="preserve"> identification,</w:t>
      </w:r>
      <w:r w:rsidRPr="007D6F5A">
        <w:t xml:space="preserve"> interventions and the provision of</w:t>
      </w:r>
      <w:r w:rsidR="00E01CAB">
        <w:t xml:space="preserve"> special education</w:t>
      </w:r>
      <w:r w:rsidRPr="007D6F5A">
        <w:t xml:space="preserve"> services for students with Autism</w:t>
      </w:r>
      <w:r w:rsidR="00E01CAB">
        <w:t xml:space="preserve"> between the ages of 3 and 21</w:t>
      </w:r>
      <w:r w:rsidRPr="007D6F5A">
        <w:t xml:space="preserve"> in Kentucky’s public schools.</w:t>
      </w:r>
    </w:p>
    <w:p w:rsidR="00030D07" w:rsidRPr="007D6F5A" w:rsidRDefault="00030D07" w:rsidP="001B0339"/>
    <w:p w:rsidR="00E92590" w:rsidRPr="007D6F5A" w:rsidRDefault="00030D07" w:rsidP="001B0339">
      <w:r w:rsidRPr="007D6F5A">
        <w:t xml:space="preserve">The </w:t>
      </w:r>
      <w:r w:rsidR="005375AA" w:rsidRPr="007D6F5A">
        <w:t>n</w:t>
      </w:r>
      <w:r w:rsidRPr="007D6F5A">
        <w:t>umber of children identified with Autism Spectrum Disorder (ASD) has increased</w:t>
      </w:r>
      <w:r w:rsidR="005C5BCA">
        <w:t xml:space="preserve"> significantly</w:t>
      </w:r>
      <w:r w:rsidRPr="007D6F5A">
        <w:t xml:space="preserve"> over recent years. </w:t>
      </w:r>
      <w:r w:rsidR="000006D8" w:rsidRPr="007D6F5A">
        <w:t>In 2016, t</w:t>
      </w:r>
      <w:r w:rsidRPr="007D6F5A">
        <w:t>he Center</w:t>
      </w:r>
      <w:r w:rsidR="004A264A" w:rsidRPr="007D6F5A">
        <w:t>s</w:t>
      </w:r>
      <w:r w:rsidRPr="007D6F5A">
        <w:t xml:space="preserve"> for Disease Control </w:t>
      </w:r>
      <w:r w:rsidR="004A264A" w:rsidRPr="007D6F5A">
        <w:t xml:space="preserve">and Prevention </w:t>
      </w:r>
      <w:r w:rsidRPr="007D6F5A">
        <w:t>(CDC) estimate</w:t>
      </w:r>
      <w:r w:rsidR="000006D8" w:rsidRPr="007D6F5A">
        <w:t>d</w:t>
      </w:r>
      <w:r w:rsidRPr="007D6F5A">
        <w:t xml:space="preserve"> </w:t>
      </w:r>
      <w:r w:rsidR="00022045">
        <w:t xml:space="preserve">that 1 </w:t>
      </w:r>
      <w:r w:rsidRPr="000F1960">
        <w:t>in 68 children</w:t>
      </w:r>
      <w:r w:rsidRPr="007D6F5A">
        <w:t xml:space="preserve"> have ASD. The increasing prevalence of students diagnosed with </w:t>
      </w:r>
      <w:r w:rsidR="0022745B" w:rsidRPr="007D6F5A">
        <w:t>A</w:t>
      </w:r>
      <w:r w:rsidRPr="007D6F5A">
        <w:t>utism in public schools has created a need for a document to assist school staff with appropriately identifying</w:t>
      </w:r>
      <w:r w:rsidR="000D4B77">
        <w:t xml:space="preserve"> students with Autism for special education s</w:t>
      </w:r>
      <w:r w:rsidR="005A7413">
        <w:t>ervices as well as successful implementation of the programs and services they need.</w:t>
      </w:r>
      <w:r w:rsidRPr="007D6F5A">
        <w:t xml:space="preserve"> </w:t>
      </w:r>
      <w:r w:rsidR="00E92590" w:rsidRPr="007D6F5A">
        <w:t>For the purposes of this document</w:t>
      </w:r>
      <w:r w:rsidR="00574863">
        <w:t>,</w:t>
      </w:r>
      <w:r w:rsidR="00E92590" w:rsidRPr="007D6F5A">
        <w:t xml:space="preserve"> the term ASD will be used synonymously with Autism as defined in </w:t>
      </w:r>
      <w:r w:rsidR="007C433C">
        <w:t>the Individuals with Disabil</w:t>
      </w:r>
      <w:r w:rsidR="00AD57CE">
        <w:t>i</w:t>
      </w:r>
      <w:r w:rsidR="007C433C">
        <w:t xml:space="preserve">ties </w:t>
      </w:r>
      <w:r w:rsidR="00574863">
        <w:t xml:space="preserve">Education </w:t>
      </w:r>
      <w:r w:rsidR="007C433C">
        <w:t>Act (</w:t>
      </w:r>
      <w:r w:rsidR="00E92590" w:rsidRPr="007D6F5A">
        <w:t>IDEA</w:t>
      </w:r>
      <w:r w:rsidR="007C433C">
        <w:t>)</w:t>
      </w:r>
      <w:r w:rsidR="00E92590" w:rsidRPr="007D6F5A">
        <w:t xml:space="preserve"> 2004.</w:t>
      </w:r>
    </w:p>
    <w:p w:rsidR="00030D07" w:rsidRPr="00D24C56" w:rsidRDefault="00030D07" w:rsidP="001B0339">
      <w:pPr>
        <w:rPr>
          <w:rFonts w:ascii="Arial" w:hAnsi="Arial" w:cs="Arial"/>
        </w:rPr>
      </w:pPr>
    </w:p>
    <w:p w:rsidR="00030D07" w:rsidRPr="00831329" w:rsidRDefault="00030D07" w:rsidP="001B0339">
      <w:pPr>
        <w:rPr>
          <w:b/>
          <w:sz w:val="28"/>
          <w:szCs w:val="28"/>
        </w:rPr>
      </w:pPr>
      <w:bookmarkStart w:id="4" w:name="Whatisautism"/>
      <w:r w:rsidRPr="00831329">
        <w:rPr>
          <w:b/>
          <w:sz w:val="28"/>
          <w:szCs w:val="28"/>
        </w:rPr>
        <w:t>What</w:t>
      </w:r>
      <w:bookmarkEnd w:id="4"/>
      <w:r w:rsidRPr="00831329">
        <w:rPr>
          <w:b/>
          <w:sz w:val="28"/>
          <w:szCs w:val="28"/>
        </w:rPr>
        <w:t xml:space="preserve"> Is Autism?</w:t>
      </w:r>
    </w:p>
    <w:p w:rsidR="00862030" w:rsidRPr="00D24C56" w:rsidRDefault="00862030" w:rsidP="00030D07">
      <w:pPr>
        <w:widowControl w:val="0"/>
        <w:autoSpaceDE w:val="0"/>
        <w:autoSpaceDN w:val="0"/>
        <w:adjustRightInd w:val="0"/>
        <w:rPr>
          <w:rFonts w:cs="Times New Roman"/>
          <w:b/>
          <w:sz w:val="32"/>
          <w:szCs w:val="32"/>
        </w:rPr>
      </w:pPr>
    </w:p>
    <w:p w:rsidR="00030D07" w:rsidRPr="00D24C56" w:rsidRDefault="00030D07" w:rsidP="00540F8D">
      <w:pPr>
        <w:rPr>
          <w:rFonts w:cs="Times New Roman"/>
        </w:rPr>
      </w:pPr>
      <w:r w:rsidRPr="00D24C56">
        <w:rPr>
          <w:rFonts w:cs="Times New Roman"/>
        </w:rPr>
        <w:t xml:space="preserve">Both, the </w:t>
      </w:r>
      <w:hyperlink r:id="rId19" w:history="1">
        <w:r w:rsidR="00306649" w:rsidRPr="00306649">
          <w:rPr>
            <w:rStyle w:val="Hyperlink"/>
            <w:rFonts w:cs="Times New Roman"/>
          </w:rPr>
          <w:t>Individuals with Disabilities Education Act (IDEA)</w:t>
        </w:r>
      </w:hyperlink>
      <w:r w:rsidRPr="0035409D">
        <w:rPr>
          <w:rFonts w:cs="Times New Roman"/>
          <w:color w:val="0070C0"/>
        </w:rPr>
        <w:t xml:space="preserve"> </w:t>
      </w:r>
      <w:r w:rsidR="00306649" w:rsidRPr="00706635">
        <w:rPr>
          <w:rFonts w:cs="Times New Roman"/>
        </w:rPr>
        <w:t xml:space="preserve">and </w:t>
      </w:r>
      <w:r w:rsidR="00C02D31" w:rsidRPr="00706635">
        <w:rPr>
          <w:rFonts w:cs="Times New Roman"/>
        </w:rPr>
        <w:t xml:space="preserve">the </w:t>
      </w:r>
      <w:hyperlink r:id="rId20" w:history="1">
        <w:r w:rsidR="00C02D31" w:rsidRPr="00C02D31">
          <w:rPr>
            <w:rStyle w:val="Hyperlink"/>
            <w:rFonts w:cs="Times New Roman"/>
          </w:rPr>
          <w:t>Kentucky Administrative Regulations on Special Education Programs</w:t>
        </w:r>
      </w:hyperlink>
      <w:r w:rsidR="00C02D31">
        <w:rPr>
          <w:rFonts w:cs="Times New Roman"/>
          <w:color w:val="0070C0"/>
        </w:rPr>
        <w:t xml:space="preserve"> </w:t>
      </w:r>
      <w:r w:rsidR="005B3890">
        <w:rPr>
          <w:rFonts w:cs="Times New Roman"/>
        </w:rPr>
        <w:t>(</w:t>
      </w:r>
      <w:r w:rsidR="00635A3C" w:rsidRPr="00D24C56">
        <w:rPr>
          <w:rFonts w:cs="Times New Roman"/>
        </w:rPr>
        <w:t xml:space="preserve">2008) </w:t>
      </w:r>
      <w:r w:rsidR="00373F29" w:rsidRPr="00D24C56">
        <w:rPr>
          <w:rFonts w:cs="Times New Roman"/>
        </w:rPr>
        <w:t>define A</w:t>
      </w:r>
      <w:r w:rsidRPr="00D24C56">
        <w:rPr>
          <w:rFonts w:cs="Times New Roman"/>
        </w:rPr>
        <w:t xml:space="preserve">utism as a </w:t>
      </w:r>
      <w:r w:rsidR="000006D8" w:rsidRPr="00D24C56">
        <w:rPr>
          <w:rFonts w:cs="Times New Roman"/>
        </w:rPr>
        <w:t>“</w:t>
      </w:r>
      <w:r w:rsidRPr="00D24C56">
        <w:rPr>
          <w:rFonts w:cs="Times New Roman"/>
        </w:rPr>
        <w:t>developmental</w:t>
      </w:r>
      <w:r w:rsidR="00D73D93" w:rsidRPr="00D24C56">
        <w:rPr>
          <w:rFonts w:cs="Times New Roman"/>
        </w:rPr>
        <w:t xml:space="preserve"> </w:t>
      </w:r>
      <w:r w:rsidRPr="00D24C56">
        <w:rPr>
          <w:rFonts w:cs="Times New Roman"/>
        </w:rPr>
        <w:t xml:space="preserve">disability significantly affecting </w:t>
      </w:r>
      <w:r w:rsidR="000006D8" w:rsidRPr="00D24C56">
        <w:rPr>
          <w:rFonts w:cs="Times New Roman"/>
        </w:rPr>
        <w:t xml:space="preserve">verbal and </w:t>
      </w:r>
      <w:r w:rsidRPr="00D24C56">
        <w:rPr>
          <w:rFonts w:cs="Times New Roman"/>
        </w:rPr>
        <w:t xml:space="preserve">nonverbal communication and social interaction; generally evident before age three (3) that adversely affects a </w:t>
      </w:r>
      <w:r w:rsidR="000006D8" w:rsidRPr="00D24C56">
        <w:rPr>
          <w:rFonts w:cs="Times New Roman"/>
        </w:rPr>
        <w:t xml:space="preserve">child’s educational performance. </w:t>
      </w:r>
      <w:r w:rsidRPr="00D24C56">
        <w:rPr>
          <w:rFonts w:cs="Times New Roman"/>
        </w:rPr>
        <w:t xml:space="preserve"> </w:t>
      </w:r>
      <w:r w:rsidR="005B3890">
        <w:rPr>
          <w:rFonts w:cs="Times New Roman"/>
        </w:rPr>
        <w:t>Students</w:t>
      </w:r>
      <w:r w:rsidRPr="00D24C56">
        <w:rPr>
          <w:rFonts w:cs="Times New Roman"/>
        </w:rPr>
        <w:t xml:space="preserve"> with </w:t>
      </w:r>
      <w:r w:rsidR="00E8795C" w:rsidRPr="00D24C56">
        <w:rPr>
          <w:rFonts w:cs="Times New Roman"/>
        </w:rPr>
        <w:t xml:space="preserve">Autism </w:t>
      </w:r>
      <w:r w:rsidR="00E22888">
        <w:rPr>
          <w:rFonts w:cs="Times New Roman"/>
        </w:rPr>
        <w:t xml:space="preserve">may </w:t>
      </w:r>
      <w:r w:rsidR="00E8795C">
        <w:rPr>
          <w:rFonts w:cs="Times New Roman"/>
        </w:rPr>
        <w:t>also</w:t>
      </w:r>
      <w:r w:rsidR="005B3890">
        <w:rPr>
          <w:rFonts w:cs="Times New Roman"/>
        </w:rPr>
        <w:t xml:space="preserve"> engage</w:t>
      </w:r>
      <w:r w:rsidRPr="00D24C56">
        <w:rPr>
          <w:rFonts w:cs="Times New Roman"/>
        </w:rPr>
        <w:t xml:space="preserve"> in repetitive activities and stereotyped movements, resist environmental change or change in daily routines, and</w:t>
      </w:r>
      <w:r w:rsidR="00D73D93" w:rsidRPr="00D24C56">
        <w:rPr>
          <w:rFonts w:cs="Times New Roman"/>
        </w:rPr>
        <w:t xml:space="preserve"> </w:t>
      </w:r>
      <w:r w:rsidR="005B3890">
        <w:rPr>
          <w:rFonts w:cs="Times New Roman"/>
        </w:rPr>
        <w:t>respond</w:t>
      </w:r>
      <w:r w:rsidR="005B3890" w:rsidRPr="005B3890">
        <w:rPr>
          <w:rFonts w:cs="Times New Roman"/>
        </w:rPr>
        <w:t xml:space="preserve"> </w:t>
      </w:r>
      <w:r w:rsidR="005B3890" w:rsidRPr="00D24C56">
        <w:rPr>
          <w:rFonts w:cs="Times New Roman"/>
        </w:rPr>
        <w:t>unusual</w:t>
      </w:r>
      <w:r w:rsidR="005B3890">
        <w:rPr>
          <w:rFonts w:cs="Times New Roman"/>
        </w:rPr>
        <w:t xml:space="preserve">ly </w:t>
      </w:r>
      <w:r w:rsidRPr="00D24C56">
        <w:rPr>
          <w:rFonts w:cs="Times New Roman"/>
        </w:rPr>
        <w:t xml:space="preserve">to sensory experiences. </w:t>
      </w:r>
      <w:r w:rsidR="00F37BD3">
        <w:rPr>
          <w:rFonts w:cs="Times New Roman"/>
        </w:rPr>
        <w:t>Eligibility for specially-</w:t>
      </w:r>
      <w:r w:rsidR="005B3890">
        <w:rPr>
          <w:rFonts w:cs="Times New Roman"/>
        </w:rPr>
        <w:t>designed instruction and other educational services due to autism</w:t>
      </w:r>
      <w:r w:rsidRPr="00D24C56">
        <w:rPr>
          <w:rFonts w:cs="Times New Roman"/>
        </w:rPr>
        <w:t xml:space="preserve"> </w:t>
      </w:r>
      <w:r w:rsidR="005B3890">
        <w:rPr>
          <w:rFonts w:cs="Times New Roman"/>
        </w:rPr>
        <w:t>is not granted</w:t>
      </w:r>
      <w:r w:rsidRPr="00D24C56">
        <w:rPr>
          <w:rFonts w:cs="Times New Roman"/>
        </w:rPr>
        <w:t xml:space="preserve"> if a child’s educational performance is affected primarily because the child has an emotional-behavioral disability</w:t>
      </w:r>
      <w:r w:rsidR="0022745B" w:rsidRPr="00D24C56">
        <w:rPr>
          <w:rFonts w:cs="Times New Roman"/>
        </w:rPr>
        <w:t>.</w:t>
      </w:r>
      <w:r w:rsidR="000006D8" w:rsidRPr="00D24C56">
        <w:rPr>
          <w:rFonts w:cs="Times New Roman"/>
        </w:rPr>
        <w:t>”</w:t>
      </w:r>
      <w:r w:rsidR="00871575" w:rsidRPr="00D24C56">
        <w:rPr>
          <w:rFonts w:cs="Times New Roman"/>
        </w:rPr>
        <w:t xml:space="preserve">  </w:t>
      </w:r>
      <w:r w:rsidR="00E111B8">
        <w:rPr>
          <w:rFonts w:cs="Times New Roman"/>
        </w:rPr>
        <w:t>[</w:t>
      </w:r>
      <w:hyperlink r:id="rId21" w:history="1">
        <w:r w:rsidR="006B0817" w:rsidRPr="00753896">
          <w:rPr>
            <w:rStyle w:val="Hyperlink"/>
            <w:rFonts w:cs="Times New Roman"/>
          </w:rPr>
          <w:t>707 KAR 1:002 Section 1(5</w:t>
        </w:r>
        <w:r w:rsidR="00E111B8" w:rsidRPr="00753896">
          <w:rPr>
            <w:rStyle w:val="Hyperlink"/>
            <w:rFonts w:cs="Times New Roman"/>
          </w:rPr>
          <w:t>)]</w:t>
        </w:r>
      </w:hyperlink>
    </w:p>
    <w:p w:rsidR="00373F29" w:rsidRPr="00D24C56" w:rsidRDefault="00373F29" w:rsidP="00540F8D">
      <w:pPr>
        <w:rPr>
          <w:rFonts w:cs="Times New Roman"/>
        </w:rPr>
      </w:pPr>
    </w:p>
    <w:p w:rsidR="00947357" w:rsidRDefault="00AD18EC" w:rsidP="00540F8D">
      <w:pPr>
        <w:rPr>
          <w:rFonts w:cs="Times New Roman"/>
        </w:rPr>
      </w:pPr>
      <w:r w:rsidRPr="00D24C56">
        <w:rPr>
          <w:rFonts w:cs="Times New Roman"/>
        </w:rPr>
        <w:t xml:space="preserve">Autism </w:t>
      </w:r>
      <w:r w:rsidR="006B0817">
        <w:rPr>
          <w:rFonts w:cs="Times New Roman"/>
        </w:rPr>
        <w:t xml:space="preserve">manifests </w:t>
      </w:r>
      <w:r w:rsidR="00030D07" w:rsidRPr="00D24C56">
        <w:rPr>
          <w:rFonts w:cs="Times New Roman"/>
        </w:rPr>
        <w:t xml:space="preserve">in early childhood and </w:t>
      </w:r>
      <w:r w:rsidR="000006D8" w:rsidRPr="00D24C56">
        <w:rPr>
          <w:rFonts w:cs="Times New Roman"/>
        </w:rPr>
        <w:t>continues</w:t>
      </w:r>
      <w:r w:rsidR="00030D07" w:rsidRPr="00D24C56">
        <w:rPr>
          <w:rFonts w:cs="Times New Roman"/>
        </w:rPr>
        <w:t xml:space="preserve"> throughout a person’s life, although </w:t>
      </w:r>
      <w:r w:rsidR="00E13439" w:rsidRPr="00D24C56">
        <w:rPr>
          <w:rFonts w:cs="Times New Roman"/>
        </w:rPr>
        <w:t>characteristics</w:t>
      </w:r>
      <w:r w:rsidR="00030D07" w:rsidRPr="00D24C56">
        <w:rPr>
          <w:rFonts w:cs="Times New Roman"/>
        </w:rPr>
        <w:t xml:space="preserve"> may </w:t>
      </w:r>
      <w:r w:rsidR="00E13439" w:rsidRPr="00D24C56">
        <w:rPr>
          <w:rFonts w:cs="Times New Roman"/>
        </w:rPr>
        <w:t>change</w:t>
      </w:r>
      <w:r w:rsidR="00030D07" w:rsidRPr="00D24C56">
        <w:rPr>
          <w:rFonts w:cs="Times New Roman"/>
        </w:rPr>
        <w:t xml:space="preserve"> over time</w:t>
      </w:r>
      <w:r w:rsidR="00125A23">
        <w:rPr>
          <w:rFonts w:cs="Times New Roman"/>
        </w:rPr>
        <w:t xml:space="preserve">. </w:t>
      </w:r>
      <w:r w:rsidR="005B3890">
        <w:rPr>
          <w:rFonts w:cs="Times New Roman"/>
        </w:rPr>
        <w:t>C</w:t>
      </w:r>
      <w:r w:rsidR="004F2D3C" w:rsidRPr="00D24C56">
        <w:rPr>
          <w:rFonts w:cs="Times New Roman"/>
        </w:rPr>
        <w:t>haracteristics</w:t>
      </w:r>
      <w:r w:rsidR="005B3890">
        <w:rPr>
          <w:rFonts w:cs="Times New Roman"/>
        </w:rPr>
        <w:t xml:space="preserve"> of Autism</w:t>
      </w:r>
      <w:r w:rsidR="004F2D3C" w:rsidRPr="00D24C56">
        <w:rPr>
          <w:rFonts w:cs="Times New Roman"/>
        </w:rPr>
        <w:t xml:space="preserve"> </w:t>
      </w:r>
      <w:r w:rsidR="005B3890">
        <w:rPr>
          <w:rFonts w:cs="Times New Roman"/>
        </w:rPr>
        <w:t>become</w:t>
      </w:r>
      <w:r w:rsidR="005B3890" w:rsidRPr="00D24C56">
        <w:rPr>
          <w:rFonts w:cs="Times New Roman"/>
        </w:rPr>
        <w:t xml:space="preserve"> </w:t>
      </w:r>
      <w:r w:rsidR="000006D8" w:rsidRPr="00D24C56">
        <w:rPr>
          <w:rFonts w:cs="Times New Roman"/>
        </w:rPr>
        <w:t>evident</w:t>
      </w:r>
      <w:r w:rsidR="004F2D3C" w:rsidRPr="00D24C56">
        <w:rPr>
          <w:rFonts w:cs="Times New Roman"/>
        </w:rPr>
        <w:t xml:space="preserve"> </w:t>
      </w:r>
      <w:r w:rsidR="006B0817">
        <w:rPr>
          <w:rFonts w:cs="Times New Roman"/>
        </w:rPr>
        <w:t xml:space="preserve">within </w:t>
      </w:r>
      <w:r w:rsidR="004F2D3C" w:rsidRPr="00D24C56">
        <w:rPr>
          <w:rFonts w:cs="Times New Roman"/>
        </w:rPr>
        <w:t>the first three years of life.</w:t>
      </w:r>
      <w:r w:rsidR="005B3890">
        <w:rPr>
          <w:rFonts w:cs="Times New Roman"/>
        </w:rPr>
        <w:t xml:space="preserve"> </w:t>
      </w:r>
      <w:r w:rsidR="004F2D3C" w:rsidRPr="00D24C56">
        <w:rPr>
          <w:rFonts w:cs="Times New Roman"/>
        </w:rPr>
        <w:t>Most families report con</w:t>
      </w:r>
      <w:r w:rsidR="00A4155C">
        <w:rPr>
          <w:rFonts w:cs="Times New Roman"/>
        </w:rPr>
        <w:t>cerns about</w:t>
      </w:r>
      <w:r w:rsidR="00251EA7">
        <w:rPr>
          <w:rFonts w:cs="Times New Roman"/>
        </w:rPr>
        <w:t xml:space="preserve"> a child’s</w:t>
      </w:r>
      <w:r w:rsidR="00A4155C">
        <w:rPr>
          <w:rFonts w:cs="Times New Roman"/>
        </w:rPr>
        <w:t xml:space="preserve"> lack of language development</w:t>
      </w:r>
      <w:r w:rsidR="006B0817">
        <w:rPr>
          <w:rFonts w:cs="Times New Roman"/>
        </w:rPr>
        <w:t xml:space="preserve"> between 16 and 24 months of</w:t>
      </w:r>
      <w:r w:rsidR="00251EA7">
        <w:rPr>
          <w:rFonts w:cs="Times New Roman"/>
        </w:rPr>
        <w:t xml:space="preserve"> age.</w:t>
      </w:r>
      <w:r w:rsidR="00A4155C">
        <w:rPr>
          <w:rFonts w:cs="Times New Roman"/>
        </w:rPr>
        <w:t xml:space="preserve"> </w:t>
      </w:r>
    </w:p>
    <w:p w:rsidR="00862030" w:rsidRDefault="00862030" w:rsidP="00540F8D">
      <w:pPr>
        <w:rPr>
          <w:rFonts w:cs="Times New Roman"/>
        </w:rPr>
      </w:pPr>
    </w:p>
    <w:p w:rsidR="00401940" w:rsidRDefault="004F2D3C" w:rsidP="00540F8D">
      <w:r w:rsidRPr="00D54053">
        <w:t>Approximately 30</w:t>
      </w:r>
      <w:r w:rsidR="00B7304C" w:rsidRPr="00D54053">
        <w:t xml:space="preserve"> percent </w:t>
      </w:r>
      <w:r w:rsidRPr="00D54053">
        <w:t xml:space="preserve">of toddlers with </w:t>
      </w:r>
      <w:r w:rsidR="00AD18EC" w:rsidRPr="00D54053">
        <w:t xml:space="preserve">Autism </w:t>
      </w:r>
      <w:r w:rsidRPr="00D54053">
        <w:t>go through a brief period during the second year of life where they no longer use words they once had or where they do not seem to be gaining new words and communicative skills (Ozonoff et al</w:t>
      </w:r>
      <w:r w:rsidR="00E04CA7" w:rsidRPr="00D54053">
        <w:t>.</w:t>
      </w:r>
      <w:r w:rsidRPr="00D54053">
        <w:t>, 2008).</w:t>
      </w:r>
      <w:r w:rsidR="00BC614C" w:rsidRPr="00D54053">
        <w:t xml:space="preserve"> </w:t>
      </w:r>
      <w:r w:rsidR="00204912" w:rsidRPr="00D54053">
        <w:t xml:space="preserve">The </w:t>
      </w:r>
      <w:r w:rsidR="00BC614C" w:rsidRPr="00D54053">
        <w:t>CDC</w:t>
      </w:r>
      <w:r w:rsidR="00E92590" w:rsidRPr="00D54053">
        <w:t xml:space="preserve"> </w:t>
      </w:r>
      <w:r w:rsidR="007B03FE" w:rsidRPr="00D54053">
        <w:t>provides a list of “</w:t>
      </w:r>
      <w:hyperlink r:id="rId22" w:history="1">
        <w:r w:rsidR="007B03FE" w:rsidRPr="00753896">
          <w:rPr>
            <w:color w:val="4F81BD" w:themeColor="accent1"/>
            <w:u w:val="single"/>
          </w:rPr>
          <w:t>early signs</w:t>
        </w:r>
      </w:hyperlink>
      <w:r w:rsidR="007B03FE" w:rsidRPr="00D54053">
        <w:t>” of ASD</w:t>
      </w:r>
      <w:r w:rsidR="00E04CA7" w:rsidRPr="00D54053">
        <w:t xml:space="preserve"> that describe characteristics often demonstrated by young children with Autism</w:t>
      </w:r>
      <w:r w:rsidR="008558BC" w:rsidRPr="00D54053">
        <w:t>.</w:t>
      </w:r>
    </w:p>
    <w:p w:rsidR="00C81C3C" w:rsidRPr="00D54053" w:rsidRDefault="002B293A" w:rsidP="00540F8D">
      <w:r w:rsidRPr="00D54053">
        <w:lastRenderedPageBreak/>
        <w:t>The i</w:t>
      </w:r>
      <w:r w:rsidR="00872234" w:rsidRPr="00D54053">
        <w:t>nitial presentation</w:t>
      </w:r>
      <w:r w:rsidR="00A00967">
        <w:t xml:space="preserve"> </w:t>
      </w:r>
      <w:r w:rsidR="00872234" w:rsidRPr="00D54053">
        <w:t xml:space="preserve">for each </w:t>
      </w:r>
      <w:r w:rsidR="00030D07" w:rsidRPr="00D54053">
        <w:t xml:space="preserve">child with </w:t>
      </w:r>
      <w:r w:rsidR="00AD18EC" w:rsidRPr="00D54053">
        <w:t>Autism</w:t>
      </w:r>
      <w:r w:rsidR="00030D07" w:rsidRPr="00D54053">
        <w:t xml:space="preserve"> differ</w:t>
      </w:r>
      <w:r w:rsidR="00872234" w:rsidRPr="00D54053">
        <w:t>s</w:t>
      </w:r>
      <w:r w:rsidR="00030D07" w:rsidRPr="00D54053">
        <w:t xml:space="preserve"> depending on:</w:t>
      </w:r>
    </w:p>
    <w:p w:rsidR="00030D07" w:rsidRPr="00D54053" w:rsidRDefault="00241350" w:rsidP="00540F8D">
      <w:pPr>
        <w:pStyle w:val="ListParagraph"/>
        <w:numPr>
          <w:ilvl w:val="0"/>
          <w:numId w:val="127"/>
        </w:numPr>
      </w:pPr>
      <w:r w:rsidRPr="00D54053">
        <w:t>c</w:t>
      </w:r>
      <w:r w:rsidR="00030D07" w:rsidRPr="00D54053">
        <w:t xml:space="preserve">hronological age </w:t>
      </w:r>
    </w:p>
    <w:p w:rsidR="00030D07" w:rsidRPr="00D54053" w:rsidRDefault="00241350" w:rsidP="00540F8D">
      <w:pPr>
        <w:pStyle w:val="ListParagraph"/>
        <w:numPr>
          <w:ilvl w:val="0"/>
          <w:numId w:val="127"/>
        </w:numPr>
      </w:pPr>
      <w:r w:rsidRPr="00D54053">
        <w:t>d</w:t>
      </w:r>
      <w:r w:rsidR="00030D07" w:rsidRPr="00D54053">
        <w:t xml:space="preserve">evelopmental level </w:t>
      </w:r>
    </w:p>
    <w:p w:rsidR="00030D07" w:rsidRPr="00540F8D" w:rsidRDefault="00241350" w:rsidP="00540F8D">
      <w:pPr>
        <w:pStyle w:val="ListParagraph"/>
        <w:numPr>
          <w:ilvl w:val="0"/>
          <w:numId w:val="127"/>
        </w:numPr>
      </w:pPr>
      <w:r w:rsidRPr="00D54053">
        <w:t>p</w:t>
      </w:r>
      <w:r w:rsidR="00030D07" w:rsidRPr="00D54053">
        <w:t xml:space="preserve">attern and severity of </w:t>
      </w:r>
      <w:r w:rsidR="002B293A" w:rsidRPr="00D54053">
        <w:t xml:space="preserve">associated </w:t>
      </w:r>
      <w:r w:rsidR="00030D07" w:rsidRPr="00D54053">
        <w:t xml:space="preserve">behaviors </w:t>
      </w:r>
    </w:p>
    <w:p w:rsidR="00030D07" w:rsidRPr="00D54053" w:rsidRDefault="00241350" w:rsidP="00540F8D">
      <w:pPr>
        <w:pStyle w:val="ListParagraph"/>
        <w:numPr>
          <w:ilvl w:val="0"/>
          <w:numId w:val="127"/>
        </w:numPr>
      </w:pPr>
      <w:r w:rsidRPr="00D54053">
        <w:t>o</w:t>
      </w:r>
      <w:r w:rsidR="00030D07" w:rsidRPr="00D54053">
        <w:t>verall intellectual potential</w:t>
      </w:r>
      <w:r w:rsidR="00966AAA">
        <w:t>, strengths and concerns</w:t>
      </w:r>
      <w:r w:rsidR="00030D07" w:rsidRPr="00D54053">
        <w:t xml:space="preserve"> </w:t>
      </w:r>
    </w:p>
    <w:p w:rsidR="00030D07" w:rsidRPr="00D54053" w:rsidRDefault="00241350" w:rsidP="00540F8D">
      <w:pPr>
        <w:pStyle w:val="ListParagraph"/>
        <w:numPr>
          <w:ilvl w:val="0"/>
          <w:numId w:val="127"/>
        </w:numPr>
      </w:pPr>
      <w:r w:rsidRPr="00D54053">
        <w:t>l</w:t>
      </w:r>
      <w:r w:rsidR="00030D07" w:rsidRPr="00D54053">
        <w:t xml:space="preserve">earning </w:t>
      </w:r>
      <w:r w:rsidR="00BB6069" w:rsidRPr="00D54053">
        <w:t>profile</w:t>
      </w:r>
      <w:r w:rsidR="009968E3" w:rsidRPr="00D54053">
        <w:t xml:space="preserve"> </w:t>
      </w:r>
      <w:r w:rsidR="00030D07" w:rsidRPr="00D54053">
        <w:t>including attention skills</w:t>
      </w:r>
    </w:p>
    <w:p w:rsidR="00AD18EC" w:rsidRPr="00D54053" w:rsidRDefault="00241350" w:rsidP="00540F8D">
      <w:pPr>
        <w:pStyle w:val="ListParagraph"/>
        <w:numPr>
          <w:ilvl w:val="0"/>
          <w:numId w:val="127"/>
        </w:numPr>
      </w:pPr>
      <w:r w:rsidRPr="00D54053">
        <w:t>r</w:t>
      </w:r>
      <w:r w:rsidR="00030D07" w:rsidRPr="00D54053">
        <w:t xml:space="preserve">eceptive and expressive language skills </w:t>
      </w:r>
    </w:p>
    <w:p w:rsidR="00030D07" w:rsidRPr="00540F8D" w:rsidRDefault="00241350" w:rsidP="00540F8D">
      <w:pPr>
        <w:pStyle w:val="ListParagraph"/>
        <w:numPr>
          <w:ilvl w:val="0"/>
          <w:numId w:val="127"/>
        </w:numPr>
      </w:pPr>
      <w:r w:rsidRPr="00D54053">
        <w:t>p</w:t>
      </w:r>
      <w:r w:rsidR="00030D07" w:rsidRPr="00D54053">
        <w:t xml:space="preserve">hysical health and </w:t>
      </w:r>
      <w:r w:rsidR="008C55AA" w:rsidRPr="00D54053">
        <w:t>well-being</w:t>
      </w:r>
      <w:r w:rsidR="00872234" w:rsidRPr="00D54053">
        <w:t xml:space="preserve"> </w:t>
      </w:r>
      <w:r w:rsidR="00EE1743" w:rsidRPr="00D54053">
        <w:t>(</w:t>
      </w:r>
      <w:r w:rsidR="00872234" w:rsidRPr="00D54053">
        <w:t>including comorbid conditions</w:t>
      </w:r>
      <w:r w:rsidR="00030D07" w:rsidRPr="00D54053">
        <w:t xml:space="preserve"> of</w:t>
      </w:r>
      <w:r w:rsidR="00AD18EC" w:rsidRPr="00D54053">
        <w:t xml:space="preserve"> </w:t>
      </w:r>
      <w:r w:rsidR="00C81C3C" w:rsidRPr="00D54053">
        <w:t>seizures, allergies, autoimmune concerns, sleep</w:t>
      </w:r>
      <w:r w:rsidR="00397857" w:rsidRPr="00D54053">
        <w:t>ing issues</w:t>
      </w:r>
      <w:r w:rsidR="00C81C3C" w:rsidRPr="00D54053">
        <w:t>, eating</w:t>
      </w:r>
      <w:r w:rsidR="00397857" w:rsidRPr="00D54053">
        <w:t xml:space="preserve"> issues</w:t>
      </w:r>
      <w:r w:rsidR="00872234" w:rsidRPr="00D54053">
        <w:t>,</w:t>
      </w:r>
      <w:r w:rsidR="00C81C3C" w:rsidRPr="00D54053">
        <w:t xml:space="preserve"> toiletin</w:t>
      </w:r>
      <w:r w:rsidR="00872234" w:rsidRPr="00D54053">
        <w:t>g concerns</w:t>
      </w:r>
      <w:r w:rsidR="00B77078" w:rsidRPr="00D54053">
        <w:t>)</w:t>
      </w:r>
      <w:r w:rsidR="00030D07" w:rsidRPr="00540F8D">
        <w:t xml:space="preserve"> </w:t>
      </w:r>
    </w:p>
    <w:p w:rsidR="00030D07" w:rsidRPr="00D54053" w:rsidRDefault="00241350" w:rsidP="00540F8D">
      <w:pPr>
        <w:pStyle w:val="ListParagraph"/>
        <w:numPr>
          <w:ilvl w:val="0"/>
          <w:numId w:val="127"/>
        </w:numPr>
      </w:pPr>
      <w:r w:rsidRPr="00D54053">
        <w:t>b</w:t>
      </w:r>
      <w:r w:rsidR="00030D07" w:rsidRPr="00D54053">
        <w:t xml:space="preserve">ehavioral demands for the particular setting and task </w:t>
      </w:r>
    </w:p>
    <w:p w:rsidR="00871575" w:rsidRPr="00D54053" w:rsidRDefault="00871575" w:rsidP="00540F8D"/>
    <w:p w:rsidR="00030D07" w:rsidRPr="00D54053" w:rsidRDefault="00030D07" w:rsidP="00540F8D">
      <w:r w:rsidRPr="00D54053">
        <w:t xml:space="preserve">Researchers </w:t>
      </w:r>
      <w:r w:rsidR="002C094F" w:rsidRPr="00D54053">
        <w:t xml:space="preserve">continue to investigate </w:t>
      </w:r>
      <w:r w:rsidRPr="00D54053">
        <w:t>a number of theories</w:t>
      </w:r>
      <w:r w:rsidR="00C24BD7" w:rsidRPr="00D54053">
        <w:t xml:space="preserve"> regarding the </w:t>
      </w:r>
      <w:r w:rsidR="002C094F" w:rsidRPr="00D54053">
        <w:t>cause</w:t>
      </w:r>
      <w:r w:rsidR="00C24BD7" w:rsidRPr="00D54053">
        <w:t xml:space="preserve"> </w:t>
      </w:r>
      <w:r w:rsidR="00D47992" w:rsidRPr="00D54053">
        <w:t xml:space="preserve">of </w:t>
      </w:r>
      <w:r w:rsidR="00373F29" w:rsidRPr="00D54053">
        <w:t>A</w:t>
      </w:r>
      <w:r w:rsidR="00C24BD7" w:rsidRPr="00D54053">
        <w:t xml:space="preserve">utism.  </w:t>
      </w:r>
      <w:r w:rsidRPr="00D54053">
        <w:t xml:space="preserve"> </w:t>
      </w:r>
      <w:r w:rsidR="00004E0E" w:rsidRPr="00D54053">
        <w:t>M</w:t>
      </w:r>
      <w:r w:rsidR="009968E3" w:rsidRPr="00D54053">
        <w:t>any have suggested</w:t>
      </w:r>
      <w:r w:rsidRPr="00D54053">
        <w:t xml:space="preserve"> there </w:t>
      </w:r>
      <w:r w:rsidR="00004E0E" w:rsidRPr="00D54053">
        <w:t>is</w:t>
      </w:r>
      <w:r w:rsidRPr="00D54053">
        <w:t xml:space="preserve"> not one single cause but a number of </w:t>
      </w:r>
      <w:r w:rsidR="007F0892" w:rsidRPr="00D54053">
        <w:t xml:space="preserve">potential </w:t>
      </w:r>
      <w:r w:rsidR="00E8795C" w:rsidRPr="00D54053">
        <w:t>origins including</w:t>
      </w:r>
      <w:r w:rsidR="00A410AD">
        <w:t>,</w:t>
      </w:r>
      <w:r w:rsidRPr="00D54053">
        <w:t xml:space="preserve"> </w:t>
      </w:r>
      <w:r w:rsidR="004448A7" w:rsidRPr="00D54053">
        <w:t>but not limited to</w:t>
      </w:r>
      <w:r w:rsidR="00A410AD">
        <w:t>:</w:t>
      </w:r>
      <w:r w:rsidR="004448A7" w:rsidRPr="00D54053">
        <w:t xml:space="preserve"> </w:t>
      </w:r>
      <w:r w:rsidRPr="00D54053">
        <w:t xml:space="preserve">genetics, heredity, </w:t>
      </w:r>
      <w:r w:rsidR="002C094F" w:rsidRPr="00D54053">
        <w:t>environment and medical factors</w:t>
      </w:r>
      <w:r w:rsidRPr="00D54053">
        <w:t xml:space="preserve">. </w:t>
      </w:r>
    </w:p>
    <w:p w:rsidR="0010352D" w:rsidRPr="00540F8D" w:rsidRDefault="0010352D" w:rsidP="00540F8D"/>
    <w:p w:rsidR="00B938F2" w:rsidRPr="00831329" w:rsidRDefault="008E20DD" w:rsidP="00540F8D">
      <w:pPr>
        <w:rPr>
          <w:b/>
          <w:sz w:val="28"/>
          <w:szCs w:val="28"/>
        </w:rPr>
      </w:pPr>
      <w:bookmarkStart w:id="5" w:name="LetterfromOSEPAppendixB"/>
      <w:bookmarkStart w:id="6" w:name="Educational"/>
      <w:r w:rsidRPr="00831329">
        <w:rPr>
          <w:b/>
          <w:sz w:val="28"/>
          <w:szCs w:val="28"/>
        </w:rPr>
        <w:t xml:space="preserve">Educational Eligibility </w:t>
      </w:r>
      <w:bookmarkEnd w:id="5"/>
      <w:bookmarkEnd w:id="6"/>
      <w:r w:rsidRPr="00831329">
        <w:rPr>
          <w:b/>
          <w:sz w:val="28"/>
          <w:szCs w:val="28"/>
        </w:rPr>
        <w:t xml:space="preserve">and Medical Diagnosis </w:t>
      </w:r>
    </w:p>
    <w:p w:rsidR="00120B1A" w:rsidRPr="00540F8D" w:rsidRDefault="00120B1A" w:rsidP="00540F8D"/>
    <w:p w:rsidR="00401940" w:rsidRDefault="00287FEF" w:rsidP="00401940">
      <w:r w:rsidRPr="00D54053">
        <w:t xml:space="preserve">An </w:t>
      </w:r>
      <w:r w:rsidR="00350C50" w:rsidRPr="00445155">
        <w:rPr>
          <w:b/>
          <w:i/>
        </w:rPr>
        <w:t xml:space="preserve">Autism </w:t>
      </w:r>
      <w:r w:rsidRPr="00445155">
        <w:rPr>
          <w:b/>
          <w:i/>
        </w:rPr>
        <w:t>diagnosis</w:t>
      </w:r>
      <w:r w:rsidRPr="00540F8D">
        <w:t xml:space="preserve"> </w:t>
      </w:r>
      <w:r w:rsidR="005F6C6C">
        <w:t>(</w:t>
      </w:r>
      <w:r w:rsidR="00226D27" w:rsidRPr="00D54053">
        <w:t>emphasis added</w:t>
      </w:r>
      <w:r w:rsidR="004D37E4">
        <w:t>)</w:t>
      </w:r>
      <w:r w:rsidR="00226D27" w:rsidRPr="00D54053">
        <w:t xml:space="preserve"> </w:t>
      </w:r>
      <w:r w:rsidRPr="00D54053">
        <w:t>is</w:t>
      </w:r>
      <w:r w:rsidR="008C0DAB">
        <w:t xml:space="preserve"> typically</w:t>
      </w:r>
      <w:r w:rsidRPr="00D54053">
        <w:t xml:space="preserve"> determined in</w:t>
      </w:r>
      <w:r w:rsidR="008C0DAB">
        <w:t xml:space="preserve"> a</w:t>
      </w:r>
      <w:r w:rsidRPr="00D54053">
        <w:t xml:space="preserve"> medical setting.</w:t>
      </w:r>
      <w:r w:rsidRPr="00CB5709">
        <w:rPr>
          <w:b/>
          <w:i/>
        </w:rPr>
        <w:t xml:space="preserve"> </w:t>
      </w:r>
      <w:r w:rsidR="00ED7308" w:rsidRPr="00CB5709">
        <w:rPr>
          <w:b/>
          <w:i/>
        </w:rPr>
        <w:t>Special</w:t>
      </w:r>
      <w:r w:rsidR="00ED7308">
        <w:t xml:space="preserve"> </w:t>
      </w:r>
      <w:r w:rsidR="00ED7308">
        <w:rPr>
          <w:b/>
          <w:i/>
        </w:rPr>
        <w:t>E</w:t>
      </w:r>
      <w:r w:rsidRPr="00CB5709">
        <w:rPr>
          <w:b/>
          <w:i/>
        </w:rPr>
        <w:t xml:space="preserve">ducation </w:t>
      </w:r>
      <w:r w:rsidR="00ED7308">
        <w:rPr>
          <w:b/>
          <w:i/>
        </w:rPr>
        <w:t>E</w:t>
      </w:r>
      <w:r w:rsidRPr="00CB5709">
        <w:rPr>
          <w:b/>
          <w:i/>
        </w:rPr>
        <w:t>ligibility</w:t>
      </w:r>
      <w:r w:rsidR="00ED7308">
        <w:rPr>
          <w:b/>
          <w:i/>
        </w:rPr>
        <w:t xml:space="preserve"> under the Category</w:t>
      </w:r>
      <w:r w:rsidRPr="00CB5709">
        <w:rPr>
          <w:b/>
          <w:i/>
        </w:rPr>
        <w:t xml:space="preserve"> of Autism</w:t>
      </w:r>
      <w:r w:rsidR="00445155" w:rsidRPr="00CB5709">
        <w:rPr>
          <w:b/>
          <w:i/>
        </w:rPr>
        <w:t xml:space="preserve"> </w:t>
      </w:r>
      <w:r w:rsidR="003813C9">
        <w:t>(</w:t>
      </w:r>
      <w:r w:rsidR="00445155">
        <w:t>emphasis added</w:t>
      </w:r>
      <w:r w:rsidR="003813C9">
        <w:t>)</w:t>
      </w:r>
      <w:r w:rsidRPr="00D54053">
        <w:t xml:space="preserve"> is determined in</w:t>
      </w:r>
      <w:r w:rsidR="008C0DAB">
        <w:t xml:space="preserve"> a</w:t>
      </w:r>
      <w:r w:rsidRPr="00D54053">
        <w:t xml:space="preserve"> school setting by an Admission and Release Committee (ARC).</w:t>
      </w:r>
      <w:r w:rsidR="004A264A" w:rsidRPr="00D54053">
        <w:t xml:space="preserve">  </w:t>
      </w:r>
      <w:r w:rsidR="00710987" w:rsidRPr="00D54053">
        <w:t>Diagnosing and determining eligibility are two processes that have similarities as well as distinct differences.</w:t>
      </w:r>
    </w:p>
    <w:p w:rsidR="006E01F6" w:rsidRPr="00540F8D" w:rsidRDefault="006E01F6" w:rsidP="00401940"/>
    <w:p w:rsidR="007667AC" w:rsidRPr="00D54053" w:rsidRDefault="00BC614C" w:rsidP="00540F8D">
      <w:r w:rsidRPr="00540F8D">
        <w:t xml:space="preserve">The </w:t>
      </w:r>
      <w:r w:rsidR="0027060E" w:rsidRPr="00D54053">
        <w:t xml:space="preserve">IDEA </w:t>
      </w:r>
      <w:r w:rsidR="00B938F2" w:rsidRPr="00540F8D">
        <w:t xml:space="preserve">and </w:t>
      </w:r>
      <w:r w:rsidR="005B3890" w:rsidRPr="00540F8D">
        <w:t>K</w:t>
      </w:r>
      <w:r w:rsidR="00607340" w:rsidRPr="00540F8D">
        <w:t>entucky</w:t>
      </w:r>
      <w:r w:rsidR="00D92024">
        <w:t xml:space="preserve"> Administrative</w:t>
      </w:r>
      <w:r w:rsidR="00607340" w:rsidRPr="00540F8D">
        <w:t xml:space="preserve"> </w:t>
      </w:r>
      <w:r w:rsidR="00862030" w:rsidRPr="00540F8D">
        <w:t>R</w:t>
      </w:r>
      <w:r w:rsidR="00B77405" w:rsidRPr="00540F8D">
        <w:t>egulations</w:t>
      </w:r>
      <w:r w:rsidR="00862030" w:rsidRPr="00540F8D">
        <w:t xml:space="preserve"> </w:t>
      </w:r>
      <w:r w:rsidR="00427F6C" w:rsidRPr="00540F8D">
        <w:t>(</w:t>
      </w:r>
      <w:hyperlink r:id="rId23" w:history="1">
        <w:r w:rsidR="00D31CBA">
          <w:rPr>
            <w:rStyle w:val="Hyperlink"/>
          </w:rPr>
          <w:t>707 KAR 1:002 – 707 KAR 1:380</w:t>
        </w:r>
      </w:hyperlink>
      <w:r w:rsidR="00D31CBA">
        <w:t>)</w:t>
      </w:r>
      <w:r w:rsidR="00427F6C" w:rsidRPr="00D44E62">
        <w:t xml:space="preserve"> </w:t>
      </w:r>
      <w:r w:rsidR="006E01F6" w:rsidRPr="00540F8D">
        <w:t>do</w:t>
      </w:r>
      <w:r w:rsidR="00373F29" w:rsidRPr="00540F8D">
        <w:t xml:space="preserve"> not mandate that a student</w:t>
      </w:r>
      <w:r w:rsidR="00B938F2" w:rsidRPr="00540F8D">
        <w:t xml:space="preserve"> receive a </w:t>
      </w:r>
      <w:r w:rsidR="009A34E5" w:rsidRPr="00540F8D">
        <w:t>medical</w:t>
      </w:r>
      <w:r w:rsidR="00121AE2" w:rsidRPr="00540F8D">
        <w:t xml:space="preserve"> </w:t>
      </w:r>
      <w:r w:rsidR="00B938F2" w:rsidRPr="00540F8D">
        <w:t>diagnosis</w:t>
      </w:r>
      <w:r w:rsidR="00B81412" w:rsidRPr="00540F8D">
        <w:t xml:space="preserve"> of Autism</w:t>
      </w:r>
      <w:r w:rsidR="00B938F2" w:rsidRPr="00540F8D">
        <w:t xml:space="preserve"> to meet the</w:t>
      </w:r>
      <w:r w:rsidR="00673530">
        <w:t xml:space="preserve"> special</w:t>
      </w:r>
      <w:r w:rsidR="00B938F2" w:rsidRPr="00540F8D">
        <w:t xml:space="preserve"> </w:t>
      </w:r>
      <w:r w:rsidR="00E8795C" w:rsidRPr="00540F8D">
        <w:t>education eligibility</w:t>
      </w:r>
      <w:r w:rsidR="00B938F2" w:rsidRPr="00540F8D">
        <w:t xml:space="preserve"> crite</w:t>
      </w:r>
      <w:r w:rsidR="005A2A6F" w:rsidRPr="00540F8D">
        <w:t>ria for A</w:t>
      </w:r>
      <w:r w:rsidR="0085609D" w:rsidRPr="00540F8D">
        <w:t>utism</w:t>
      </w:r>
      <w:r w:rsidR="005A2A6F" w:rsidRPr="00540F8D">
        <w:t>. </w:t>
      </w:r>
      <w:r w:rsidR="002D0A4C" w:rsidRPr="00540F8D">
        <w:t>A</w:t>
      </w:r>
      <w:r w:rsidR="009968E3" w:rsidRPr="00540F8D">
        <w:t xml:space="preserve"> medical diagnosis of Autism </w:t>
      </w:r>
      <w:r w:rsidR="002B293A" w:rsidRPr="00540F8D">
        <w:t xml:space="preserve">does </w:t>
      </w:r>
      <w:r w:rsidR="009968E3" w:rsidRPr="00540F8D">
        <w:t xml:space="preserve">not ensure a child will meet the requirements for </w:t>
      </w:r>
      <w:r w:rsidR="003D6071">
        <w:t xml:space="preserve">special </w:t>
      </w:r>
      <w:r w:rsidR="009968E3" w:rsidRPr="00540F8D">
        <w:t xml:space="preserve">education eligibility under the category of Autism.  This </w:t>
      </w:r>
      <w:r w:rsidR="005A2A6F" w:rsidRPr="00540F8D">
        <w:t>may</w:t>
      </w:r>
      <w:r w:rsidR="009968E3" w:rsidRPr="00540F8D">
        <w:t xml:space="preserve"> confuse and frustrate families and educators.</w:t>
      </w:r>
      <w:r w:rsidR="00B938F2" w:rsidRPr="00540F8D">
        <w:t> </w:t>
      </w:r>
      <w:r w:rsidR="005B3890" w:rsidRPr="00D54053">
        <w:t>Districts</w:t>
      </w:r>
      <w:r w:rsidR="009968E3" w:rsidRPr="00D54053">
        <w:t xml:space="preserve"> conduct evaluations to establish eligibility</w:t>
      </w:r>
      <w:r w:rsidR="007667AC" w:rsidRPr="00D54053">
        <w:t xml:space="preserve"> for special education services </w:t>
      </w:r>
      <w:r w:rsidR="00F06762" w:rsidRPr="00D54053">
        <w:t xml:space="preserve">and </w:t>
      </w:r>
      <w:r w:rsidR="009762C2" w:rsidRPr="00D54053">
        <w:t xml:space="preserve">to </w:t>
      </w:r>
      <w:r w:rsidR="00F06762" w:rsidRPr="00D54053">
        <w:t>assist</w:t>
      </w:r>
      <w:r w:rsidR="009762C2" w:rsidRPr="00D54053">
        <w:t xml:space="preserve"> with</w:t>
      </w:r>
      <w:r w:rsidR="007667AC" w:rsidRPr="00D54053">
        <w:t xml:space="preserve"> planning an </w:t>
      </w:r>
      <w:r w:rsidR="005B3890" w:rsidRPr="00D54053">
        <w:t xml:space="preserve">Individual Education Program (IEP) </w:t>
      </w:r>
      <w:r w:rsidR="007667AC" w:rsidRPr="00D54053">
        <w:t xml:space="preserve">for a student </w:t>
      </w:r>
      <w:r w:rsidR="005B3890" w:rsidRPr="00D54053">
        <w:t xml:space="preserve">who meets </w:t>
      </w:r>
      <w:r w:rsidR="003D6071">
        <w:t xml:space="preserve">the IDEA eligibility criteria </w:t>
      </w:r>
      <w:r w:rsidR="00705427">
        <w:t xml:space="preserve">defined for the category of </w:t>
      </w:r>
      <w:r w:rsidR="003D6071">
        <w:t>A</w:t>
      </w:r>
      <w:r w:rsidR="005B3890" w:rsidRPr="00D54053">
        <w:t>utism</w:t>
      </w:r>
      <w:r w:rsidR="009968E3" w:rsidRPr="00D54053">
        <w:t>.</w:t>
      </w:r>
      <w:r w:rsidR="007667AC" w:rsidRPr="00D54053">
        <w:t xml:space="preserve"> </w:t>
      </w:r>
    </w:p>
    <w:p w:rsidR="00FF0D5B" w:rsidRPr="00D54053" w:rsidRDefault="00FF0D5B" w:rsidP="00540F8D"/>
    <w:p w:rsidR="00C83F19" w:rsidRDefault="00FF0D5B" w:rsidP="00540F8D">
      <w:r w:rsidRPr="00D54053">
        <w:t>Oft</w:t>
      </w:r>
      <w:r w:rsidR="00157449" w:rsidRPr="00D54053">
        <w:t>en</w:t>
      </w:r>
      <w:r w:rsidR="002857D1">
        <w:t>,</w:t>
      </w:r>
      <w:r w:rsidR="00157449" w:rsidRPr="00D54053">
        <w:t xml:space="preserve"> </w:t>
      </w:r>
      <w:r w:rsidR="002857D1">
        <w:t xml:space="preserve">parents </w:t>
      </w:r>
      <w:r w:rsidR="00157449" w:rsidRPr="00D54053">
        <w:t>seek a</w:t>
      </w:r>
      <w:r w:rsidRPr="00D54053">
        <w:t xml:space="preserve"> </w:t>
      </w:r>
      <w:r w:rsidR="00157449" w:rsidRPr="00D54053">
        <w:t xml:space="preserve">medical </w:t>
      </w:r>
      <w:r w:rsidRPr="00D54053">
        <w:t xml:space="preserve">evaluation </w:t>
      </w:r>
      <w:r w:rsidR="005A2156" w:rsidRPr="00D54053">
        <w:t>to obtain</w:t>
      </w:r>
      <w:r w:rsidRPr="00D54053">
        <w:t xml:space="preserve"> a</w:t>
      </w:r>
      <w:r w:rsidR="00075A1F" w:rsidRPr="00D54053">
        <w:t xml:space="preserve"> </w:t>
      </w:r>
      <w:r w:rsidR="009762C2" w:rsidRPr="00D54053">
        <w:t>medical</w:t>
      </w:r>
      <w:r w:rsidR="00157449" w:rsidRPr="00D54053">
        <w:t xml:space="preserve"> </w:t>
      </w:r>
      <w:r w:rsidRPr="00D54053">
        <w:t>diagnosis</w:t>
      </w:r>
      <w:r w:rsidR="00075A1F" w:rsidRPr="00D54053">
        <w:t xml:space="preserve"> of Autism</w:t>
      </w:r>
      <w:r w:rsidRPr="00D54053">
        <w:t xml:space="preserve">. It is important to note that the medical system has many more diagnoses than the 14 </w:t>
      </w:r>
      <w:r w:rsidR="00B35D0D" w:rsidRPr="00D54053">
        <w:t>eligibility</w:t>
      </w:r>
      <w:r w:rsidRPr="00D54053">
        <w:t xml:space="preserve"> categories identified</w:t>
      </w:r>
      <w:r w:rsidR="002857D1">
        <w:t xml:space="preserve"> under the IDEA</w:t>
      </w:r>
      <w:r w:rsidR="009D25F6" w:rsidRPr="00D54053">
        <w:t>.</w:t>
      </w:r>
      <w:r w:rsidR="00D347C4" w:rsidRPr="00D54053">
        <w:t xml:space="preserve"> </w:t>
      </w:r>
      <w:r w:rsidR="00236D69">
        <w:t>The ARC must consider</w:t>
      </w:r>
      <w:r w:rsidR="008C2E63">
        <w:t xml:space="preserve"> evaluations and diagnoses completed outside the educational system. H</w:t>
      </w:r>
      <w:r w:rsidRPr="00D54053">
        <w:t xml:space="preserve">owever, the </w:t>
      </w:r>
      <w:r w:rsidR="000229CC" w:rsidRPr="00D54053">
        <w:t xml:space="preserve">district </w:t>
      </w:r>
      <w:r w:rsidRPr="00D54053">
        <w:t>is required to ensure</w:t>
      </w:r>
      <w:r w:rsidR="00075A1F" w:rsidRPr="00D54053">
        <w:t xml:space="preserve"> completion of</w:t>
      </w:r>
      <w:r w:rsidRPr="00D54053">
        <w:t xml:space="preserve"> a full and individual evaluation</w:t>
      </w:r>
      <w:r w:rsidR="0027060E" w:rsidRPr="00D54053">
        <w:t xml:space="preserve"> before determining eligibility for special education services</w:t>
      </w:r>
      <w:r w:rsidRPr="00D54053">
        <w:t xml:space="preserve">.  </w:t>
      </w:r>
      <w:r w:rsidR="00FA0229" w:rsidRPr="00D54053">
        <w:t xml:space="preserve">In order to ensure </w:t>
      </w:r>
      <w:r w:rsidR="00416E8B" w:rsidRPr="00D54053">
        <w:t xml:space="preserve">completion of </w:t>
      </w:r>
      <w:r w:rsidR="00FA0229" w:rsidRPr="00D54053">
        <w:t xml:space="preserve">a full and individual evaluation, </w:t>
      </w:r>
      <w:r w:rsidR="00791D21" w:rsidRPr="00D54053">
        <w:t xml:space="preserve">the </w:t>
      </w:r>
      <w:r w:rsidR="000229CC" w:rsidRPr="00D54053">
        <w:t xml:space="preserve">district </w:t>
      </w:r>
      <w:r w:rsidR="00791D21" w:rsidRPr="00D54053">
        <w:t>will</w:t>
      </w:r>
      <w:r w:rsidRPr="00D54053">
        <w:t xml:space="preserve"> collect additional information beyond the documentation provided from the medical provid</w:t>
      </w:r>
      <w:r w:rsidR="00964C51" w:rsidRPr="00D54053">
        <w:t xml:space="preserve">er </w:t>
      </w:r>
      <w:r w:rsidR="00791D21" w:rsidRPr="00D54053">
        <w:t xml:space="preserve">or may decide to complete a full </w:t>
      </w:r>
      <w:r w:rsidRPr="00D54053">
        <w:t>ed</w:t>
      </w:r>
      <w:r w:rsidR="00C26A63" w:rsidRPr="00D54053">
        <w:t>ucation</w:t>
      </w:r>
      <w:r w:rsidR="00964C51" w:rsidRPr="00D54053">
        <w:t>al</w:t>
      </w:r>
      <w:r w:rsidR="00C26A63" w:rsidRPr="00D54053">
        <w:t xml:space="preserve"> evaluation of </w:t>
      </w:r>
      <w:r w:rsidR="00BB3864">
        <w:t xml:space="preserve">its </w:t>
      </w:r>
      <w:r w:rsidR="00C26A63" w:rsidRPr="00D54053">
        <w:t xml:space="preserve">own </w:t>
      </w:r>
      <w:r w:rsidRPr="00540F8D">
        <w:t>(</w:t>
      </w:r>
      <w:hyperlink r:id="rId24" w:history="1">
        <w:r w:rsidRPr="00D31CBA">
          <w:rPr>
            <w:rStyle w:val="Hyperlink"/>
          </w:rPr>
          <w:t xml:space="preserve">707 </w:t>
        </w:r>
        <w:r w:rsidR="0027060E" w:rsidRPr="00D31CBA">
          <w:rPr>
            <w:rStyle w:val="Hyperlink"/>
          </w:rPr>
          <w:t>K</w:t>
        </w:r>
        <w:r w:rsidRPr="00D31CBA">
          <w:rPr>
            <w:rStyle w:val="Hyperlink"/>
          </w:rPr>
          <w:t>AR 1:300 Section 4</w:t>
        </w:r>
      </w:hyperlink>
      <w:r w:rsidRPr="00540F8D">
        <w:t>). </w:t>
      </w:r>
      <w:r w:rsidR="00075A1F" w:rsidRPr="00D54053">
        <w:t xml:space="preserve">The ARC then considers all information as evidence in determining educational eligibility and </w:t>
      </w:r>
      <w:r w:rsidR="00BB3864">
        <w:t xml:space="preserve">developing </w:t>
      </w:r>
      <w:r w:rsidR="00FF5A94" w:rsidRPr="00D54053">
        <w:t>an</w:t>
      </w:r>
      <w:r w:rsidR="00075A1F" w:rsidRPr="00D54053">
        <w:t xml:space="preserve"> educational program. </w:t>
      </w:r>
    </w:p>
    <w:p w:rsidR="00502B78" w:rsidRPr="00540F8D" w:rsidRDefault="00502B78" w:rsidP="00540F8D"/>
    <w:p w:rsidR="000A7247" w:rsidRDefault="000A7247">
      <w:pPr>
        <w:rPr>
          <w:b/>
          <w:bCs/>
          <w:sz w:val="28"/>
          <w:szCs w:val="28"/>
        </w:rPr>
      </w:pPr>
      <w:r>
        <w:rPr>
          <w:b/>
          <w:bCs/>
          <w:sz w:val="28"/>
          <w:szCs w:val="28"/>
        </w:rPr>
        <w:br w:type="page"/>
      </w:r>
    </w:p>
    <w:p w:rsidR="00D049CA" w:rsidRPr="00831329" w:rsidRDefault="006D078E" w:rsidP="00540F8D">
      <w:pPr>
        <w:rPr>
          <w:sz w:val="28"/>
          <w:szCs w:val="28"/>
        </w:rPr>
      </w:pPr>
      <w:r>
        <w:rPr>
          <w:b/>
          <w:bCs/>
          <w:sz w:val="28"/>
          <w:szCs w:val="28"/>
        </w:rPr>
        <w:lastRenderedPageBreak/>
        <w:t>T</w:t>
      </w:r>
      <w:r w:rsidR="000B5911" w:rsidRPr="00831329">
        <w:rPr>
          <w:b/>
          <w:bCs/>
          <w:sz w:val="28"/>
          <w:szCs w:val="28"/>
        </w:rPr>
        <w:t xml:space="preserve">he </w:t>
      </w:r>
      <w:bookmarkStart w:id="7" w:name="Special"/>
      <w:r w:rsidR="000B5911" w:rsidRPr="00831329">
        <w:rPr>
          <w:b/>
          <w:bCs/>
          <w:sz w:val="28"/>
          <w:szCs w:val="28"/>
        </w:rPr>
        <w:t>Special</w:t>
      </w:r>
      <w:bookmarkEnd w:id="7"/>
      <w:r w:rsidR="000B5911" w:rsidRPr="00831329">
        <w:rPr>
          <w:b/>
          <w:bCs/>
          <w:sz w:val="28"/>
          <w:szCs w:val="28"/>
        </w:rPr>
        <w:t xml:space="preserve"> Education Process</w:t>
      </w:r>
    </w:p>
    <w:p w:rsidR="00897ED8" w:rsidRPr="00D44E62" w:rsidRDefault="00897ED8" w:rsidP="00540F8D"/>
    <w:p w:rsidR="0008433E" w:rsidRPr="00540F8D" w:rsidRDefault="00132261" w:rsidP="00540F8D">
      <w:r w:rsidRPr="00D44E62">
        <w:t xml:space="preserve">IDEA 2004 is the </w:t>
      </w:r>
      <w:r w:rsidR="00075A1F" w:rsidRPr="00D44E62">
        <w:t>federal</w:t>
      </w:r>
      <w:r w:rsidRPr="00D44E62">
        <w:t xml:space="preserve"> law that supports special education.</w:t>
      </w:r>
      <w:r w:rsidR="00075A1F" w:rsidRPr="00D44E62">
        <w:t xml:space="preserve"> In accordance with IDEA 2004, th</w:t>
      </w:r>
      <w:r w:rsidR="0091618C" w:rsidRPr="00D44E62">
        <w:t xml:space="preserve">e </w:t>
      </w:r>
      <w:r w:rsidR="00F549BD" w:rsidRPr="00D44E62">
        <w:t>KAR</w:t>
      </w:r>
      <w:r w:rsidR="00773D82">
        <w:t>s</w:t>
      </w:r>
      <w:r w:rsidR="00B93674" w:rsidRPr="00D44E62">
        <w:t xml:space="preserve"> d</w:t>
      </w:r>
      <w:r w:rsidR="0091618C" w:rsidRPr="00D44E62">
        <w:t>efine s</w:t>
      </w:r>
      <w:r w:rsidRPr="00540F8D">
        <w:t xml:space="preserve">pecial education </w:t>
      </w:r>
      <w:r w:rsidR="0091618C" w:rsidRPr="00540F8D">
        <w:t>as</w:t>
      </w:r>
      <w:r w:rsidR="00F37BD3">
        <w:t xml:space="preserve"> “specially-</w:t>
      </w:r>
      <w:r w:rsidRPr="00540F8D">
        <w:t>designed instruction, at no cost to the parents, to meet the unique needs of the child with a disability including instruction in the classroom, in the home, in hospitals</w:t>
      </w:r>
      <w:r w:rsidR="00872870" w:rsidRPr="00540F8D">
        <w:t>,</w:t>
      </w:r>
      <w:r w:rsidR="00CF1039" w:rsidRPr="00540F8D">
        <w:t xml:space="preserve"> </w:t>
      </w:r>
      <w:r w:rsidRPr="00540F8D">
        <w:t>institutions and in other settings</w:t>
      </w:r>
      <w:r w:rsidR="008B4D91">
        <w:t>.</w:t>
      </w:r>
      <w:r w:rsidRPr="00540F8D">
        <w:t>”</w:t>
      </w:r>
      <w:r w:rsidR="00B72903" w:rsidRPr="00540F8D" w:rsidDel="00B72903">
        <w:t xml:space="preserve"> </w:t>
      </w:r>
      <w:r w:rsidR="00B72903">
        <w:t>[</w:t>
      </w:r>
      <w:hyperlink r:id="rId25" w:history="1">
        <w:r w:rsidR="00C079DD" w:rsidRPr="00C079DD">
          <w:rPr>
            <w:rStyle w:val="Hyperlink"/>
          </w:rPr>
          <w:t>707 KAR 1:280, Section 1 (56)</w:t>
        </w:r>
      </w:hyperlink>
      <w:r w:rsidR="002A6BB9">
        <w:t>]</w:t>
      </w:r>
    </w:p>
    <w:p w:rsidR="000C666B" w:rsidRPr="00540F8D" w:rsidRDefault="000C666B" w:rsidP="00540F8D"/>
    <w:p w:rsidR="00401940" w:rsidRDefault="000B5911" w:rsidP="00540F8D">
      <w:r w:rsidRPr="00343740">
        <w:t>The following</w:t>
      </w:r>
      <w:r w:rsidR="00D17879" w:rsidRPr="00343740">
        <w:t xml:space="preserve"> information</w:t>
      </w:r>
      <w:r w:rsidRPr="00343740">
        <w:t xml:space="preserve"> </w:t>
      </w:r>
      <w:r w:rsidR="00004E0E" w:rsidRPr="00343740">
        <w:t xml:space="preserve">provides </w:t>
      </w:r>
      <w:r w:rsidRPr="00343740">
        <w:t>an overview of the special education process</w:t>
      </w:r>
      <w:r w:rsidR="005D701C" w:rsidRPr="00343740">
        <w:t xml:space="preserve"> </w:t>
      </w:r>
      <w:r w:rsidR="00D17879" w:rsidRPr="00343740">
        <w:t xml:space="preserve">for the identification and provision of services for students with a disability referenced in the </w:t>
      </w:r>
      <w:r w:rsidR="00BB3864">
        <w:t>KARs</w:t>
      </w:r>
      <w:r w:rsidR="00D17879" w:rsidRPr="00343740">
        <w:t>.</w:t>
      </w:r>
    </w:p>
    <w:p w:rsidR="00C42518" w:rsidRPr="00343740" w:rsidRDefault="00401940" w:rsidP="00540F8D">
      <w:r w:rsidRPr="00343740" w:rsidDel="00401940">
        <w:t xml:space="preserve"> </w:t>
      </w:r>
    </w:p>
    <w:p w:rsidR="005E2B29" w:rsidRPr="00831329" w:rsidRDefault="003422C3" w:rsidP="001B0339">
      <w:pPr>
        <w:rPr>
          <w:b/>
        </w:rPr>
      </w:pPr>
      <w:bookmarkStart w:id="8" w:name="Research"/>
      <w:r w:rsidRPr="00831329">
        <w:rPr>
          <w:b/>
        </w:rPr>
        <w:t>Research-Based</w:t>
      </w:r>
      <w:bookmarkEnd w:id="8"/>
      <w:r w:rsidRPr="00831329">
        <w:rPr>
          <w:b/>
        </w:rPr>
        <w:t xml:space="preserve"> Interventions</w:t>
      </w:r>
    </w:p>
    <w:p w:rsidR="003422C3" w:rsidRPr="00343740" w:rsidRDefault="00FA7A7D" w:rsidP="001B0339">
      <w:r>
        <w:t>“</w:t>
      </w:r>
      <w:r w:rsidR="00C42518" w:rsidRPr="00343740">
        <w:t>Prior to, or as a part of the referral process, the child is provided appropriate, relevant research-based instruction and intervention services in regular education settings, with the instruction provided by qualified personnel; and</w:t>
      </w:r>
      <w:r>
        <w:t>,</w:t>
      </w:r>
      <w:r w:rsidR="00C42518" w:rsidRPr="00343740">
        <w:t xml:space="preserve"> data-based documentation of repeated assessments of achievement or measures of behavior is collected and evaluated at reasonable intervals, re</w:t>
      </w:r>
      <w:r w:rsidR="000F0417">
        <w:t>f</w:t>
      </w:r>
      <w:r w:rsidR="00C42518" w:rsidRPr="00343740">
        <w:t>lecting systematic assessment of student progress during instruction, the results of which were provided to the child’</w:t>
      </w:r>
      <w:r w:rsidR="00BA601B" w:rsidRPr="00343740">
        <w:t>s parents</w:t>
      </w:r>
      <w:r>
        <w:t>.”</w:t>
      </w:r>
      <w:r w:rsidR="003E445D" w:rsidRPr="00343740">
        <w:t xml:space="preserve"> </w:t>
      </w:r>
      <w:hyperlink r:id="rId26" w:history="1">
        <w:r w:rsidR="00C079DD" w:rsidRPr="00C079DD">
          <w:rPr>
            <w:rStyle w:val="Hyperlink"/>
          </w:rPr>
          <w:t>[707 KAR 1:300, Sections 3 (3)(a)(b)]</w:t>
        </w:r>
      </w:hyperlink>
    </w:p>
    <w:p w:rsidR="00C42518" w:rsidRPr="00343740" w:rsidRDefault="00C42518" w:rsidP="001B0339"/>
    <w:p w:rsidR="00C42518" w:rsidRPr="00831329" w:rsidRDefault="00C42518" w:rsidP="00540F8D">
      <w:pPr>
        <w:rPr>
          <w:rFonts w:eastAsiaTheme="majorEastAsia" w:cs="Times New Roman"/>
          <w:b/>
          <w:color w:val="000000" w:themeColor="text1"/>
        </w:rPr>
      </w:pPr>
      <w:r w:rsidRPr="00831329">
        <w:rPr>
          <w:rFonts w:eastAsiaTheme="majorEastAsia" w:cs="Times New Roman"/>
          <w:b/>
          <w:color w:val="000000" w:themeColor="text1"/>
        </w:rPr>
        <w:t>Referral</w:t>
      </w:r>
    </w:p>
    <w:p w:rsidR="003422C3" w:rsidRPr="003422C3" w:rsidRDefault="00FA7A7D" w:rsidP="00540F8D">
      <w:r>
        <w:t>“</w:t>
      </w:r>
      <w:r w:rsidR="00C42518" w:rsidRPr="003422C3">
        <w:t>If the child has not made adequate progress after an appropriate period of time during which the conditions…have been implemented, a referral for an evaluation to determine if the child needs special education and related services shall be considered.</w:t>
      </w:r>
      <w:r>
        <w:t>”</w:t>
      </w:r>
      <w:r w:rsidR="00C42518" w:rsidRPr="003422C3">
        <w:t xml:space="preserve"> </w:t>
      </w:r>
      <w:hyperlink r:id="rId27" w:history="1">
        <w:r w:rsidR="002A6BB9" w:rsidRPr="002A6BB9">
          <w:rPr>
            <w:rStyle w:val="Hyperlink"/>
          </w:rPr>
          <w:t>[707 KAR 1:300, Section 3 (4)]</w:t>
        </w:r>
      </w:hyperlink>
    </w:p>
    <w:p w:rsidR="00B22665" w:rsidRPr="003422C3" w:rsidRDefault="00B22665" w:rsidP="00540F8D"/>
    <w:p w:rsidR="00B22665" w:rsidRPr="00831329" w:rsidRDefault="00B22665" w:rsidP="00540F8D">
      <w:pPr>
        <w:rPr>
          <w:rFonts w:eastAsiaTheme="majorEastAsia" w:cs="Times New Roman"/>
          <w:b/>
          <w:color w:val="000000" w:themeColor="text1"/>
        </w:rPr>
      </w:pPr>
      <w:bookmarkStart w:id="9" w:name="Evaluations"/>
      <w:r w:rsidRPr="00831329">
        <w:rPr>
          <w:rFonts w:eastAsiaTheme="majorEastAsia" w:cs="Times New Roman"/>
          <w:b/>
          <w:color w:val="000000" w:themeColor="text1"/>
        </w:rPr>
        <w:t>Evaluation</w:t>
      </w:r>
    </w:p>
    <w:bookmarkEnd w:id="9"/>
    <w:p w:rsidR="003422C3" w:rsidRPr="003422C3" w:rsidRDefault="00362E4E" w:rsidP="00540F8D">
      <w:r>
        <w:t>“</w:t>
      </w:r>
      <w:r w:rsidR="00B22665" w:rsidRPr="003422C3">
        <w:t>The local education agency (LEA) shall ensure that a full and individual evaluation is conducted for each child consider</w:t>
      </w:r>
      <w:r w:rsidR="00F37BD3">
        <w:t>ed for specially-</w:t>
      </w:r>
      <w:r w:rsidR="00B22665" w:rsidRPr="003422C3">
        <w:t>designed instruction and related services prior to the provision of the services. The evaluation shall be sufficiently comprehensive to identify all the child’s specia</w:t>
      </w:r>
      <w:r w:rsidR="00737F04">
        <w:t>l education and related services</w:t>
      </w:r>
      <w:r w:rsidR="00B22665" w:rsidRPr="003422C3">
        <w:t xml:space="preserve"> needs</w:t>
      </w:r>
      <w:r>
        <w:t>.”</w:t>
      </w:r>
      <w:hyperlink r:id="rId28" w:history="1">
        <w:r w:rsidR="001E28E1" w:rsidRPr="001E28E1">
          <w:rPr>
            <w:rStyle w:val="Hyperlink"/>
          </w:rPr>
          <w:t>[707 KAR 1:300, Section 4(11)]</w:t>
        </w:r>
      </w:hyperlink>
      <w:r w:rsidR="001E28E1">
        <w:t xml:space="preserve"> </w:t>
      </w:r>
      <w:r>
        <w:t>“</w:t>
      </w:r>
      <w:r w:rsidR="00B22665" w:rsidRPr="003422C3">
        <w:t xml:space="preserve">A LEA shall ensure that within sixty (60) school days following the receipt </w:t>
      </w:r>
      <w:r w:rsidR="00C40D17">
        <w:t xml:space="preserve">of </w:t>
      </w:r>
      <w:r w:rsidR="00B22665" w:rsidRPr="003422C3">
        <w:t>parental consent for an initial evaluation of a child, the child is evaluated.</w:t>
      </w:r>
      <w:r>
        <w:t>”</w:t>
      </w:r>
      <w:r w:rsidR="00B22665" w:rsidRPr="003422C3">
        <w:t xml:space="preserve"> </w:t>
      </w:r>
      <w:hyperlink r:id="rId29" w:history="1">
        <w:r w:rsidR="001E28E1" w:rsidRPr="001E28E1">
          <w:rPr>
            <w:rStyle w:val="Hyperlink"/>
          </w:rPr>
          <w:t>[707 KAR 1:320, Section 2 (3)(a)]</w:t>
        </w:r>
      </w:hyperlink>
    </w:p>
    <w:p w:rsidR="00B22665" w:rsidRPr="003422C3" w:rsidRDefault="00B22665" w:rsidP="00540F8D"/>
    <w:p w:rsidR="00B22665" w:rsidRPr="00831329" w:rsidRDefault="00B22665" w:rsidP="00540F8D">
      <w:pPr>
        <w:rPr>
          <w:rFonts w:eastAsiaTheme="majorEastAsia" w:cs="Times New Roman"/>
          <w:b/>
          <w:color w:val="000000" w:themeColor="text1"/>
        </w:rPr>
      </w:pPr>
      <w:r w:rsidRPr="00831329">
        <w:rPr>
          <w:rFonts w:eastAsiaTheme="majorEastAsia" w:cs="Times New Roman"/>
          <w:b/>
          <w:color w:val="000000" w:themeColor="text1"/>
        </w:rPr>
        <w:t>Eligibility</w:t>
      </w:r>
    </w:p>
    <w:p w:rsidR="003422C3" w:rsidRPr="003422C3" w:rsidRDefault="00362E4E" w:rsidP="00540F8D">
      <w:r>
        <w:t>“</w:t>
      </w:r>
      <w:r w:rsidR="00B22665" w:rsidRPr="003422C3">
        <w:t>Upon analysis of intervention and assessment data, the ARC shall determine whether the child is a child with a disabili</w:t>
      </w:r>
      <w:r w:rsidR="00F37BD3">
        <w:t>ty…to the extent that specially-</w:t>
      </w:r>
      <w:r w:rsidR="00B22665" w:rsidRPr="003422C3">
        <w:t>designed instruction is required in order for the child to benefit from education.</w:t>
      </w:r>
      <w:r>
        <w:t>”</w:t>
      </w:r>
      <w:r w:rsidR="00B22665" w:rsidRPr="003422C3">
        <w:t xml:space="preserve"> </w:t>
      </w:r>
      <w:hyperlink r:id="rId30" w:history="1">
        <w:r w:rsidR="00914119" w:rsidRPr="00914119">
          <w:rPr>
            <w:rStyle w:val="Hyperlink"/>
          </w:rPr>
          <w:t>[707 KAR 1:310, Section 1 (1)]</w:t>
        </w:r>
      </w:hyperlink>
    </w:p>
    <w:p w:rsidR="00B22665" w:rsidRPr="003422C3" w:rsidRDefault="00B22665" w:rsidP="00540F8D"/>
    <w:p w:rsidR="00B22665" w:rsidRPr="004E3A40" w:rsidRDefault="00B22665" w:rsidP="00540F8D">
      <w:pPr>
        <w:rPr>
          <w:rFonts w:eastAsiaTheme="majorEastAsia" w:cs="Times New Roman"/>
          <w:b/>
          <w:color w:val="000000" w:themeColor="text1"/>
        </w:rPr>
      </w:pPr>
      <w:bookmarkStart w:id="10" w:name="Individual"/>
      <w:r w:rsidRPr="004E3A40">
        <w:rPr>
          <w:rFonts w:eastAsiaTheme="majorEastAsia" w:cs="Times New Roman"/>
          <w:b/>
          <w:color w:val="000000" w:themeColor="text1"/>
        </w:rPr>
        <w:t>Individual Education Program</w:t>
      </w:r>
    </w:p>
    <w:bookmarkEnd w:id="10"/>
    <w:p w:rsidR="003422C3" w:rsidRPr="003422C3" w:rsidRDefault="00362E4E" w:rsidP="00540F8D">
      <w:r>
        <w:t>“</w:t>
      </w:r>
      <w:r w:rsidR="00B22665" w:rsidRPr="003422C3">
        <w:t>If a determination is made that a child has a disability and needs special education and related services, an IEP shall be developed</w:t>
      </w:r>
      <w:r>
        <w:t>.”</w:t>
      </w:r>
      <w:r w:rsidR="00B22665" w:rsidRPr="003422C3">
        <w:t xml:space="preserve"> </w:t>
      </w:r>
      <w:hyperlink r:id="rId31" w:history="1">
        <w:r w:rsidR="00914119" w:rsidRPr="00914119">
          <w:rPr>
            <w:rStyle w:val="Hyperlink"/>
          </w:rPr>
          <w:t>[707 KAR 1:310, Section 1 (6)]</w:t>
        </w:r>
      </w:hyperlink>
    </w:p>
    <w:p w:rsidR="00B22665" w:rsidRPr="003422C3" w:rsidRDefault="00B22665" w:rsidP="00540F8D"/>
    <w:p w:rsidR="005E2B29" w:rsidRDefault="005E2B29">
      <w:pPr>
        <w:rPr>
          <w:rFonts w:eastAsiaTheme="majorEastAsia" w:cs="Times New Roman"/>
          <w:b/>
          <w:color w:val="000000" w:themeColor="text1"/>
          <w:sz w:val="28"/>
          <w:szCs w:val="28"/>
        </w:rPr>
      </w:pPr>
      <w:r>
        <w:rPr>
          <w:rFonts w:eastAsiaTheme="majorEastAsia" w:cs="Times New Roman"/>
          <w:b/>
          <w:color w:val="000000" w:themeColor="text1"/>
          <w:sz w:val="28"/>
          <w:szCs w:val="28"/>
        </w:rPr>
        <w:br w:type="page"/>
      </w:r>
    </w:p>
    <w:p w:rsidR="00B22665" w:rsidRPr="004E3A40" w:rsidRDefault="00B22665" w:rsidP="00540F8D">
      <w:pPr>
        <w:rPr>
          <w:rFonts w:eastAsiaTheme="majorEastAsia" w:cs="Times New Roman"/>
          <w:b/>
          <w:color w:val="000000" w:themeColor="text1"/>
        </w:rPr>
      </w:pPr>
      <w:bookmarkStart w:id="11" w:name="Service"/>
      <w:r w:rsidRPr="004E3A40">
        <w:rPr>
          <w:rFonts w:eastAsiaTheme="majorEastAsia" w:cs="Times New Roman"/>
          <w:b/>
          <w:color w:val="000000" w:themeColor="text1"/>
        </w:rPr>
        <w:lastRenderedPageBreak/>
        <w:t>Service</w:t>
      </w:r>
      <w:bookmarkEnd w:id="11"/>
      <w:r w:rsidRPr="004E3A40">
        <w:rPr>
          <w:rFonts w:eastAsiaTheme="majorEastAsia" w:cs="Times New Roman"/>
          <w:b/>
          <w:color w:val="000000" w:themeColor="text1"/>
        </w:rPr>
        <w:t xml:space="preserve"> Delivery</w:t>
      </w:r>
    </w:p>
    <w:p w:rsidR="003422C3" w:rsidRPr="00267C8B" w:rsidRDefault="001F7F15" w:rsidP="00540F8D">
      <w:r>
        <w:t>“</w:t>
      </w:r>
      <w:r w:rsidR="00B22665" w:rsidRPr="00267C8B">
        <w:t>In determin</w:t>
      </w:r>
      <w:r w:rsidR="00C40D17">
        <w:t>ing</w:t>
      </w:r>
      <w:r w:rsidR="00B22665" w:rsidRPr="00267C8B">
        <w:t xml:space="preserve"> the educational placement of a child with a disability, the LEA shall ensure that the placement decision is made by the ARC in conformity with the least restrictive environment provisions</w:t>
      </w:r>
      <w:r>
        <w:t>.”</w:t>
      </w:r>
      <w:r w:rsidR="00B22665" w:rsidRPr="00267C8B">
        <w:t xml:space="preserve"> </w:t>
      </w:r>
      <w:hyperlink r:id="rId32" w:history="1">
        <w:r w:rsidR="00914119" w:rsidRPr="00914119">
          <w:rPr>
            <w:rStyle w:val="Hyperlink"/>
          </w:rPr>
          <w:t>[707 KAR 1:350, Section 1(5)]</w:t>
        </w:r>
      </w:hyperlink>
    </w:p>
    <w:p w:rsidR="00B22665" w:rsidRPr="004E3A40" w:rsidRDefault="00B22665" w:rsidP="00540F8D"/>
    <w:p w:rsidR="00B22665" w:rsidRPr="004E3A40" w:rsidRDefault="00B22665" w:rsidP="00540F8D">
      <w:r w:rsidRPr="004E3A40">
        <w:rPr>
          <w:b/>
        </w:rPr>
        <w:t>Annual Review/Re-Evaluation</w:t>
      </w:r>
    </w:p>
    <w:p w:rsidR="003422C3" w:rsidRDefault="00475BC4" w:rsidP="00DE1470">
      <w:pPr>
        <w:widowControl w:val="0"/>
        <w:autoSpaceDE w:val="0"/>
        <w:autoSpaceDN w:val="0"/>
        <w:adjustRightInd w:val="0"/>
        <w:rPr>
          <w:rFonts w:cs="Times New Roman"/>
        </w:rPr>
      </w:pPr>
      <w:r>
        <w:rPr>
          <w:rFonts w:cs="Times New Roman"/>
        </w:rPr>
        <w:t>“</w:t>
      </w:r>
      <w:r w:rsidR="00B22665">
        <w:rPr>
          <w:rFonts w:cs="Times New Roman"/>
        </w:rPr>
        <w:t>A LEA shall ensure that the ARC reviews each child’s IEP periodically, but no less than annually, to determine whether the annual goals for the child are being achieved and revise the IEP.</w:t>
      </w:r>
      <w:r w:rsidR="001F7F15">
        <w:rPr>
          <w:rFonts w:cs="Times New Roman"/>
        </w:rPr>
        <w:t>”</w:t>
      </w:r>
      <w:r w:rsidR="00B22665">
        <w:rPr>
          <w:rFonts w:cs="Times New Roman"/>
        </w:rPr>
        <w:t xml:space="preserve"> </w:t>
      </w:r>
      <w:hyperlink r:id="rId33" w:history="1">
        <w:r w:rsidR="000562A8" w:rsidRPr="000562A8">
          <w:rPr>
            <w:rStyle w:val="Hyperlink"/>
            <w:rFonts w:cs="Times New Roman"/>
          </w:rPr>
          <w:t>[707 KAR 1:320, Section 2 (6)(a)(b)]</w:t>
        </w:r>
      </w:hyperlink>
      <w:r w:rsidR="000562A8">
        <w:rPr>
          <w:rFonts w:cs="Times New Roman"/>
        </w:rPr>
        <w:t xml:space="preserve"> </w:t>
      </w:r>
      <w:r w:rsidR="002A03E1">
        <w:rPr>
          <w:rFonts w:cs="Times New Roman"/>
        </w:rPr>
        <w:t xml:space="preserve">In addition, the LEA </w:t>
      </w:r>
      <w:r w:rsidR="001F7F15">
        <w:rPr>
          <w:rFonts w:cs="Times New Roman"/>
        </w:rPr>
        <w:t>“</w:t>
      </w:r>
      <w:r w:rsidR="002A03E1">
        <w:rPr>
          <w:rFonts w:cs="Times New Roman"/>
        </w:rPr>
        <w:t xml:space="preserve">shall ensure a </w:t>
      </w:r>
      <w:r w:rsidR="00C84186">
        <w:rPr>
          <w:rFonts w:cs="Times New Roman"/>
        </w:rPr>
        <w:t>re-evaluation…is conducted at least every three (3) years.</w:t>
      </w:r>
      <w:r w:rsidR="00922363">
        <w:rPr>
          <w:rFonts w:cs="Times New Roman"/>
        </w:rPr>
        <w:t>”</w:t>
      </w:r>
      <w:r w:rsidR="00C84186">
        <w:rPr>
          <w:rFonts w:cs="Times New Roman"/>
        </w:rPr>
        <w:t xml:space="preserve"> </w:t>
      </w:r>
      <w:hyperlink r:id="rId34" w:history="1">
        <w:r w:rsidR="000562A8" w:rsidRPr="000562A8">
          <w:rPr>
            <w:rStyle w:val="Hyperlink"/>
            <w:rFonts w:cs="Times New Roman"/>
          </w:rPr>
          <w:t>[707 KAR 1:300, Section 4 (18)]</w:t>
        </w:r>
      </w:hyperlink>
    </w:p>
    <w:p w:rsidR="00997344" w:rsidRPr="00C01F82" w:rsidRDefault="00997344" w:rsidP="00E4471C">
      <w:pPr>
        <w:widowControl w:val="0"/>
        <w:autoSpaceDE w:val="0"/>
        <w:autoSpaceDN w:val="0"/>
        <w:adjustRightInd w:val="0"/>
        <w:rPr>
          <w:rFonts w:ascii="Times" w:hAnsi="Times" w:cs="Times"/>
          <w:sz w:val="32"/>
          <w:szCs w:val="32"/>
        </w:rPr>
      </w:pPr>
    </w:p>
    <w:p w:rsidR="008F4847" w:rsidRDefault="002A03E1" w:rsidP="00DF33A9">
      <w:pPr>
        <w:widowControl w:val="0"/>
        <w:autoSpaceDE w:val="0"/>
        <w:autoSpaceDN w:val="0"/>
        <w:adjustRightInd w:val="0"/>
        <w:rPr>
          <w:rFonts w:cs="Times New Roman"/>
        </w:rPr>
      </w:pPr>
      <w:r>
        <w:rPr>
          <w:rFonts w:cs="Times New Roman"/>
        </w:rPr>
        <w:t>The f</w:t>
      </w:r>
      <w:r w:rsidR="00D17879">
        <w:rPr>
          <w:rFonts w:cs="Times New Roman"/>
        </w:rPr>
        <w:t>ollowing is a graphic representation of the aforementioned steps for</w:t>
      </w:r>
      <w:r w:rsidR="00D21E2B">
        <w:rPr>
          <w:rFonts w:cs="Times New Roman"/>
        </w:rPr>
        <w:t xml:space="preserve"> determining a student’s eligibility for special education as well as</w:t>
      </w:r>
      <w:r w:rsidR="00D17879">
        <w:rPr>
          <w:rFonts w:cs="Times New Roman"/>
        </w:rPr>
        <w:t xml:space="preserve"> the provision of special education services. </w:t>
      </w:r>
    </w:p>
    <w:p w:rsidR="005E2B29" w:rsidRDefault="005E2B29" w:rsidP="00DF33A9">
      <w:pPr>
        <w:widowControl w:val="0"/>
        <w:autoSpaceDE w:val="0"/>
        <w:autoSpaceDN w:val="0"/>
        <w:adjustRightInd w:val="0"/>
        <w:rPr>
          <w:rFonts w:ascii="Times" w:hAnsi="Times" w:cs="Times"/>
          <w:b/>
          <w:sz w:val="32"/>
          <w:szCs w:val="32"/>
        </w:rPr>
      </w:pPr>
    </w:p>
    <w:p w:rsidR="001A2894" w:rsidRDefault="00A53896" w:rsidP="00401940">
      <w:pPr>
        <w:widowControl w:val="0"/>
        <w:autoSpaceDE w:val="0"/>
        <w:autoSpaceDN w:val="0"/>
        <w:adjustRightInd w:val="0"/>
        <w:ind w:left="938" w:firstLine="14"/>
      </w:pPr>
      <w:r w:rsidRPr="00D24C56">
        <w:rPr>
          <w:rFonts w:ascii="Times" w:hAnsi="Times" w:cs="Times"/>
          <w:b/>
          <w:noProof/>
          <w:sz w:val="32"/>
          <w:szCs w:val="32"/>
        </w:rPr>
        <w:drawing>
          <wp:inline distT="0" distB="0" distL="0" distR="0" wp14:anchorId="6ACE1FC0" wp14:editId="00A4F5B3">
            <wp:extent cx="3879448" cy="5175849"/>
            <wp:effectExtent l="0" t="0" r="6985" b="6350"/>
            <wp:docPr id="54" name="Picture 54" descr="Flow chart beginning with research based intervention then referral then evaluation.  Next the flow chart moves in a circular flow from evaluation to eligibility to IEP to service delivery to annual review re-evaluation and back to eval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5-17%20at%2011.09.50%20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2034" cy="5352741"/>
                    </a:xfrm>
                    <a:prstGeom prst="rect">
                      <a:avLst/>
                    </a:prstGeom>
                    <a:noFill/>
                    <a:ln>
                      <a:noFill/>
                    </a:ln>
                  </pic:spPr>
                </pic:pic>
              </a:graphicData>
            </a:graphic>
          </wp:inline>
        </w:drawing>
      </w:r>
    </w:p>
    <w:p w:rsidR="00003D71" w:rsidRPr="00D5500E" w:rsidRDefault="005375AA" w:rsidP="00540F8D">
      <w:pPr>
        <w:rPr>
          <w:b/>
          <w:sz w:val="32"/>
          <w:szCs w:val="28"/>
        </w:rPr>
      </w:pPr>
      <w:bookmarkStart w:id="12" w:name="RtI"/>
      <w:r w:rsidRPr="00D5500E">
        <w:rPr>
          <w:b/>
          <w:sz w:val="32"/>
          <w:szCs w:val="28"/>
        </w:rPr>
        <w:t>Response</w:t>
      </w:r>
      <w:bookmarkEnd w:id="12"/>
      <w:r w:rsidRPr="00D5500E">
        <w:rPr>
          <w:b/>
          <w:sz w:val="32"/>
          <w:szCs w:val="28"/>
        </w:rPr>
        <w:t xml:space="preserve"> to Intervention: </w:t>
      </w:r>
      <w:r w:rsidR="00D50BDB" w:rsidRPr="00D5500E">
        <w:rPr>
          <w:b/>
          <w:sz w:val="32"/>
          <w:szCs w:val="28"/>
        </w:rPr>
        <w:t xml:space="preserve">Kentucky System of Interventions for Students </w:t>
      </w:r>
      <w:r w:rsidR="0005552F" w:rsidRPr="00D5500E">
        <w:rPr>
          <w:b/>
          <w:sz w:val="32"/>
          <w:szCs w:val="28"/>
        </w:rPr>
        <w:t>Pre-K</w:t>
      </w:r>
      <w:r w:rsidR="00D50BDB" w:rsidRPr="00D5500E">
        <w:rPr>
          <w:b/>
          <w:sz w:val="32"/>
          <w:szCs w:val="28"/>
        </w:rPr>
        <w:t>–12th Grade</w:t>
      </w:r>
    </w:p>
    <w:p w:rsidR="009C48DB" w:rsidRPr="00BC0E8F" w:rsidRDefault="009C48DB" w:rsidP="00540F8D">
      <w:pPr>
        <w:rPr>
          <w:rFonts w:cs="Times New Roman"/>
          <w:sz w:val="32"/>
          <w:szCs w:val="32"/>
        </w:rPr>
      </w:pPr>
    </w:p>
    <w:p w:rsidR="00C9216B" w:rsidRPr="00BC0E8F" w:rsidRDefault="00C9216B">
      <w:r w:rsidRPr="00BC0E8F">
        <w:t>The Kentucky System of Intervention (KSI) outlines a process which includes lev</w:t>
      </w:r>
      <w:r w:rsidR="00EE6C65" w:rsidRPr="00BC0E8F">
        <w:t>els of intervention strategies</w:t>
      </w:r>
      <w:r w:rsidR="00F510AE">
        <w:t xml:space="preserve"> to support students</w:t>
      </w:r>
      <w:r w:rsidR="00EE6C65" w:rsidRPr="00BC0E8F">
        <w:t>.</w:t>
      </w:r>
      <w:r w:rsidRPr="00BC0E8F">
        <w:t xml:space="preserve"> This process is generally referred to as Response to Intervention (RtI).  Both IDEA 2004 and </w:t>
      </w:r>
      <w:r w:rsidR="00F510AE">
        <w:t xml:space="preserve">the Kentucky </w:t>
      </w:r>
      <w:r w:rsidR="00737F04">
        <w:t>regulations</w:t>
      </w:r>
      <w:r w:rsidR="00F510AE">
        <w:t xml:space="preserve"> </w:t>
      </w:r>
      <w:r w:rsidRPr="00BC0E8F">
        <w:t>ensure intervention services are provided prior to, or a</w:t>
      </w:r>
      <w:r w:rsidR="00EE6C65" w:rsidRPr="00BC0E8F">
        <w:t>s part of the</w:t>
      </w:r>
      <w:r w:rsidR="006561B0">
        <w:t xml:space="preserve"> special </w:t>
      </w:r>
      <w:r w:rsidR="00737F04">
        <w:t>education</w:t>
      </w:r>
      <w:r w:rsidR="00EE6C65" w:rsidRPr="00BC0E8F">
        <w:t xml:space="preserve"> referral process. A student can</w:t>
      </w:r>
      <w:r w:rsidRPr="00BC0E8F">
        <w:t>not be determined eligible for special education services if the concerns are</w:t>
      </w:r>
      <w:r w:rsidR="006561B0">
        <w:t xml:space="preserve"> primarily</w:t>
      </w:r>
      <w:r w:rsidRPr="00BC0E8F">
        <w:t xml:space="preserve"> due to the lack of appropriate instruction or limited English proficiency. </w:t>
      </w:r>
    </w:p>
    <w:p w:rsidR="00003D71" w:rsidRPr="00BC0E8F" w:rsidRDefault="00003D71" w:rsidP="00540F8D"/>
    <w:p w:rsidR="00321495" w:rsidRPr="00BC0E8F" w:rsidRDefault="000A25E5" w:rsidP="00540F8D">
      <w:r w:rsidRPr="00BC0E8F">
        <w:t>D</w:t>
      </w:r>
      <w:r w:rsidR="00D50BDB" w:rsidRPr="00BC0E8F">
        <w:t>istrict</w:t>
      </w:r>
      <w:r w:rsidRPr="00BC0E8F">
        <w:t xml:space="preserve">s </w:t>
      </w:r>
      <w:r w:rsidR="000311FD" w:rsidRPr="00BC0E8F">
        <w:t xml:space="preserve">must </w:t>
      </w:r>
      <w:r w:rsidRPr="00BC0E8F">
        <w:t>design an intervention plan for students based upon their needs</w:t>
      </w:r>
      <w:r w:rsidR="00082E26" w:rsidRPr="00BC0E8F">
        <w:t xml:space="preserve"> within the general education setting</w:t>
      </w:r>
      <w:r w:rsidRPr="00BC0E8F">
        <w:t xml:space="preserve">. </w:t>
      </w:r>
      <w:r w:rsidR="00303C96" w:rsidRPr="00BC0E8F">
        <w:t xml:space="preserve">Many </w:t>
      </w:r>
      <w:r w:rsidR="00D60CC8" w:rsidRPr="00BC0E8F">
        <w:t xml:space="preserve">districts </w:t>
      </w:r>
      <w:r w:rsidRPr="00BC0E8F">
        <w:t xml:space="preserve">include the use of building level teams to </w:t>
      </w:r>
      <w:r w:rsidR="00A83BB3">
        <w:t xml:space="preserve">help </w:t>
      </w:r>
      <w:r w:rsidR="00EF6FAD" w:rsidRPr="00BC0E8F">
        <w:t xml:space="preserve">the </w:t>
      </w:r>
      <w:r w:rsidRPr="00BC0E8F">
        <w:t xml:space="preserve">general education teacher </w:t>
      </w:r>
      <w:r w:rsidR="00A83BB3">
        <w:t xml:space="preserve">identify </w:t>
      </w:r>
      <w:r w:rsidRPr="00BC0E8F">
        <w:t xml:space="preserve">ways to address </w:t>
      </w:r>
      <w:r w:rsidR="00996A6C" w:rsidRPr="00BC0E8F">
        <w:t xml:space="preserve">a </w:t>
      </w:r>
      <w:r w:rsidRPr="00BC0E8F">
        <w:t>student’s classroom challenges.</w:t>
      </w:r>
      <w:r w:rsidR="00082E26" w:rsidRPr="00BC0E8F">
        <w:t xml:space="preserve"> </w:t>
      </w:r>
      <w:r w:rsidR="00D60CC8" w:rsidRPr="00BC0E8F">
        <w:t>Professionals implement i</w:t>
      </w:r>
      <w:r w:rsidR="00082E26" w:rsidRPr="00BC0E8F">
        <w:t xml:space="preserve">nterventions in the general education environment </w:t>
      </w:r>
      <w:r w:rsidR="00966032" w:rsidRPr="00BC0E8F">
        <w:t xml:space="preserve">prior to </w:t>
      </w:r>
      <w:r w:rsidR="0014463F" w:rsidRPr="00BC0E8F">
        <w:t>or during</w:t>
      </w:r>
      <w:r w:rsidR="00082E26" w:rsidRPr="00BC0E8F">
        <w:t xml:space="preserve"> a full and individual evaluation </w:t>
      </w:r>
      <w:r w:rsidR="00EF6FAD" w:rsidRPr="00BC0E8F">
        <w:t xml:space="preserve">to determine </w:t>
      </w:r>
      <w:r w:rsidR="00082E26" w:rsidRPr="00BC0E8F">
        <w:t>special education eligibility.</w:t>
      </w:r>
    </w:p>
    <w:p w:rsidR="00321495" w:rsidRPr="00BC0E8F" w:rsidRDefault="00321495"/>
    <w:p w:rsidR="00404C34" w:rsidRPr="00BC0E8F" w:rsidRDefault="007779F8">
      <w:r w:rsidRPr="00BC0E8F">
        <w:t>Students suspected of having A</w:t>
      </w:r>
      <w:r w:rsidR="003E3203" w:rsidRPr="00BC0E8F">
        <w:t>utism</w:t>
      </w:r>
      <w:r w:rsidR="007C0F58">
        <w:t xml:space="preserve"> often</w:t>
      </w:r>
      <w:r w:rsidR="00B07196" w:rsidRPr="00BC0E8F">
        <w:t xml:space="preserve"> require intervention</w:t>
      </w:r>
      <w:r w:rsidR="003A0059" w:rsidRPr="00BC0E8F">
        <w:t>s</w:t>
      </w:r>
      <w:r w:rsidR="00B07196" w:rsidRPr="00BC0E8F">
        <w:t xml:space="preserve"> in the core areas of social and communicative functioning</w:t>
      </w:r>
      <w:r w:rsidR="009438CE">
        <w:t>.</w:t>
      </w:r>
      <w:r w:rsidR="00B07196" w:rsidRPr="00BC0E8F">
        <w:t xml:space="preserve"> </w:t>
      </w:r>
      <w:r w:rsidR="009438CE">
        <w:t xml:space="preserve">They may </w:t>
      </w:r>
      <w:r w:rsidR="002350E9">
        <w:t xml:space="preserve">also </w:t>
      </w:r>
      <w:r w:rsidR="009438CE">
        <w:t>need interventions</w:t>
      </w:r>
      <w:r w:rsidR="00404FA6" w:rsidRPr="00BC0E8F">
        <w:t xml:space="preserve"> </w:t>
      </w:r>
      <w:r w:rsidR="00B07196" w:rsidRPr="00BC0E8F">
        <w:t xml:space="preserve">in </w:t>
      </w:r>
      <w:r w:rsidR="00B7304C" w:rsidRPr="00BC0E8F">
        <w:t>behavior and</w:t>
      </w:r>
      <w:r w:rsidR="00B07196" w:rsidRPr="00BC0E8F">
        <w:t xml:space="preserve"> </w:t>
      </w:r>
      <w:r w:rsidR="00B7304C" w:rsidRPr="00BC0E8F">
        <w:t>academic area</w:t>
      </w:r>
      <w:r w:rsidR="003A0059" w:rsidRPr="00BC0E8F">
        <w:t>s.</w:t>
      </w:r>
      <w:r w:rsidR="00B7304C" w:rsidRPr="00BC0E8F">
        <w:t xml:space="preserve"> </w:t>
      </w:r>
      <w:r w:rsidR="00B07196" w:rsidRPr="00BC0E8F">
        <w:t>Educational teams need to prioritize skills for intervention and identify potentially effective evidence</w:t>
      </w:r>
      <w:r w:rsidR="0083755F" w:rsidRPr="00BC0E8F">
        <w:t>d</w:t>
      </w:r>
      <w:r w:rsidR="00BB2990" w:rsidRPr="00BC0E8F">
        <w:t>-based practices.</w:t>
      </w:r>
      <w:r w:rsidR="008D277B" w:rsidRPr="00BC0E8F">
        <w:t xml:space="preserve"> C</w:t>
      </w:r>
      <w:r w:rsidR="00B07196" w:rsidRPr="00BC0E8F">
        <w:t xml:space="preserve">hanges in behavior may require the use of a strategy for an extended </w:t>
      </w:r>
      <w:r w:rsidR="0005552F" w:rsidRPr="00BC0E8F">
        <w:t>period</w:t>
      </w:r>
      <w:r w:rsidR="00B07196" w:rsidRPr="00BC0E8F">
        <w:t xml:space="preserve"> with frequent </w:t>
      </w:r>
      <w:r w:rsidR="00FF21B1" w:rsidRPr="00BC0E8F">
        <w:t>analysis</w:t>
      </w:r>
      <w:r w:rsidR="00B07196" w:rsidRPr="00BC0E8F">
        <w:t xml:space="preserve"> of progress data.</w:t>
      </w:r>
      <w:r w:rsidR="008D277B" w:rsidRPr="00BC0E8F">
        <w:t xml:space="preserve"> </w:t>
      </w:r>
      <w:r w:rsidR="00B07196" w:rsidRPr="00BC0E8F">
        <w:t xml:space="preserve">The selection of </w:t>
      </w:r>
      <w:r w:rsidR="005C6529" w:rsidRPr="00BC0E8F">
        <w:t xml:space="preserve">an </w:t>
      </w:r>
      <w:r w:rsidR="00B07196" w:rsidRPr="00BC0E8F">
        <w:t>appropriate intervention can be challenging.</w:t>
      </w:r>
      <w:r w:rsidR="00565D9D" w:rsidRPr="00BC0E8F">
        <w:t xml:space="preserve"> It is important to note that there are no quick </w:t>
      </w:r>
      <w:r w:rsidR="00737F04" w:rsidRPr="00BC0E8F">
        <w:t>fixes</w:t>
      </w:r>
      <w:r w:rsidR="00737F04">
        <w:t>. Nevertheless</w:t>
      </w:r>
      <w:r w:rsidR="00565D9D" w:rsidRPr="00BC0E8F">
        <w:t>, staff must ensure that</w:t>
      </w:r>
      <w:r w:rsidR="00ED0D35">
        <w:t xml:space="preserve"> selected</w:t>
      </w:r>
      <w:r w:rsidR="00565D9D" w:rsidRPr="00BC0E8F">
        <w:t xml:space="preserve"> interventions are evidence</w:t>
      </w:r>
      <w:r w:rsidR="0083755F" w:rsidRPr="00BC0E8F">
        <w:t>d</w:t>
      </w:r>
      <w:r w:rsidR="00565D9D" w:rsidRPr="00BC0E8F">
        <w:t>-based and appropriate for each student.</w:t>
      </w:r>
      <w:r w:rsidR="00B07196" w:rsidRPr="00BC0E8F">
        <w:t xml:space="preserve"> </w:t>
      </w:r>
    </w:p>
    <w:p w:rsidR="00404C34" w:rsidRPr="00D24C56" w:rsidRDefault="00404C34" w:rsidP="00D24C56">
      <w:pPr>
        <w:pStyle w:val="NormalWeb"/>
        <w:shd w:val="clear" w:color="auto" w:fill="FFFFFF"/>
        <w:spacing w:before="0" w:beforeAutospacing="0" w:after="0" w:afterAutospacing="0"/>
        <w:rPr>
          <w:rFonts w:ascii="Times New Roman" w:eastAsia="Times New Roman" w:hAnsi="Times New Roman"/>
          <w:color w:val="000000"/>
          <w:sz w:val="24"/>
          <w:szCs w:val="24"/>
        </w:rPr>
      </w:pPr>
    </w:p>
    <w:p w:rsidR="00721895" w:rsidRPr="00D24C56" w:rsidRDefault="00721895" w:rsidP="00D24C56">
      <w:pPr>
        <w:pStyle w:val="NormalWeb"/>
        <w:shd w:val="clear" w:color="auto" w:fill="FFFFFF"/>
        <w:spacing w:before="0" w:beforeAutospacing="0" w:after="0" w:afterAutospacing="0"/>
        <w:rPr>
          <w:rFonts w:ascii="Times New Roman" w:eastAsia="Times New Roman" w:hAnsi="Times New Roman"/>
          <w:color w:val="000000"/>
          <w:sz w:val="24"/>
          <w:szCs w:val="24"/>
        </w:rPr>
      </w:pPr>
      <w:r w:rsidRPr="00D24C56">
        <w:rPr>
          <w:rFonts w:ascii="Times New Roman" w:hAnsi="Times New Roman"/>
          <w:sz w:val="24"/>
          <w:szCs w:val="24"/>
        </w:rPr>
        <w:t>The following question</w:t>
      </w:r>
      <w:r w:rsidR="00005A46" w:rsidRPr="00D24C56">
        <w:rPr>
          <w:rFonts w:ascii="Times New Roman" w:hAnsi="Times New Roman"/>
          <w:sz w:val="24"/>
          <w:szCs w:val="24"/>
        </w:rPr>
        <w:t>s</w:t>
      </w:r>
      <w:r w:rsidRPr="00D24C56">
        <w:rPr>
          <w:rFonts w:ascii="Times New Roman" w:hAnsi="Times New Roman"/>
          <w:sz w:val="24"/>
          <w:szCs w:val="24"/>
        </w:rPr>
        <w:t xml:space="preserve"> </w:t>
      </w:r>
      <w:r w:rsidR="00977A7B">
        <w:rPr>
          <w:rFonts w:ascii="Times New Roman" w:hAnsi="Times New Roman"/>
          <w:sz w:val="24"/>
          <w:szCs w:val="24"/>
        </w:rPr>
        <w:t>may</w:t>
      </w:r>
      <w:r w:rsidRPr="00D24C56">
        <w:rPr>
          <w:rFonts w:ascii="Times New Roman" w:hAnsi="Times New Roman"/>
          <w:sz w:val="24"/>
          <w:szCs w:val="24"/>
        </w:rPr>
        <w:t xml:space="preserve"> help </w:t>
      </w:r>
      <w:r w:rsidR="00977A7B">
        <w:rPr>
          <w:rFonts w:ascii="Times New Roman" w:hAnsi="Times New Roman"/>
          <w:sz w:val="24"/>
          <w:szCs w:val="24"/>
        </w:rPr>
        <w:t xml:space="preserve">to </w:t>
      </w:r>
      <w:r w:rsidRPr="00D24C56">
        <w:rPr>
          <w:rFonts w:ascii="Times New Roman" w:hAnsi="Times New Roman"/>
          <w:sz w:val="24"/>
          <w:szCs w:val="24"/>
        </w:rPr>
        <w:t>evaluate the appropriateness of interventions being considered for a student</w:t>
      </w:r>
      <w:r w:rsidR="00CB7316" w:rsidRPr="00D24C56">
        <w:rPr>
          <w:rFonts w:ascii="Times New Roman" w:hAnsi="Times New Roman"/>
          <w:sz w:val="24"/>
          <w:szCs w:val="24"/>
        </w:rPr>
        <w:t xml:space="preserve"> (Connecticut State Department of Education</w:t>
      </w:r>
      <w:r w:rsidR="001914F0" w:rsidRPr="00D24C56">
        <w:rPr>
          <w:rFonts w:ascii="Times New Roman" w:hAnsi="Times New Roman"/>
          <w:sz w:val="24"/>
          <w:szCs w:val="24"/>
        </w:rPr>
        <w:t xml:space="preserve">, </w:t>
      </w:r>
      <w:r w:rsidR="00CB7316" w:rsidRPr="00D24C56">
        <w:rPr>
          <w:rFonts w:ascii="Times New Roman" w:hAnsi="Times New Roman"/>
          <w:sz w:val="24"/>
          <w:szCs w:val="24"/>
        </w:rPr>
        <w:t>2005</w:t>
      </w:r>
      <w:r w:rsidR="001914F0" w:rsidRPr="00D24C56">
        <w:rPr>
          <w:rFonts w:ascii="Times New Roman" w:hAnsi="Times New Roman"/>
          <w:sz w:val="24"/>
          <w:szCs w:val="24"/>
        </w:rPr>
        <w:t xml:space="preserve">, p. </w:t>
      </w:r>
      <w:r w:rsidR="000A2D56" w:rsidRPr="00D24C56">
        <w:rPr>
          <w:rFonts w:ascii="Times New Roman" w:hAnsi="Times New Roman"/>
          <w:sz w:val="24"/>
          <w:szCs w:val="24"/>
        </w:rPr>
        <w:t>69</w:t>
      </w:r>
      <w:r w:rsidR="00CB7316" w:rsidRPr="00D24C56">
        <w:rPr>
          <w:rFonts w:ascii="Times New Roman" w:hAnsi="Times New Roman"/>
          <w:sz w:val="24"/>
          <w:szCs w:val="24"/>
        </w:rPr>
        <w:t>)</w:t>
      </w:r>
      <w:r w:rsidRPr="00D24C56">
        <w:rPr>
          <w:rFonts w:ascii="Times New Roman" w:hAnsi="Times New Roman"/>
          <w:sz w:val="24"/>
          <w:szCs w:val="24"/>
        </w:rPr>
        <w:t>:</w:t>
      </w:r>
    </w:p>
    <w:p w:rsidR="00D430A5" w:rsidRPr="00D24C56" w:rsidRDefault="00D430A5" w:rsidP="00DF33A9">
      <w:pPr>
        <w:pStyle w:val="ListParagraph"/>
        <w:widowControl w:val="0"/>
        <w:numPr>
          <w:ilvl w:val="0"/>
          <w:numId w:val="26"/>
        </w:numPr>
        <w:autoSpaceDE w:val="0"/>
        <w:autoSpaceDN w:val="0"/>
        <w:adjustRightInd w:val="0"/>
        <w:spacing w:after="240"/>
        <w:rPr>
          <w:rFonts w:cs="Times New Roman"/>
        </w:rPr>
      </w:pPr>
      <w:bookmarkStart w:id="13" w:name="_Ref495682766"/>
      <w:r w:rsidRPr="00D24C56">
        <w:rPr>
          <w:rFonts w:cs="Times New Roman"/>
        </w:rPr>
        <w:t>Is there any empirical research on the effectiveness of the intervention?</w:t>
      </w:r>
      <w:bookmarkEnd w:id="13"/>
    </w:p>
    <w:p w:rsidR="00721895" w:rsidRPr="00D24C56" w:rsidRDefault="00721895" w:rsidP="009A3C65">
      <w:pPr>
        <w:pStyle w:val="ListParagraph"/>
        <w:widowControl w:val="0"/>
        <w:numPr>
          <w:ilvl w:val="0"/>
          <w:numId w:val="26"/>
        </w:numPr>
        <w:autoSpaceDE w:val="0"/>
        <w:autoSpaceDN w:val="0"/>
        <w:adjustRightInd w:val="0"/>
        <w:spacing w:after="240"/>
        <w:rPr>
          <w:rFonts w:cs="Times New Roman"/>
        </w:rPr>
      </w:pPr>
      <w:r w:rsidRPr="00D24C56">
        <w:rPr>
          <w:rFonts w:cs="Times New Roman"/>
        </w:rPr>
        <w:t xml:space="preserve">How does this intervention fit with the current approach being used to educate the </w:t>
      </w:r>
      <w:r w:rsidR="00373F29" w:rsidRPr="00D24C56">
        <w:rPr>
          <w:rFonts w:cs="Times New Roman"/>
        </w:rPr>
        <w:t>student</w:t>
      </w:r>
      <w:r w:rsidRPr="00D24C56">
        <w:rPr>
          <w:rFonts w:cs="Times New Roman"/>
        </w:rPr>
        <w:t>?</w:t>
      </w:r>
    </w:p>
    <w:p w:rsidR="00721895" w:rsidRPr="00D24C56" w:rsidRDefault="00721895" w:rsidP="009A3C65">
      <w:pPr>
        <w:pStyle w:val="ListParagraph"/>
        <w:widowControl w:val="0"/>
        <w:numPr>
          <w:ilvl w:val="0"/>
          <w:numId w:val="26"/>
        </w:numPr>
        <w:autoSpaceDE w:val="0"/>
        <w:autoSpaceDN w:val="0"/>
        <w:adjustRightInd w:val="0"/>
        <w:spacing w:after="240"/>
        <w:rPr>
          <w:rFonts w:cs="Times New Roman"/>
        </w:rPr>
      </w:pPr>
      <w:r w:rsidRPr="00D24C56">
        <w:rPr>
          <w:rFonts w:cs="Times New Roman"/>
        </w:rPr>
        <w:t xml:space="preserve">How does this intervention fit with the profile of the </w:t>
      </w:r>
      <w:r w:rsidR="00373F29" w:rsidRPr="00D24C56">
        <w:rPr>
          <w:rFonts w:cs="Times New Roman"/>
        </w:rPr>
        <w:t>student</w:t>
      </w:r>
      <w:r w:rsidRPr="00D24C56">
        <w:rPr>
          <w:rFonts w:cs="Times New Roman"/>
        </w:rPr>
        <w:t>’s strengths</w:t>
      </w:r>
      <w:r w:rsidR="00D430A5" w:rsidRPr="00D24C56">
        <w:rPr>
          <w:rFonts w:cs="Times New Roman"/>
        </w:rPr>
        <w:t xml:space="preserve"> and </w:t>
      </w:r>
      <w:r w:rsidRPr="00D24C56">
        <w:rPr>
          <w:rFonts w:cs="Times New Roman"/>
        </w:rPr>
        <w:t>needs?</w:t>
      </w:r>
    </w:p>
    <w:p w:rsidR="00721895" w:rsidRPr="00D24C56" w:rsidRDefault="00721895" w:rsidP="009A3C65">
      <w:pPr>
        <w:pStyle w:val="ListParagraph"/>
        <w:widowControl w:val="0"/>
        <w:numPr>
          <w:ilvl w:val="0"/>
          <w:numId w:val="26"/>
        </w:numPr>
        <w:autoSpaceDE w:val="0"/>
        <w:autoSpaceDN w:val="0"/>
        <w:adjustRightInd w:val="0"/>
        <w:spacing w:after="240"/>
        <w:rPr>
          <w:rFonts w:cs="Times New Roman"/>
        </w:rPr>
      </w:pPr>
      <w:r w:rsidRPr="00D24C56">
        <w:rPr>
          <w:rFonts w:cs="Times New Roman"/>
        </w:rPr>
        <w:t xml:space="preserve">Is this intervention consistent with what we know about </w:t>
      </w:r>
      <w:r w:rsidR="00373F29" w:rsidRPr="00D24C56">
        <w:rPr>
          <w:rFonts w:cs="Times New Roman"/>
        </w:rPr>
        <w:t xml:space="preserve">child </w:t>
      </w:r>
      <w:r w:rsidRPr="00D24C56">
        <w:rPr>
          <w:rFonts w:cs="Times New Roman"/>
        </w:rPr>
        <w:t>development, the development of children with A</w:t>
      </w:r>
      <w:r w:rsidR="0025388F" w:rsidRPr="00D24C56">
        <w:rPr>
          <w:rFonts w:cs="Times New Roman"/>
        </w:rPr>
        <w:t>utism</w:t>
      </w:r>
      <w:r w:rsidRPr="00D24C56">
        <w:rPr>
          <w:rFonts w:cs="Times New Roman"/>
        </w:rPr>
        <w:t xml:space="preserve"> and effective</w:t>
      </w:r>
      <w:r w:rsidR="004835C6" w:rsidRPr="00D24C56">
        <w:rPr>
          <w:rFonts w:cs="Times New Roman"/>
        </w:rPr>
        <w:t xml:space="preserve"> interventions</w:t>
      </w:r>
      <w:r w:rsidRPr="00D24C56">
        <w:rPr>
          <w:rFonts w:cs="Times New Roman"/>
        </w:rPr>
        <w:t>?</w:t>
      </w:r>
    </w:p>
    <w:p w:rsidR="00721895" w:rsidRPr="00D24C56" w:rsidRDefault="00721895" w:rsidP="009A3C65">
      <w:pPr>
        <w:pStyle w:val="ListParagraph"/>
        <w:widowControl w:val="0"/>
        <w:numPr>
          <w:ilvl w:val="0"/>
          <w:numId w:val="26"/>
        </w:numPr>
        <w:autoSpaceDE w:val="0"/>
        <w:autoSpaceDN w:val="0"/>
        <w:adjustRightInd w:val="0"/>
        <w:spacing w:after="240"/>
        <w:rPr>
          <w:rFonts w:cs="Times New Roman"/>
        </w:rPr>
      </w:pPr>
      <w:r w:rsidRPr="00D24C56">
        <w:rPr>
          <w:rFonts w:cs="Times New Roman"/>
        </w:rPr>
        <w:t xml:space="preserve">How does this intervention fit with the long-term goals for the </w:t>
      </w:r>
      <w:r w:rsidR="00373F29" w:rsidRPr="00D24C56">
        <w:rPr>
          <w:rFonts w:cs="Times New Roman"/>
        </w:rPr>
        <w:t>student</w:t>
      </w:r>
      <w:r w:rsidRPr="00D24C56">
        <w:rPr>
          <w:rFonts w:cs="Times New Roman"/>
        </w:rPr>
        <w:t>?</w:t>
      </w:r>
    </w:p>
    <w:p w:rsidR="0074064A" w:rsidRPr="006E2952" w:rsidRDefault="004835C6" w:rsidP="00B763C4">
      <w:pPr>
        <w:pStyle w:val="ListParagraph"/>
        <w:widowControl w:val="0"/>
        <w:numPr>
          <w:ilvl w:val="0"/>
          <w:numId w:val="26"/>
        </w:numPr>
        <w:autoSpaceDE w:val="0"/>
        <w:autoSpaceDN w:val="0"/>
        <w:adjustRightInd w:val="0"/>
        <w:spacing w:after="240"/>
        <w:rPr>
          <w:rFonts w:cs="Times New Roman"/>
        </w:rPr>
      </w:pPr>
      <w:r w:rsidRPr="00D24C56">
        <w:rPr>
          <w:rFonts w:cs="Times New Roman"/>
        </w:rPr>
        <w:t xml:space="preserve">How will staff be trained and supported in the selected intervention(s)?  </w:t>
      </w:r>
    </w:p>
    <w:p w:rsidR="00721895" w:rsidRPr="00D24C56" w:rsidRDefault="00721895" w:rsidP="009A3C65">
      <w:pPr>
        <w:pStyle w:val="ListParagraph"/>
        <w:widowControl w:val="0"/>
        <w:numPr>
          <w:ilvl w:val="0"/>
          <w:numId w:val="26"/>
        </w:numPr>
        <w:autoSpaceDE w:val="0"/>
        <w:autoSpaceDN w:val="0"/>
        <w:adjustRightInd w:val="0"/>
        <w:spacing w:after="240"/>
        <w:rPr>
          <w:rFonts w:cs="Times New Roman"/>
        </w:rPr>
      </w:pPr>
      <w:r w:rsidRPr="00D24C56">
        <w:rPr>
          <w:rFonts w:cs="Times New Roman"/>
        </w:rPr>
        <w:t>How will the successfulness of the intervention be measured? What type of data can be collected and how will the data be used to make decision</w:t>
      </w:r>
      <w:r w:rsidR="00BB717E" w:rsidRPr="00D24C56">
        <w:rPr>
          <w:rFonts w:cs="Times New Roman"/>
        </w:rPr>
        <w:t>s</w:t>
      </w:r>
      <w:r w:rsidRPr="00D24C56">
        <w:rPr>
          <w:rFonts w:cs="Times New Roman"/>
        </w:rPr>
        <w:t xml:space="preserve"> regarding the effectiveness of the intervention?</w:t>
      </w:r>
      <w:r w:rsidR="004835C6" w:rsidRPr="00D24C56">
        <w:rPr>
          <w:rFonts w:cs="Times New Roman"/>
        </w:rPr>
        <w:t xml:space="preserve">  </w:t>
      </w:r>
    </w:p>
    <w:p w:rsidR="00721895" w:rsidRPr="00D24C56" w:rsidRDefault="00721895" w:rsidP="009A3C65">
      <w:pPr>
        <w:pStyle w:val="ListParagraph"/>
        <w:widowControl w:val="0"/>
        <w:numPr>
          <w:ilvl w:val="0"/>
          <w:numId w:val="26"/>
        </w:numPr>
        <w:autoSpaceDE w:val="0"/>
        <w:autoSpaceDN w:val="0"/>
        <w:adjustRightInd w:val="0"/>
        <w:spacing w:after="240"/>
        <w:rPr>
          <w:rFonts w:cs="Times New Roman"/>
        </w:rPr>
      </w:pPr>
      <w:r w:rsidRPr="00D24C56">
        <w:rPr>
          <w:rFonts w:cs="Times New Roman"/>
        </w:rPr>
        <w:t xml:space="preserve">How long will the intervention be implemented before reviewing the effectiveness </w:t>
      </w:r>
      <w:r w:rsidR="007F37E0" w:rsidRPr="00D24C56">
        <w:rPr>
          <w:rFonts w:cs="Times New Roman"/>
        </w:rPr>
        <w:t>to determine</w:t>
      </w:r>
      <w:r w:rsidRPr="00D24C56">
        <w:rPr>
          <w:rFonts w:cs="Times New Roman"/>
        </w:rPr>
        <w:t xml:space="preserve"> whether to continue the intervention?</w:t>
      </w:r>
    </w:p>
    <w:p w:rsidR="00721895" w:rsidRPr="00D24C56" w:rsidRDefault="00721895" w:rsidP="009A3C65">
      <w:pPr>
        <w:pStyle w:val="ListParagraph"/>
        <w:widowControl w:val="0"/>
        <w:numPr>
          <w:ilvl w:val="0"/>
          <w:numId w:val="26"/>
        </w:numPr>
        <w:autoSpaceDE w:val="0"/>
        <w:autoSpaceDN w:val="0"/>
        <w:adjustRightInd w:val="0"/>
        <w:spacing w:after="240"/>
        <w:rPr>
          <w:rFonts w:cs="Times New Roman"/>
        </w:rPr>
      </w:pPr>
      <w:r w:rsidRPr="00D24C56">
        <w:rPr>
          <w:rFonts w:cs="Times New Roman"/>
        </w:rPr>
        <w:t xml:space="preserve">What may the </w:t>
      </w:r>
      <w:r w:rsidR="007F37E0" w:rsidRPr="00D24C56">
        <w:rPr>
          <w:rFonts w:cs="Times New Roman"/>
        </w:rPr>
        <w:t>student</w:t>
      </w:r>
      <w:r w:rsidRPr="00D24C56">
        <w:rPr>
          <w:rFonts w:cs="Times New Roman"/>
        </w:rPr>
        <w:t xml:space="preserve"> be losing in terms of current programming in order to find time to implement this intervention? </w:t>
      </w:r>
    </w:p>
    <w:p w:rsidR="0084240B" w:rsidRPr="00D24C56" w:rsidRDefault="00721895" w:rsidP="009A3C65">
      <w:pPr>
        <w:pStyle w:val="ListParagraph"/>
        <w:widowControl w:val="0"/>
        <w:numPr>
          <w:ilvl w:val="0"/>
          <w:numId w:val="26"/>
        </w:numPr>
        <w:autoSpaceDE w:val="0"/>
        <w:autoSpaceDN w:val="0"/>
        <w:adjustRightInd w:val="0"/>
        <w:spacing w:after="240"/>
        <w:ind w:left="1170" w:hanging="450"/>
        <w:rPr>
          <w:rFonts w:cs="Times New Roman"/>
        </w:rPr>
      </w:pPr>
      <w:r w:rsidRPr="00D24C56">
        <w:rPr>
          <w:rFonts w:cs="Times New Roman"/>
        </w:rPr>
        <w:t>What, if any, are the negative effects of trying the intervention?</w:t>
      </w:r>
    </w:p>
    <w:p w:rsidR="007B4FAD" w:rsidRDefault="007B4FAD" w:rsidP="007D568C">
      <w:pPr>
        <w:rPr>
          <w:rFonts w:cs="Times New Roman"/>
        </w:rPr>
      </w:pPr>
      <w:r>
        <w:t>(M</w:t>
      </w:r>
      <w:r w:rsidRPr="007B4FAD">
        <w:rPr>
          <w:rFonts w:cs="Times New Roman"/>
        </w:rPr>
        <w:t xml:space="preserve">ore </w:t>
      </w:r>
      <w:r>
        <w:rPr>
          <w:rFonts w:cs="Times New Roman"/>
        </w:rPr>
        <w:t xml:space="preserve">guiding </w:t>
      </w:r>
      <w:r w:rsidRPr="007B4FAD">
        <w:rPr>
          <w:rFonts w:cs="Times New Roman"/>
        </w:rPr>
        <w:t xml:space="preserve">questions may be found in </w:t>
      </w:r>
      <w:hyperlink r:id="rId36" w:history="1">
        <w:r w:rsidRPr="00BB3D70">
          <w:rPr>
            <w:rStyle w:val="Hyperlink"/>
            <w:rFonts w:cs="Times New Roman"/>
          </w:rPr>
          <w:t>Kentucky’s KSI document</w:t>
        </w:r>
      </w:hyperlink>
      <w:r>
        <w:rPr>
          <w:rFonts w:cs="Times New Roman"/>
        </w:rPr>
        <w:t>.)</w:t>
      </w:r>
    </w:p>
    <w:p w:rsidR="00751A04" w:rsidRPr="00DA2603" w:rsidRDefault="005E2B29" w:rsidP="007D568C">
      <w:pPr>
        <w:rPr>
          <w:rFonts w:cs="Times New Roman"/>
        </w:rPr>
      </w:pPr>
      <w:r>
        <w:rPr>
          <w:rFonts w:cs="Times New Roman"/>
        </w:rPr>
        <w:br w:type="page"/>
      </w:r>
      <w:r w:rsidR="00794F8F" w:rsidRPr="00DA2603">
        <w:rPr>
          <w:rFonts w:cs="Times New Roman"/>
        </w:rPr>
        <w:lastRenderedPageBreak/>
        <w:t>Thr</w:t>
      </w:r>
      <w:r w:rsidR="00B14909" w:rsidRPr="00DA2603">
        <w:rPr>
          <w:rFonts w:cs="Times New Roman"/>
        </w:rPr>
        <w:t>oughout the KSI process, most s</w:t>
      </w:r>
      <w:r w:rsidR="007D568C" w:rsidRPr="00DA2603">
        <w:rPr>
          <w:rFonts w:cs="Times New Roman"/>
        </w:rPr>
        <w:t xml:space="preserve">tudents </w:t>
      </w:r>
      <w:r w:rsidR="005461F7" w:rsidRPr="00DA2603">
        <w:rPr>
          <w:rFonts w:cs="Times New Roman"/>
        </w:rPr>
        <w:t>suspected of having</w:t>
      </w:r>
      <w:r w:rsidR="007D568C" w:rsidRPr="00DA2603">
        <w:rPr>
          <w:rFonts w:cs="Times New Roman"/>
        </w:rPr>
        <w:t xml:space="preserve"> A</w:t>
      </w:r>
      <w:r w:rsidR="005461F7" w:rsidRPr="00DA2603">
        <w:rPr>
          <w:rFonts w:cs="Times New Roman"/>
        </w:rPr>
        <w:t>utism</w:t>
      </w:r>
      <w:r w:rsidR="007D568C" w:rsidRPr="00DA2603">
        <w:rPr>
          <w:rFonts w:cs="Times New Roman"/>
        </w:rPr>
        <w:t xml:space="preserve"> need a combination of direct intervention</w:t>
      </w:r>
      <w:r w:rsidR="005461F7" w:rsidRPr="00DA2603">
        <w:rPr>
          <w:rFonts w:cs="Times New Roman"/>
        </w:rPr>
        <w:t>,</w:t>
      </w:r>
      <w:r w:rsidR="007D568C" w:rsidRPr="00DA2603">
        <w:rPr>
          <w:rFonts w:cs="Times New Roman"/>
        </w:rPr>
        <w:t xml:space="preserve"> accommodations and modifications. </w:t>
      </w:r>
      <w:r w:rsidR="00B14909" w:rsidRPr="00DA2603">
        <w:rPr>
          <w:rFonts w:cs="Times New Roman"/>
        </w:rPr>
        <w:t>T</w:t>
      </w:r>
      <w:r w:rsidR="007D568C" w:rsidRPr="00DA2603">
        <w:rPr>
          <w:rFonts w:cs="Times New Roman"/>
        </w:rPr>
        <w:t xml:space="preserve">eachers </w:t>
      </w:r>
      <w:r w:rsidR="00862FF8" w:rsidRPr="00DA2603">
        <w:rPr>
          <w:rFonts w:cs="Times New Roman"/>
        </w:rPr>
        <w:t xml:space="preserve">should fully </w:t>
      </w:r>
      <w:r w:rsidR="007D568C" w:rsidRPr="00DA2603">
        <w:rPr>
          <w:rFonts w:cs="Times New Roman"/>
        </w:rPr>
        <w:t>implement</w:t>
      </w:r>
      <w:r w:rsidR="006537D2" w:rsidRPr="00DA2603">
        <w:rPr>
          <w:rFonts w:cs="Times New Roman"/>
        </w:rPr>
        <w:t xml:space="preserve"> </w:t>
      </w:r>
      <w:r w:rsidR="001D0DE8" w:rsidRPr="00DA2603">
        <w:rPr>
          <w:rFonts w:cs="Times New Roman"/>
        </w:rPr>
        <w:t xml:space="preserve">interventions </w:t>
      </w:r>
      <w:r w:rsidR="007D568C" w:rsidRPr="00DA2603">
        <w:rPr>
          <w:rFonts w:cs="Times New Roman"/>
        </w:rPr>
        <w:t xml:space="preserve">and collect data regarding the effectiveness of </w:t>
      </w:r>
      <w:r w:rsidR="00A27545" w:rsidRPr="00DA2603">
        <w:rPr>
          <w:rFonts w:cs="Times New Roman"/>
        </w:rPr>
        <w:t xml:space="preserve">these </w:t>
      </w:r>
      <w:r w:rsidR="007D568C" w:rsidRPr="00DA2603">
        <w:rPr>
          <w:rFonts w:cs="Times New Roman"/>
        </w:rPr>
        <w:t>interventions</w:t>
      </w:r>
      <w:r w:rsidR="004A4335" w:rsidRPr="00DA2603">
        <w:rPr>
          <w:rFonts w:cs="Times New Roman"/>
        </w:rPr>
        <w:t>,</w:t>
      </w:r>
      <w:r w:rsidR="007D568C" w:rsidRPr="00DA2603">
        <w:rPr>
          <w:rFonts w:cs="Times New Roman"/>
        </w:rPr>
        <w:t xml:space="preserve"> </w:t>
      </w:r>
      <w:r w:rsidR="00944A95" w:rsidRPr="00DA2603">
        <w:rPr>
          <w:rFonts w:cs="Times New Roman"/>
        </w:rPr>
        <w:t xml:space="preserve">especially </w:t>
      </w:r>
      <w:r w:rsidR="007D568C" w:rsidRPr="00DA2603">
        <w:rPr>
          <w:rFonts w:cs="Times New Roman"/>
        </w:rPr>
        <w:t>in the areas of communication and social interaction</w:t>
      </w:r>
      <w:r w:rsidR="00ED33D5" w:rsidRPr="00DA2603">
        <w:rPr>
          <w:rFonts w:cs="Times New Roman"/>
        </w:rPr>
        <w:t xml:space="preserve">. </w:t>
      </w:r>
      <w:r w:rsidR="00751A04" w:rsidRPr="00DA2603">
        <w:rPr>
          <w:rFonts w:cs="Times New Roman"/>
        </w:rPr>
        <w:t>Depending on</w:t>
      </w:r>
      <w:r w:rsidR="00BD332C" w:rsidRPr="00DA2603">
        <w:rPr>
          <w:rFonts w:cs="Times New Roman"/>
        </w:rPr>
        <w:t xml:space="preserve"> a</w:t>
      </w:r>
      <w:r w:rsidR="00751A04" w:rsidRPr="00DA2603">
        <w:rPr>
          <w:rFonts w:cs="Times New Roman"/>
        </w:rPr>
        <w:t xml:space="preserve"> student</w:t>
      </w:r>
      <w:r w:rsidR="00BD332C" w:rsidRPr="00DA2603">
        <w:rPr>
          <w:rFonts w:cs="Times New Roman"/>
        </w:rPr>
        <w:t>’s</w:t>
      </w:r>
      <w:r w:rsidR="00751A04" w:rsidRPr="00DA2603">
        <w:rPr>
          <w:rFonts w:cs="Times New Roman"/>
        </w:rPr>
        <w:t xml:space="preserve"> </w:t>
      </w:r>
      <w:r w:rsidR="00BD332C" w:rsidRPr="00DA2603">
        <w:rPr>
          <w:rFonts w:cs="Times New Roman"/>
        </w:rPr>
        <w:t xml:space="preserve">unique </w:t>
      </w:r>
      <w:r w:rsidR="00751A04" w:rsidRPr="00DA2603">
        <w:rPr>
          <w:rFonts w:cs="Times New Roman"/>
        </w:rPr>
        <w:t>needs, i</w:t>
      </w:r>
      <w:r w:rsidR="007D568C" w:rsidRPr="00DA2603">
        <w:rPr>
          <w:rFonts w:cs="Times New Roman"/>
        </w:rPr>
        <w:t>nstructional teams may</w:t>
      </w:r>
      <w:r w:rsidR="00785E93" w:rsidRPr="00DA2603">
        <w:rPr>
          <w:rFonts w:cs="Times New Roman"/>
        </w:rPr>
        <w:t xml:space="preserve"> need to</w:t>
      </w:r>
      <w:r w:rsidR="007D568C" w:rsidRPr="00DA2603">
        <w:rPr>
          <w:rFonts w:cs="Times New Roman"/>
        </w:rPr>
        <w:t xml:space="preserve"> consider </w:t>
      </w:r>
      <w:r w:rsidR="00785E93" w:rsidRPr="00DA2603">
        <w:rPr>
          <w:rFonts w:cs="Times New Roman"/>
        </w:rPr>
        <w:t xml:space="preserve">implementing </w:t>
      </w:r>
      <w:r w:rsidR="007D568C" w:rsidRPr="00DA2603">
        <w:rPr>
          <w:rFonts w:cs="Times New Roman"/>
        </w:rPr>
        <w:t xml:space="preserve">additional strategies </w:t>
      </w:r>
      <w:r w:rsidR="00CA311F" w:rsidRPr="00DA2603">
        <w:rPr>
          <w:rFonts w:cs="Times New Roman"/>
        </w:rPr>
        <w:t>in the areas of academic</w:t>
      </w:r>
      <w:r w:rsidR="00785E93" w:rsidRPr="00DA2603">
        <w:rPr>
          <w:rFonts w:cs="Times New Roman"/>
        </w:rPr>
        <w:t>s</w:t>
      </w:r>
      <w:r w:rsidR="00CA311F" w:rsidRPr="00DA2603">
        <w:rPr>
          <w:rFonts w:cs="Times New Roman"/>
        </w:rPr>
        <w:t>, behavior and sensory</w:t>
      </w:r>
      <w:r w:rsidR="00785E93" w:rsidRPr="00DA2603">
        <w:rPr>
          <w:rFonts w:cs="Times New Roman"/>
        </w:rPr>
        <w:t xml:space="preserve"> </w:t>
      </w:r>
      <w:r w:rsidR="003230F8" w:rsidRPr="00DA2603">
        <w:rPr>
          <w:rFonts w:cs="Times New Roman"/>
        </w:rPr>
        <w:t>difficulties</w:t>
      </w:r>
      <w:r w:rsidR="00CA311F" w:rsidRPr="00DA2603">
        <w:rPr>
          <w:rFonts w:cs="Times New Roman"/>
        </w:rPr>
        <w:t>.</w:t>
      </w:r>
    </w:p>
    <w:p w:rsidR="00751A04" w:rsidRPr="00DA2603" w:rsidRDefault="00751A04" w:rsidP="007D568C">
      <w:pPr>
        <w:rPr>
          <w:rFonts w:cs="Times New Roman"/>
        </w:rPr>
      </w:pPr>
    </w:p>
    <w:p w:rsidR="00CB1194" w:rsidRPr="00DA2603" w:rsidRDefault="00CB1194" w:rsidP="00540F8D">
      <w:pPr>
        <w:rPr>
          <w:rFonts w:cs="Times New Roman"/>
        </w:rPr>
      </w:pPr>
      <w:r w:rsidRPr="00DA2603">
        <w:rPr>
          <w:rFonts w:cs="Times New Roman"/>
        </w:rPr>
        <w:t>The literature on Autism indicates specific evidence</w:t>
      </w:r>
      <w:r w:rsidR="0083755F" w:rsidRPr="00DA2603">
        <w:rPr>
          <w:rFonts w:cs="Times New Roman"/>
        </w:rPr>
        <w:t>d</w:t>
      </w:r>
      <w:r w:rsidRPr="00DA2603">
        <w:rPr>
          <w:rFonts w:cs="Times New Roman"/>
        </w:rPr>
        <w:t>-based practices (EBP</w:t>
      </w:r>
      <w:r w:rsidR="000E41BF" w:rsidRPr="00DA2603">
        <w:rPr>
          <w:rFonts w:cs="Times New Roman"/>
        </w:rPr>
        <w:t>s</w:t>
      </w:r>
      <w:r w:rsidRPr="00DA2603">
        <w:rPr>
          <w:rFonts w:cs="Times New Roman"/>
        </w:rPr>
        <w:t>) that may</w:t>
      </w:r>
      <w:r w:rsidR="004D3558" w:rsidRPr="00DA2603">
        <w:rPr>
          <w:rFonts w:cs="Times New Roman"/>
        </w:rPr>
        <w:t xml:space="preserve"> be appropriate for implementation</w:t>
      </w:r>
      <w:r w:rsidRPr="00DA2603">
        <w:rPr>
          <w:rFonts w:cs="Times New Roman"/>
        </w:rPr>
        <w:t xml:space="preserve"> during the RtI pro</w:t>
      </w:r>
      <w:r w:rsidR="00321495" w:rsidRPr="00DA2603">
        <w:rPr>
          <w:rFonts w:cs="Times New Roman"/>
        </w:rPr>
        <w:t>cess</w:t>
      </w:r>
      <w:r w:rsidR="003E279D" w:rsidRPr="00DA2603">
        <w:rPr>
          <w:rFonts w:cs="Times New Roman"/>
        </w:rPr>
        <w:t xml:space="preserve">. </w:t>
      </w:r>
      <w:r w:rsidR="0037368E" w:rsidRPr="00DA2603">
        <w:rPr>
          <w:rFonts w:cs="Times New Roman"/>
        </w:rPr>
        <w:t xml:space="preserve">In addition to EBPs </w:t>
      </w:r>
      <w:r w:rsidRPr="00DA2603">
        <w:rPr>
          <w:rFonts w:cs="Times New Roman"/>
        </w:rPr>
        <w:t>be</w:t>
      </w:r>
      <w:r w:rsidR="0037368E" w:rsidRPr="00DA2603">
        <w:rPr>
          <w:rFonts w:cs="Times New Roman"/>
        </w:rPr>
        <w:t>ing</w:t>
      </w:r>
      <w:r w:rsidRPr="00DA2603">
        <w:rPr>
          <w:rFonts w:cs="Times New Roman"/>
        </w:rPr>
        <w:t xml:space="preserve"> included as part of the RtI process</w:t>
      </w:r>
      <w:r w:rsidR="00293B76" w:rsidRPr="00DA2603">
        <w:rPr>
          <w:rFonts w:cs="Times New Roman"/>
        </w:rPr>
        <w:t>, they may also become</w:t>
      </w:r>
      <w:r w:rsidRPr="00DA2603">
        <w:rPr>
          <w:rFonts w:cs="Times New Roman"/>
        </w:rPr>
        <w:t xml:space="preserve"> part of the</w:t>
      </w:r>
      <w:r w:rsidR="00293B76" w:rsidRPr="00DA2603">
        <w:rPr>
          <w:rFonts w:cs="Times New Roman"/>
        </w:rPr>
        <w:t xml:space="preserve"> student’s</w:t>
      </w:r>
      <w:r w:rsidRPr="00DA2603">
        <w:rPr>
          <w:rFonts w:cs="Times New Roman"/>
        </w:rPr>
        <w:t xml:space="preserve"> IEP once the student is identified as having Autism.  The EBP</w:t>
      </w:r>
      <w:r w:rsidR="000E41BF" w:rsidRPr="00DA2603">
        <w:rPr>
          <w:rFonts w:cs="Times New Roman"/>
        </w:rPr>
        <w:t>s</w:t>
      </w:r>
      <w:r w:rsidRPr="00DA2603">
        <w:rPr>
          <w:rFonts w:cs="Times New Roman"/>
        </w:rPr>
        <w:t>, however, may look different</w:t>
      </w:r>
      <w:r w:rsidR="00862FF8" w:rsidRPr="00DA2603">
        <w:rPr>
          <w:rFonts w:cs="Times New Roman"/>
        </w:rPr>
        <w:t>ly</w:t>
      </w:r>
      <w:r w:rsidRPr="00DA2603">
        <w:rPr>
          <w:rFonts w:cs="Times New Roman"/>
        </w:rPr>
        <w:t xml:space="preserve"> unde</w:t>
      </w:r>
      <w:r w:rsidR="004D3558" w:rsidRPr="00DA2603">
        <w:rPr>
          <w:rFonts w:cs="Times New Roman"/>
        </w:rPr>
        <w:t xml:space="preserve">r each of these two processes based </w:t>
      </w:r>
      <w:r w:rsidR="00722F72" w:rsidRPr="00DA2603">
        <w:rPr>
          <w:rFonts w:cs="Times New Roman"/>
        </w:rPr>
        <w:t xml:space="preserve">upon </w:t>
      </w:r>
      <w:r w:rsidR="004D3558" w:rsidRPr="00DA2603">
        <w:rPr>
          <w:rFonts w:cs="Times New Roman"/>
        </w:rPr>
        <w:t>the level of intensity</w:t>
      </w:r>
      <w:r w:rsidRPr="00DA2603">
        <w:rPr>
          <w:rFonts w:cs="Times New Roman"/>
        </w:rPr>
        <w:t xml:space="preserve"> </w:t>
      </w:r>
      <w:r w:rsidR="004D3558" w:rsidRPr="00DA2603">
        <w:rPr>
          <w:rFonts w:cs="Times New Roman"/>
        </w:rPr>
        <w:t xml:space="preserve">of implementation </w:t>
      </w:r>
      <w:r w:rsidRPr="00DA2603">
        <w:rPr>
          <w:rFonts w:cs="Times New Roman"/>
        </w:rPr>
        <w:t xml:space="preserve">and </w:t>
      </w:r>
      <w:r w:rsidR="00482616" w:rsidRPr="00DA2603">
        <w:rPr>
          <w:rFonts w:cs="Times New Roman"/>
        </w:rPr>
        <w:t>expertise required to</w:t>
      </w:r>
      <w:r w:rsidR="004D3558" w:rsidRPr="00DA2603">
        <w:rPr>
          <w:rFonts w:cs="Times New Roman"/>
        </w:rPr>
        <w:t xml:space="preserve"> implement</w:t>
      </w:r>
      <w:r w:rsidRPr="00DA2603">
        <w:rPr>
          <w:rFonts w:cs="Times New Roman"/>
        </w:rPr>
        <w:t xml:space="preserve"> the intervention. In the RtI process, the EBP</w:t>
      </w:r>
      <w:r w:rsidR="000E41BF" w:rsidRPr="00DA2603">
        <w:rPr>
          <w:rFonts w:cs="Times New Roman"/>
        </w:rPr>
        <w:t>s</w:t>
      </w:r>
      <w:r w:rsidRPr="00DA2603">
        <w:rPr>
          <w:rFonts w:cs="Times New Roman"/>
        </w:rPr>
        <w:t xml:space="preserve"> will be implemented within the general education setting and </w:t>
      </w:r>
      <w:r w:rsidR="000E41BF" w:rsidRPr="00DA2603">
        <w:rPr>
          <w:rFonts w:cs="Times New Roman"/>
        </w:rPr>
        <w:t xml:space="preserve">may </w:t>
      </w:r>
      <w:r w:rsidR="001E5762" w:rsidRPr="00DA2603">
        <w:rPr>
          <w:rFonts w:cs="Times New Roman"/>
        </w:rPr>
        <w:t>provide</w:t>
      </w:r>
      <w:r w:rsidR="000E41BF" w:rsidRPr="00DA2603">
        <w:rPr>
          <w:rFonts w:cs="Times New Roman"/>
        </w:rPr>
        <w:t xml:space="preserve"> a </w:t>
      </w:r>
      <w:r w:rsidRPr="00DA2603">
        <w:rPr>
          <w:rFonts w:cs="Times New Roman"/>
        </w:rPr>
        <w:t>lower level of support. EBPs implemented as specially</w:t>
      </w:r>
      <w:r w:rsidR="00F37BD3" w:rsidRPr="00DA2603">
        <w:rPr>
          <w:rFonts w:cs="Times New Roman"/>
        </w:rPr>
        <w:t>-</w:t>
      </w:r>
      <w:r w:rsidRPr="00DA2603">
        <w:rPr>
          <w:rFonts w:cs="Times New Roman"/>
        </w:rPr>
        <w:t>designed instruction</w:t>
      </w:r>
      <w:r w:rsidR="009D78C9" w:rsidRPr="00DA2603">
        <w:rPr>
          <w:rFonts w:cs="Times New Roman"/>
        </w:rPr>
        <w:t xml:space="preserve"> </w:t>
      </w:r>
      <w:r w:rsidR="00A62A66">
        <w:rPr>
          <w:rFonts w:cs="Times New Roman"/>
        </w:rPr>
        <w:t xml:space="preserve"> (SDI) </w:t>
      </w:r>
      <w:r w:rsidR="009D78C9" w:rsidRPr="00DA2603">
        <w:rPr>
          <w:rFonts w:cs="Times New Roman"/>
        </w:rPr>
        <w:t>and</w:t>
      </w:r>
      <w:r w:rsidR="00AC1F08" w:rsidRPr="00DA2603">
        <w:rPr>
          <w:rFonts w:cs="Times New Roman"/>
        </w:rPr>
        <w:t xml:space="preserve"> provided</w:t>
      </w:r>
      <w:r w:rsidRPr="00DA2603">
        <w:rPr>
          <w:rFonts w:cs="Times New Roman"/>
        </w:rPr>
        <w:t xml:space="preserve"> through an IEP may involve an implementer with more specialized training and/or at a more intense level of support for the student.</w:t>
      </w:r>
      <w:r w:rsidR="00321495" w:rsidRPr="00DA2603">
        <w:rPr>
          <w:rFonts w:cs="Times New Roman"/>
        </w:rPr>
        <w:t xml:space="preserve"> </w:t>
      </w:r>
      <w:r w:rsidRPr="00DA2603">
        <w:rPr>
          <w:rFonts w:cs="Times New Roman"/>
        </w:rPr>
        <w:t>For further explanation a</w:t>
      </w:r>
      <w:r w:rsidR="00404C34" w:rsidRPr="00DA2603">
        <w:rPr>
          <w:rFonts w:cs="Times New Roman"/>
        </w:rPr>
        <w:t>nd description of EBPs, refer</w:t>
      </w:r>
      <w:r w:rsidRPr="00DA2603">
        <w:rPr>
          <w:rFonts w:cs="Times New Roman"/>
        </w:rPr>
        <w:t xml:space="preserve"> to the Individual Education Program</w:t>
      </w:r>
      <w:r w:rsidR="00750D73" w:rsidRPr="00DA2603">
        <w:rPr>
          <w:rFonts w:cs="Times New Roman"/>
        </w:rPr>
        <w:t xml:space="preserve"> (IEP)</w:t>
      </w:r>
      <w:r w:rsidRPr="00DA2603">
        <w:rPr>
          <w:rFonts w:cs="Times New Roman"/>
        </w:rPr>
        <w:t xml:space="preserve"> section of this guidance document</w:t>
      </w:r>
      <w:r w:rsidR="005C6529" w:rsidRPr="00DA2603">
        <w:rPr>
          <w:rFonts w:cs="Times New Roman"/>
        </w:rPr>
        <w:t>.</w:t>
      </w:r>
    </w:p>
    <w:p w:rsidR="00C26634" w:rsidRPr="00C36AD5" w:rsidRDefault="00C26634" w:rsidP="00540F8D">
      <w:pPr>
        <w:rPr>
          <w:rFonts w:cs="Times New Roman"/>
          <w:sz w:val="20"/>
          <w:szCs w:val="20"/>
        </w:rPr>
      </w:pPr>
    </w:p>
    <w:p w:rsidR="00401940" w:rsidRDefault="00C576BC">
      <w:pPr>
        <w:rPr>
          <w:rFonts w:cs="Times New Roman"/>
        </w:rPr>
      </w:pPr>
      <w:r w:rsidRPr="00DA2603">
        <w:rPr>
          <w:rFonts w:cs="Times New Roman"/>
        </w:rPr>
        <w:t xml:space="preserve">The </w:t>
      </w:r>
      <w:r w:rsidR="00AF0FC3" w:rsidRPr="00DA2603">
        <w:rPr>
          <w:rFonts w:cs="Times New Roman"/>
        </w:rPr>
        <w:t xml:space="preserve">following identifies impacted skill areas and possible interventions to be considered. </w:t>
      </w:r>
      <w:r w:rsidR="002E1607" w:rsidRPr="00DA2603">
        <w:rPr>
          <w:rFonts w:cs="Times New Roman"/>
        </w:rPr>
        <w:t>It is not the intent of this section to recommend which interventions teams should or should not select. The</w:t>
      </w:r>
      <w:r w:rsidR="00BC0697" w:rsidRPr="00DA2603">
        <w:rPr>
          <w:rFonts w:cs="Times New Roman"/>
        </w:rPr>
        <w:t xml:space="preserve"> unique needs of the student should determine the </w:t>
      </w:r>
      <w:r w:rsidR="003E279D" w:rsidRPr="00DA2603">
        <w:rPr>
          <w:rFonts w:cs="Times New Roman"/>
        </w:rPr>
        <w:t>interventions</w:t>
      </w:r>
      <w:r w:rsidR="00BC0697" w:rsidRPr="00DA2603">
        <w:rPr>
          <w:rFonts w:cs="Times New Roman"/>
        </w:rPr>
        <w:t xml:space="preserve"> that are selected.</w:t>
      </w:r>
      <w:r w:rsidR="002E1607" w:rsidRPr="00DA2603">
        <w:rPr>
          <w:rFonts w:cs="Times New Roman"/>
        </w:rPr>
        <w:t xml:space="preserve"> </w:t>
      </w:r>
      <w:r w:rsidR="00853EBB" w:rsidRPr="00DA2603">
        <w:rPr>
          <w:rFonts w:cs="Times New Roman"/>
        </w:rPr>
        <w:t>H</w:t>
      </w:r>
      <w:r w:rsidR="002E1607" w:rsidRPr="00DA2603">
        <w:rPr>
          <w:rFonts w:cs="Times New Roman"/>
        </w:rPr>
        <w:t>owever, communication and social interactions are two skill areas that may</w:t>
      </w:r>
      <w:r w:rsidR="00853EBB" w:rsidRPr="00DA2603">
        <w:rPr>
          <w:rFonts w:cs="Times New Roman"/>
        </w:rPr>
        <w:t xml:space="preserve"> require a </w:t>
      </w:r>
      <w:r w:rsidR="00A03B6E" w:rsidRPr="00DA2603">
        <w:rPr>
          <w:rFonts w:cs="Times New Roman"/>
        </w:rPr>
        <w:t>particular</w:t>
      </w:r>
      <w:r w:rsidR="002E1607" w:rsidRPr="00DA2603">
        <w:rPr>
          <w:rFonts w:cs="Times New Roman"/>
        </w:rPr>
        <w:t xml:space="preserve"> focus since</w:t>
      </w:r>
      <w:r w:rsidR="00AF0FC3" w:rsidRPr="00DA2603">
        <w:rPr>
          <w:rFonts w:cs="Times New Roman"/>
        </w:rPr>
        <w:t xml:space="preserve"> </w:t>
      </w:r>
      <w:r w:rsidR="00A03B6E" w:rsidRPr="00DA2603">
        <w:rPr>
          <w:rFonts w:cs="Times New Roman"/>
        </w:rPr>
        <w:t xml:space="preserve">they </w:t>
      </w:r>
      <w:r w:rsidR="00AF0FC3" w:rsidRPr="00DA2603">
        <w:rPr>
          <w:rFonts w:cs="Times New Roman"/>
        </w:rPr>
        <w:t>are</w:t>
      </w:r>
      <w:r w:rsidR="002E1607" w:rsidRPr="00DA2603">
        <w:rPr>
          <w:rFonts w:cs="Times New Roman"/>
        </w:rPr>
        <w:t xml:space="preserve"> commonly impacted by Autism.</w:t>
      </w:r>
      <w:r w:rsidR="004D3558" w:rsidRPr="00DA2603">
        <w:rPr>
          <w:rFonts w:cs="Times New Roman"/>
        </w:rPr>
        <w:t xml:space="preserve"> </w:t>
      </w:r>
      <w:r w:rsidR="00AF0FC3" w:rsidRPr="00DA2603">
        <w:rPr>
          <w:rFonts w:cs="Times New Roman"/>
        </w:rPr>
        <w:t>I</w:t>
      </w:r>
      <w:r w:rsidR="002E1607" w:rsidRPr="00DA2603">
        <w:rPr>
          <w:rFonts w:cs="Times New Roman"/>
        </w:rPr>
        <w:t xml:space="preserve">nterventions </w:t>
      </w:r>
      <w:r w:rsidR="006859F3" w:rsidRPr="00DA2603">
        <w:rPr>
          <w:rFonts w:cs="Times New Roman"/>
        </w:rPr>
        <w:t xml:space="preserve">determined to be </w:t>
      </w:r>
      <w:r w:rsidR="002E1607" w:rsidRPr="00DA2603">
        <w:rPr>
          <w:rFonts w:cs="Times New Roman"/>
        </w:rPr>
        <w:t>effective for students with other suspected disabilities may also be appropriate for students suspected of Autism.</w:t>
      </w:r>
    </w:p>
    <w:p w:rsidR="007049A6" w:rsidRPr="00FD1466" w:rsidRDefault="00401940">
      <w:pPr>
        <w:rPr>
          <w:b/>
          <w:sz w:val="28"/>
          <w:szCs w:val="28"/>
          <w:u w:val="single"/>
        </w:rPr>
      </w:pPr>
      <w:r w:rsidRPr="00DA2603" w:rsidDel="00401940">
        <w:rPr>
          <w:rFonts w:cs="Times New Roman"/>
        </w:rPr>
        <w:t xml:space="preserve"> </w:t>
      </w:r>
      <w:bookmarkStart w:id="14" w:name="Possible"/>
      <w:bookmarkStart w:id="15" w:name="_Toc492549351"/>
      <w:bookmarkStart w:id="16" w:name="_Toc492549488"/>
      <w:r w:rsidR="004E3A40" w:rsidRPr="00FD1466">
        <w:rPr>
          <w:b/>
          <w:sz w:val="28"/>
          <w:szCs w:val="28"/>
          <w:u w:val="single"/>
        </w:rPr>
        <w:t>Possible</w:t>
      </w:r>
      <w:bookmarkEnd w:id="14"/>
      <w:r w:rsidR="004E3A40" w:rsidRPr="00FD1466">
        <w:rPr>
          <w:b/>
          <w:sz w:val="28"/>
          <w:szCs w:val="28"/>
          <w:u w:val="single"/>
        </w:rPr>
        <w:t xml:space="preserve"> Interventions for Students Suspected of Autism</w:t>
      </w:r>
      <w:bookmarkEnd w:id="15"/>
      <w:bookmarkEnd w:id="16"/>
    </w:p>
    <w:p w:rsidR="004E3A40" w:rsidRPr="00540D5E" w:rsidRDefault="004E3A40" w:rsidP="00540D5E">
      <w:pPr>
        <w:rPr>
          <w:rFonts w:asciiTheme="minorHAnsi" w:hAnsiTheme="minorHAnsi"/>
        </w:rPr>
      </w:pPr>
      <w:r w:rsidRPr="00D24C56">
        <w:rPr>
          <w:rFonts w:cs="Times New Roman"/>
        </w:rPr>
        <w:t xml:space="preserve">Adapted from:  </w:t>
      </w:r>
      <w:r w:rsidR="00540D5E">
        <w:rPr>
          <w:rFonts w:cs="Times New Roman"/>
        </w:rPr>
        <w:t>Aspy, R., &amp; Grossman, B. (2007)</w:t>
      </w:r>
      <w:r w:rsidR="00985176">
        <w:rPr>
          <w:rFonts w:cs="Times New Roman"/>
        </w:rPr>
        <w:t xml:space="preserve">, </w:t>
      </w:r>
      <w:r w:rsidRPr="00D24C56">
        <w:rPr>
          <w:rFonts w:cs="Times New Roman"/>
        </w:rPr>
        <w:t xml:space="preserve">Autism Speaks </w:t>
      </w:r>
      <w:r>
        <w:rPr>
          <w:rFonts w:cs="Times New Roman"/>
        </w:rPr>
        <w:t>(</w:t>
      </w:r>
      <w:r w:rsidRPr="00D24C56">
        <w:rPr>
          <w:rFonts w:cs="Times New Roman"/>
        </w:rPr>
        <w:t>2008</w:t>
      </w:r>
      <w:r>
        <w:rPr>
          <w:rFonts w:cs="Times New Roman"/>
        </w:rPr>
        <w:t>) and</w:t>
      </w:r>
      <w:r w:rsidRPr="00D24C56">
        <w:rPr>
          <w:rFonts w:cs="Times New Roman"/>
        </w:rPr>
        <w:t xml:space="preserve"> Wong et al.</w:t>
      </w:r>
      <w:r>
        <w:rPr>
          <w:rFonts w:cs="Times New Roman"/>
        </w:rPr>
        <w:t xml:space="preserve"> (</w:t>
      </w:r>
      <w:r w:rsidRPr="00D24C56">
        <w:rPr>
          <w:rFonts w:cs="Times New Roman"/>
        </w:rPr>
        <w:t>2014</w:t>
      </w:r>
      <w:r w:rsidRPr="00D24C56">
        <w:rPr>
          <w:rFonts w:cs="Times New Roman"/>
          <w:b/>
        </w:rPr>
        <w:t>)</w:t>
      </w:r>
    </w:p>
    <w:p w:rsidR="00487001" w:rsidRPr="00C36AD5" w:rsidRDefault="00487001">
      <w:pPr>
        <w:rPr>
          <w:rFonts w:cs="Times New Roman"/>
          <w:b/>
          <w:sz w:val="20"/>
          <w:szCs w:val="20"/>
          <w:u w:val="single"/>
        </w:rPr>
      </w:pPr>
    </w:p>
    <w:p w:rsidR="00AE04A2" w:rsidRPr="00FD1466" w:rsidRDefault="004E3A40">
      <w:pPr>
        <w:rPr>
          <w:rFonts w:cs="Times New Roman"/>
          <w:u w:val="single"/>
        </w:rPr>
      </w:pPr>
      <w:bookmarkStart w:id="17" w:name="General"/>
      <w:r w:rsidRPr="00FD1466">
        <w:rPr>
          <w:rFonts w:cs="Times New Roman"/>
          <w:b/>
          <w:u w:val="single"/>
        </w:rPr>
        <w:t>General</w:t>
      </w:r>
      <w:bookmarkEnd w:id="17"/>
      <w:r w:rsidRPr="00FD1466">
        <w:rPr>
          <w:rFonts w:cs="Times New Roman"/>
          <w:b/>
          <w:u w:val="single"/>
        </w:rPr>
        <w:t xml:space="preserve"> Characteristics of Autism</w:t>
      </w:r>
      <w:r w:rsidR="00AE04A2" w:rsidRPr="00FD1466">
        <w:rPr>
          <w:rFonts w:cs="Times New Roman"/>
          <w:u w:val="single"/>
        </w:rPr>
        <w:t xml:space="preserve"> </w:t>
      </w:r>
    </w:p>
    <w:p w:rsidR="004E3A40" w:rsidRDefault="00AE04A2">
      <w:pPr>
        <w:rPr>
          <w:rFonts w:cs="Times New Roman"/>
        </w:rPr>
      </w:pPr>
      <w:r w:rsidRPr="00D24C56">
        <w:rPr>
          <w:rFonts w:cs="Times New Roman"/>
        </w:rPr>
        <w:t>It is important for teachers to understand the characteristics of Autism</w:t>
      </w:r>
      <w:r w:rsidR="00A5080E">
        <w:rPr>
          <w:rFonts w:cs="Times New Roman"/>
        </w:rPr>
        <w:t xml:space="preserve"> as interventions are planned. </w:t>
      </w:r>
      <w:r w:rsidRPr="00D24C56">
        <w:rPr>
          <w:rFonts w:cs="Times New Roman"/>
        </w:rPr>
        <w:t>One resource is the following book:</w:t>
      </w:r>
      <w:r w:rsidRPr="00D24C56">
        <w:rPr>
          <w:rFonts w:cs="Times New Roman"/>
          <w:b/>
          <w:sz w:val="28"/>
          <w:szCs w:val="28"/>
        </w:rPr>
        <w:t xml:space="preserve"> </w:t>
      </w:r>
      <w:r w:rsidR="00DA2603">
        <w:rPr>
          <w:rFonts w:cs="Times New Roman"/>
        </w:rPr>
        <w:t xml:space="preserve">Notbohm, Ellen. </w:t>
      </w:r>
      <w:r w:rsidRPr="00D24C56">
        <w:rPr>
          <w:rFonts w:cs="Times New Roman"/>
        </w:rPr>
        <w:t>(2005)</w:t>
      </w:r>
      <w:r w:rsidR="003E279D" w:rsidRPr="00D24C56">
        <w:rPr>
          <w:rFonts w:cs="Times New Roman"/>
        </w:rPr>
        <w:t>. Ten</w:t>
      </w:r>
      <w:r w:rsidRPr="00D24C56">
        <w:rPr>
          <w:rFonts w:cs="Times New Roman"/>
          <w:i/>
        </w:rPr>
        <w:t xml:space="preserve"> things every child with Autism wishes you knew</w:t>
      </w:r>
      <w:r w:rsidR="00DA2603">
        <w:rPr>
          <w:rFonts w:cs="Times New Roman"/>
        </w:rPr>
        <w:t xml:space="preserve">. </w:t>
      </w:r>
      <w:r w:rsidRPr="00D24C56">
        <w:rPr>
          <w:rFonts w:cs="Times New Roman"/>
        </w:rPr>
        <w:t>Ar</w:t>
      </w:r>
      <w:r w:rsidR="00DA2603">
        <w:rPr>
          <w:rFonts w:cs="Times New Roman"/>
        </w:rPr>
        <w:t xml:space="preserve">lington, TX: Future Horizons. </w:t>
      </w:r>
      <w:r w:rsidRPr="00D24C56">
        <w:rPr>
          <w:rFonts w:cs="Times New Roman"/>
        </w:rPr>
        <w:t>A quick summary of this book may be found in Appendix A.</w:t>
      </w:r>
    </w:p>
    <w:p w:rsidR="003F1A9D" w:rsidRPr="00C36AD5" w:rsidRDefault="003F1A9D">
      <w:pPr>
        <w:rPr>
          <w:rFonts w:cs="Times New Roman"/>
          <w:sz w:val="20"/>
          <w:szCs w:val="20"/>
        </w:rPr>
      </w:pPr>
    </w:p>
    <w:p w:rsidR="00487001" w:rsidRPr="00BC1F04" w:rsidRDefault="00985176" w:rsidP="00FD3FD9">
      <w:pPr>
        <w:pStyle w:val="Heading2"/>
        <w:rPr>
          <w:u w:val="single"/>
        </w:rPr>
      </w:pPr>
      <w:bookmarkStart w:id="18" w:name="Impacted"/>
      <w:r w:rsidRPr="00BC1F04">
        <w:rPr>
          <w:u w:val="single"/>
        </w:rPr>
        <w:t>Impacted</w:t>
      </w:r>
      <w:bookmarkEnd w:id="18"/>
      <w:r w:rsidRPr="00BC1F04">
        <w:rPr>
          <w:u w:val="single"/>
        </w:rPr>
        <w:t xml:space="preserve"> Skill Area: </w:t>
      </w:r>
      <w:r w:rsidR="00487001" w:rsidRPr="00BC1F04">
        <w:rPr>
          <w:u w:val="single"/>
        </w:rPr>
        <w:t>C</w:t>
      </w:r>
      <w:r w:rsidRPr="00BC1F04">
        <w:rPr>
          <w:u w:val="single"/>
        </w:rPr>
        <w:t>ommunication</w:t>
      </w:r>
      <w:r w:rsidR="00487001" w:rsidRPr="00BC1F04">
        <w:rPr>
          <w:u w:val="single"/>
        </w:rPr>
        <w:t xml:space="preserve">  </w:t>
      </w:r>
    </w:p>
    <w:p w:rsidR="003F1A9D" w:rsidRPr="00D24C56" w:rsidRDefault="003F1A9D" w:rsidP="003F1A9D">
      <w:pPr>
        <w:widowControl w:val="0"/>
        <w:autoSpaceDE w:val="0"/>
        <w:autoSpaceDN w:val="0"/>
        <w:adjustRightInd w:val="0"/>
        <w:rPr>
          <w:rFonts w:cs="Times New Roman"/>
        </w:rPr>
      </w:pPr>
      <w:r w:rsidRPr="00D24C56">
        <w:rPr>
          <w:rFonts w:cs="Times New Roman"/>
        </w:rPr>
        <w:t>Students with Autism may:</w:t>
      </w:r>
    </w:p>
    <w:p w:rsidR="003F1A9D" w:rsidRPr="00D24C56" w:rsidRDefault="003F1A9D" w:rsidP="003F1A9D">
      <w:pPr>
        <w:pStyle w:val="ListParagraph"/>
        <w:numPr>
          <w:ilvl w:val="0"/>
          <w:numId w:val="41"/>
        </w:numPr>
        <w:ind w:left="428"/>
        <w:rPr>
          <w:rFonts w:cs="Times New Roman"/>
        </w:rPr>
      </w:pPr>
      <w:r w:rsidRPr="00D24C56">
        <w:rPr>
          <w:rFonts w:cs="Times New Roman"/>
        </w:rPr>
        <w:t>not speak</w:t>
      </w:r>
    </w:p>
    <w:p w:rsidR="003F1A9D" w:rsidRPr="00D24C56" w:rsidRDefault="003F1A9D" w:rsidP="003F1A9D">
      <w:pPr>
        <w:pStyle w:val="ListParagraph"/>
        <w:numPr>
          <w:ilvl w:val="0"/>
          <w:numId w:val="41"/>
        </w:numPr>
        <w:ind w:left="428"/>
        <w:rPr>
          <w:rFonts w:cs="Times New Roman"/>
        </w:rPr>
      </w:pPr>
      <w:r w:rsidRPr="00D24C56">
        <w:rPr>
          <w:rFonts w:cs="Times New Roman"/>
        </w:rPr>
        <w:t>repeat sounds/words or phrases</w:t>
      </w:r>
    </w:p>
    <w:p w:rsidR="003F1A9D" w:rsidRPr="00D24C56" w:rsidRDefault="003F1A9D" w:rsidP="003F1A9D">
      <w:pPr>
        <w:pStyle w:val="ListParagraph"/>
        <w:numPr>
          <w:ilvl w:val="0"/>
          <w:numId w:val="41"/>
        </w:numPr>
        <w:ind w:left="428"/>
        <w:rPr>
          <w:rFonts w:cs="Times New Roman"/>
        </w:rPr>
      </w:pPr>
      <w:r w:rsidRPr="00D24C56">
        <w:rPr>
          <w:rFonts w:cs="Times New Roman"/>
        </w:rPr>
        <w:t xml:space="preserve">not respond when </w:t>
      </w:r>
      <w:r w:rsidR="003105A0">
        <w:rPr>
          <w:rFonts w:cs="Times New Roman"/>
        </w:rPr>
        <w:t xml:space="preserve">their </w:t>
      </w:r>
      <w:r w:rsidRPr="00D24C56">
        <w:rPr>
          <w:rFonts w:cs="Times New Roman"/>
        </w:rPr>
        <w:t>name is called</w:t>
      </w:r>
    </w:p>
    <w:p w:rsidR="003F1A9D" w:rsidRPr="00D24C56" w:rsidRDefault="003F1A9D" w:rsidP="003F1A9D">
      <w:pPr>
        <w:pStyle w:val="ListParagraph"/>
        <w:numPr>
          <w:ilvl w:val="0"/>
          <w:numId w:val="41"/>
        </w:numPr>
        <w:ind w:left="428"/>
        <w:rPr>
          <w:rFonts w:cs="Times New Roman"/>
        </w:rPr>
      </w:pPr>
      <w:r w:rsidRPr="00D24C56">
        <w:rPr>
          <w:rFonts w:cs="Times New Roman"/>
        </w:rPr>
        <w:t>ask repetitive questions</w:t>
      </w:r>
    </w:p>
    <w:p w:rsidR="003F1A9D" w:rsidRPr="00D24C56" w:rsidRDefault="003F1A9D" w:rsidP="003F1A9D">
      <w:pPr>
        <w:pStyle w:val="ListParagraph"/>
        <w:numPr>
          <w:ilvl w:val="0"/>
          <w:numId w:val="60"/>
        </w:numPr>
        <w:rPr>
          <w:rFonts w:cs="Times New Roman"/>
        </w:rPr>
      </w:pPr>
      <w:r w:rsidRPr="00D24C56">
        <w:rPr>
          <w:rFonts w:cs="Times New Roman"/>
        </w:rPr>
        <w:t>have difficulty with rules of conversation</w:t>
      </w:r>
    </w:p>
    <w:p w:rsidR="003F1A9D" w:rsidRPr="00D24C56" w:rsidRDefault="003F1A9D" w:rsidP="003F1A9D">
      <w:pPr>
        <w:pStyle w:val="ListParagraph"/>
        <w:numPr>
          <w:ilvl w:val="0"/>
          <w:numId w:val="41"/>
        </w:numPr>
        <w:ind w:left="428"/>
        <w:rPr>
          <w:rFonts w:cs="Times New Roman"/>
        </w:rPr>
      </w:pPr>
      <w:r w:rsidRPr="00D24C56">
        <w:rPr>
          <w:rFonts w:cs="Times New Roman"/>
        </w:rPr>
        <w:t xml:space="preserve">have difficulty using </w:t>
      </w:r>
      <w:r w:rsidR="003A242C">
        <w:rPr>
          <w:rFonts w:cs="Times New Roman"/>
        </w:rPr>
        <w:t>and</w:t>
      </w:r>
      <w:r w:rsidRPr="00D24C56">
        <w:rPr>
          <w:rFonts w:cs="Times New Roman"/>
        </w:rPr>
        <w:t xml:space="preserve"> understanding gestures</w:t>
      </w:r>
      <w:r w:rsidR="003A242C">
        <w:rPr>
          <w:rFonts w:cs="Times New Roman"/>
        </w:rPr>
        <w:t xml:space="preserve"> and </w:t>
      </w:r>
      <w:r w:rsidRPr="00D24C56">
        <w:rPr>
          <w:rFonts w:cs="Times New Roman"/>
        </w:rPr>
        <w:t>facial expressions</w:t>
      </w:r>
    </w:p>
    <w:p w:rsidR="003F1A9D" w:rsidRPr="00D24C56" w:rsidRDefault="003F1A9D" w:rsidP="003F1A9D">
      <w:pPr>
        <w:pStyle w:val="ListParagraph"/>
        <w:numPr>
          <w:ilvl w:val="0"/>
          <w:numId w:val="41"/>
        </w:numPr>
        <w:ind w:left="428"/>
        <w:rPr>
          <w:rFonts w:cs="Times New Roman"/>
        </w:rPr>
      </w:pPr>
      <w:r w:rsidRPr="00D24C56">
        <w:rPr>
          <w:rFonts w:cs="Times New Roman"/>
        </w:rPr>
        <w:t>ha</w:t>
      </w:r>
      <w:r>
        <w:rPr>
          <w:rFonts w:cs="Times New Roman"/>
        </w:rPr>
        <w:t>ve difficulty starting, joining</w:t>
      </w:r>
      <w:r w:rsidRPr="00D24C56">
        <w:rPr>
          <w:rFonts w:cs="Times New Roman"/>
        </w:rPr>
        <w:t xml:space="preserve"> and ending conversations</w:t>
      </w:r>
    </w:p>
    <w:p w:rsidR="003F1A9D" w:rsidRPr="00D24C56" w:rsidRDefault="003F1A9D" w:rsidP="003F1A9D">
      <w:pPr>
        <w:pStyle w:val="ListParagraph"/>
        <w:numPr>
          <w:ilvl w:val="0"/>
          <w:numId w:val="41"/>
        </w:numPr>
        <w:ind w:left="428"/>
        <w:rPr>
          <w:rFonts w:cs="Times New Roman"/>
        </w:rPr>
      </w:pPr>
      <w:r w:rsidRPr="00D24C56">
        <w:rPr>
          <w:rFonts w:cs="Times New Roman"/>
        </w:rPr>
        <w:t>have difficulty</w:t>
      </w:r>
      <w:r>
        <w:rPr>
          <w:rFonts w:cs="Times New Roman"/>
        </w:rPr>
        <w:t xml:space="preserve"> </w:t>
      </w:r>
      <w:r w:rsidRPr="00D24C56">
        <w:rPr>
          <w:rFonts w:cs="Times New Roman"/>
        </w:rPr>
        <w:t>asking for help</w:t>
      </w:r>
    </w:p>
    <w:p w:rsidR="003F1A9D" w:rsidRPr="00D24C56" w:rsidRDefault="003F1A9D" w:rsidP="003F1A9D">
      <w:pPr>
        <w:pStyle w:val="ListParagraph"/>
        <w:numPr>
          <w:ilvl w:val="0"/>
          <w:numId w:val="41"/>
        </w:numPr>
        <w:ind w:left="428"/>
        <w:rPr>
          <w:rFonts w:cs="Times New Roman"/>
        </w:rPr>
      </w:pPr>
      <w:r w:rsidRPr="00D24C56">
        <w:rPr>
          <w:rFonts w:cs="Times New Roman"/>
        </w:rPr>
        <w:t>have unusual voice</w:t>
      </w:r>
      <w:r w:rsidR="003A242C">
        <w:rPr>
          <w:rFonts w:cs="Times New Roman"/>
        </w:rPr>
        <w:t xml:space="preserve"> and </w:t>
      </w:r>
      <w:r w:rsidRPr="00D24C56">
        <w:rPr>
          <w:rFonts w:cs="Times New Roman"/>
        </w:rPr>
        <w:t>speech qualities</w:t>
      </w:r>
    </w:p>
    <w:p w:rsidR="00402C40" w:rsidRPr="00D24C56" w:rsidRDefault="00402C40" w:rsidP="00402C40">
      <w:pPr>
        <w:pStyle w:val="NormalWeb"/>
        <w:spacing w:before="0" w:beforeAutospacing="0" w:after="0" w:afterAutospacing="0"/>
        <w:rPr>
          <w:rFonts w:ascii="Times New Roman" w:hAnsi="Times New Roman"/>
          <w:b/>
          <w:sz w:val="24"/>
          <w:szCs w:val="24"/>
        </w:rPr>
      </w:pPr>
      <w:bookmarkStart w:id="19" w:name="Generals"/>
      <w:r w:rsidRPr="00D24C56">
        <w:rPr>
          <w:rFonts w:ascii="Times New Roman" w:hAnsi="Times New Roman"/>
          <w:b/>
          <w:sz w:val="24"/>
          <w:szCs w:val="24"/>
        </w:rPr>
        <w:t>General</w:t>
      </w:r>
      <w:bookmarkEnd w:id="19"/>
      <w:r w:rsidRPr="00D24C56">
        <w:rPr>
          <w:rFonts w:ascii="Times New Roman" w:hAnsi="Times New Roman"/>
          <w:b/>
          <w:sz w:val="24"/>
          <w:szCs w:val="24"/>
        </w:rPr>
        <w:t xml:space="preserve"> Strategies</w:t>
      </w:r>
      <w:r>
        <w:rPr>
          <w:rFonts w:ascii="Times New Roman" w:hAnsi="Times New Roman"/>
          <w:b/>
          <w:sz w:val="24"/>
          <w:szCs w:val="24"/>
        </w:rPr>
        <w:t>:</w:t>
      </w:r>
    </w:p>
    <w:p w:rsidR="00402C40" w:rsidRPr="00D24C56" w:rsidRDefault="00402C40" w:rsidP="00402C40">
      <w:pPr>
        <w:pStyle w:val="NormalWeb"/>
        <w:numPr>
          <w:ilvl w:val="0"/>
          <w:numId w:val="61"/>
        </w:numPr>
        <w:spacing w:before="0" w:beforeAutospacing="0" w:after="0" w:afterAutospacing="0"/>
        <w:rPr>
          <w:rFonts w:ascii="Times New Roman" w:hAnsi="Times New Roman"/>
          <w:b/>
          <w:sz w:val="24"/>
          <w:szCs w:val="24"/>
        </w:rPr>
      </w:pPr>
      <w:r>
        <w:rPr>
          <w:rFonts w:ascii="Times New Roman" w:hAnsi="Times New Roman"/>
          <w:sz w:val="24"/>
          <w:szCs w:val="24"/>
        </w:rPr>
        <w:lastRenderedPageBreak/>
        <w:t>t</w:t>
      </w:r>
      <w:r w:rsidRPr="00D24C56">
        <w:rPr>
          <w:rFonts w:ascii="Times New Roman" w:hAnsi="Times New Roman"/>
          <w:sz w:val="24"/>
          <w:szCs w:val="24"/>
        </w:rPr>
        <w:t xml:space="preserve">each skills in the context of powerful </w:t>
      </w:r>
      <w:r w:rsidR="003105A0">
        <w:rPr>
          <w:rFonts w:ascii="Times New Roman" w:hAnsi="Times New Roman"/>
          <w:sz w:val="24"/>
          <w:szCs w:val="24"/>
        </w:rPr>
        <w:t>reinforcers</w:t>
      </w:r>
    </w:p>
    <w:p w:rsidR="00402C40" w:rsidRPr="00D24C56" w:rsidRDefault="00402C40" w:rsidP="00402C40">
      <w:pPr>
        <w:pStyle w:val="NormalWeb"/>
        <w:numPr>
          <w:ilvl w:val="0"/>
          <w:numId w:val="61"/>
        </w:numPr>
        <w:spacing w:before="0" w:beforeAutospacing="0" w:after="0" w:afterAutospacing="0"/>
        <w:rPr>
          <w:rFonts w:ascii="Times New Roman" w:hAnsi="Times New Roman"/>
          <w:b/>
          <w:sz w:val="24"/>
          <w:szCs w:val="24"/>
        </w:rPr>
      </w:pPr>
      <w:r>
        <w:rPr>
          <w:rFonts w:ascii="Times New Roman" w:hAnsi="Times New Roman"/>
          <w:sz w:val="24"/>
          <w:szCs w:val="24"/>
        </w:rPr>
        <w:t>t</w:t>
      </w:r>
      <w:r w:rsidRPr="00D24C56">
        <w:rPr>
          <w:rFonts w:ascii="Times New Roman" w:hAnsi="Times New Roman"/>
          <w:sz w:val="24"/>
          <w:szCs w:val="24"/>
        </w:rPr>
        <w:t>each skills across a range of natural environments and communicative partners</w:t>
      </w:r>
    </w:p>
    <w:p w:rsidR="00402C40" w:rsidRPr="00D24C56" w:rsidRDefault="00402C40" w:rsidP="00402C40">
      <w:pPr>
        <w:pStyle w:val="NormalWeb"/>
        <w:numPr>
          <w:ilvl w:val="0"/>
          <w:numId w:val="61"/>
        </w:numPr>
        <w:spacing w:before="0" w:beforeAutospacing="0" w:after="0" w:afterAutospacing="0"/>
        <w:rPr>
          <w:rFonts w:ascii="Times New Roman" w:hAnsi="Times New Roman"/>
          <w:b/>
          <w:sz w:val="24"/>
          <w:szCs w:val="24"/>
        </w:rPr>
      </w:pPr>
      <w:r>
        <w:rPr>
          <w:rFonts w:ascii="Times New Roman" w:hAnsi="Times New Roman"/>
          <w:sz w:val="24"/>
          <w:szCs w:val="24"/>
        </w:rPr>
        <w:t>p</w:t>
      </w:r>
      <w:r w:rsidRPr="00D24C56">
        <w:rPr>
          <w:rFonts w:ascii="Times New Roman" w:hAnsi="Times New Roman"/>
          <w:sz w:val="24"/>
          <w:szCs w:val="24"/>
        </w:rPr>
        <w:t>rovide</w:t>
      </w:r>
      <w:r>
        <w:rPr>
          <w:rFonts w:ascii="Times New Roman" w:hAnsi="Times New Roman"/>
          <w:sz w:val="24"/>
          <w:szCs w:val="24"/>
        </w:rPr>
        <w:t xml:space="preserve"> many opportunities for student</w:t>
      </w:r>
      <w:r w:rsidRPr="00D24C56">
        <w:rPr>
          <w:rFonts w:ascii="Times New Roman" w:hAnsi="Times New Roman"/>
          <w:sz w:val="24"/>
          <w:szCs w:val="24"/>
        </w:rPr>
        <w:t xml:space="preserve"> to communicate throughout the day</w:t>
      </w:r>
    </w:p>
    <w:p w:rsidR="00402C40" w:rsidRPr="00D24C56" w:rsidRDefault="00402C40" w:rsidP="00402C40">
      <w:pPr>
        <w:pStyle w:val="NormalWeb"/>
        <w:numPr>
          <w:ilvl w:val="0"/>
          <w:numId w:val="61"/>
        </w:numPr>
        <w:spacing w:before="0" w:beforeAutospacing="0" w:after="0" w:afterAutospacing="0"/>
        <w:rPr>
          <w:rFonts w:ascii="Times New Roman" w:hAnsi="Times New Roman"/>
          <w:b/>
          <w:sz w:val="24"/>
          <w:szCs w:val="24"/>
        </w:rPr>
      </w:pPr>
      <w:r>
        <w:rPr>
          <w:rFonts w:ascii="Times New Roman" w:hAnsi="Times New Roman"/>
          <w:sz w:val="24"/>
          <w:szCs w:val="24"/>
        </w:rPr>
        <w:t>i</w:t>
      </w:r>
      <w:r w:rsidRPr="00D24C56">
        <w:rPr>
          <w:rFonts w:ascii="Times New Roman" w:hAnsi="Times New Roman"/>
          <w:sz w:val="24"/>
          <w:szCs w:val="24"/>
        </w:rPr>
        <w:t>dentify student’s interest and provide opportunities with established boundaries</w:t>
      </w:r>
    </w:p>
    <w:p w:rsidR="00402C40" w:rsidRPr="00D24C56" w:rsidRDefault="00402C40" w:rsidP="00402C40">
      <w:pPr>
        <w:pStyle w:val="NormalWeb"/>
        <w:numPr>
          <w:ilvl w:val="0"/>
          <w:numId w:val="61"/>
        </w:numPr>
        <w:spacing w:before="0" w:beforeAutospacing="0" w:after="0" w:afterAutospacing="0"/>
        <w:rPr>
          <w:rFonts w:ascii="Times New Roman" w:hAnsi="Times New Roman"/>
          <w:b/>
          <w:sz w:val="24"/>
          <w:szCs w:val="24"/>
        </w:rPr>
      </w:pPr>
      <w:r>
        <w:rPr>
          <w:rFonts w:ascii="Times New Roman" w:hAnsi="Times New Roman"/>
          <w:sz w:val="24"/>
          <w:szCs w:val="24"/>
        </w:rPr>
        <w:t>o</w:t>
      </w:r>
      <w:r w:rsidRPr="00D24C56">
        <w:rPr>
          <w:rFonts w:ascii="Times New Roman" w:hAnsi="Times New Roman"/>
          <w:sz w:val="24"/>
          <w:szCs w:val="24"/>
        </w:rPr>
        <w:t>btain student’s attention prior to delivering directions</w:t>
      </w:r>
    </w:p>
    <w:p w:rsidR="00402C40" w:rsidRPr="00D24C56" w:rsidRDefault="00402C40" w:rsidP="00402C40">
      <w:pPr>
        <w:pStyle w:val="NormalWeb"/>
        <w:numPr>
          <w:ilvl w:val="0"/>
          <w:numId w:val="61"/>
        </w:numPr>
        <w:spacing w:before="0" w:beforeAutospacing="0" w:after="0" w:afterAutospacing="0"/>
        <w:rPr>
          <w:rFonts w:ascii="Times New Roman" w:hAnsi="Times New Roman"/>
          <w:b/>
          <w:sz w:val="24"/>
          <w:szCs w:val="24"/>
        </w:rPr>
      </w:pPr>
      <w:r>
        <w:rPr>
          <w:rFonts w:ascii="Times New Roman" w:hAnsi="Times New Roman"/>
          <w:sz w:val="24"/>
          <w:szCs w:val="24"/>
        </w:rPr>
        <w:t>k</w:t>
      </w:r>
      <w:r w:rsidRPr="00D24C56">
        <w:rPr>
          <w:rFonts w:ascii="Times New Roman" w:hAnsi="Times New Roman"/>
          <w:sz w:val="24"/>
          <w:szCs w:val="24"/>
        </w:rPr>
        <w:t xml:space="preserve">eep instructions short and support with other cues (e.g., written, pictures) </w:t>
      </w:r>
    </w:p>
    <w:p w:rsidR="00402C40" w:rsidRPr="00D24C56" w:rsidRDefault="00402C40" w:rsidP="00402C40">
      <w:pPr>
        <w:pStyle w:val="NormalWeb"/>
        <w:numPr>
          <w:ilvl w:val="0"/>
          <w:numId w:val="61"/>
        </w:numPr>
        <w:spacing w:before="0" w:beforeAutospacing="0" w:after="0" w:afterAutospacing="0"/>
        <w:rPr>
          <w:rFonts w:ascii="Times New Roman" w:hAnsi="Times New Roman"/>
          <w:b/>
          <w:sz w:val="24"/>
          <w:szCs w:val="24"/>
        </w:rPr>
      </w:pPr>
      <w:r>
        <w:rPr>
          <w:rFonts w:ascii="Times New Roman" w:hAnsi="Times New Roman"/>
          <w:sz w:val="24"/>
          <w:szCs w:val="24"/>
        </w:rPr>
        <w:t>give instructions and</w:t>
      </w:r>
      <w:r w:rsidRPr="00D24C56">
        <w:rPr>
          <w:rFonts w:ascii="Times New Roman" w:hAnsi="Times New Roman"/>
          <w:sz w:val="24"/>
          <w:szCs w:val="24"/>
        </w:rPr>
        <w:t xml:space="preserve"> information in chunks</w:t>
      </w:r>
    </w:p>
    <w:p w:rsidR="00402C40" w:rsidRPr="00D24C56" w:rsidRDefault="00402C40" w:rsidP="00402C40">
      <w:pPr>
        <w:pStyle w:val="NormalWeb"/>
        <w:numPr>
          <w:ilvl w:val="0"/>
          <w:numId w:val="61"/>
        </w:numPr>
        <w:spacing w:before="0" w:beforeAutospacing="0" w:after="0" w:afterAutospacing="0"/>
        <w:rPr>
          <w:rFonts w:ascii="Times New Roman" w:hAnsi="Times New Roman"/>
          <w:b/>
          <w:sz w:val="24"/>
          <w:szCs w:val="24"/>
        </w:rPr>
      </w:pPr>
      <w:r>
        <w:rPr>
          <w:rFonts w:ascii="Times New Roman" w:hAnsi="Times New Roman"/>
          <w:sz w:val="24"/>
          <w:szCs w:val="24"/>
        </w:rPr>
        <w:t>l</w:t>
      </w:r>
      <w:r w:rsidRPr="00D24C56">
        <w:rPr>
          <w:rFonts w:ascii="Times New Roman" w:hAnsi="Times New Roman"/>
          <w:sz w:val="24"/>
          <w:szCs w:val="24"/>
        </w:rPr>
        <w:t>abel student’s communicative intent and emotions</w:t>
      </w:r>
    </w:p>
    <w:p w:rsidR="00402C40" w:rsidRPr="00D24C56" w:rsidRDefault="00402C40" w:rsidP="00402C40">
      <w:pPr>
        <w:pStyle w:val="NormalWeb"/>
        <w:numPr>
          <w:ilvl w:val="0"/>
          <w:numId w:val="61"/>
        </w:numPr>
        <w:spacing w:before="0" w:beforeAutospacing="0" w:after="0" w:afterAutospacing="0"/>
        <w:rPr>
          <w:rFonts w:ascii="Times New Roman" w:hAnsi="Times New Roman"/>
          <w:b/>
          <w:sz w:val="24"/>
          <w:szCs w:val="24"/>
        </w:rPr>
      </w:pPr>
      <w:r>
        <w:rPr>
          <w:rFonts w:ascii="Times New Roman" w:hAnsi="Times New Roman"/>
          <w:sz w:val="24"/>
          <w:szCs w:val="24"/>
        </w:rPr>
        <w:t>m</w:t>
      </w:r>
      <w:r w:rsidRPr="00D24C56">
        <w:rPr>
          <w:rFonts w:ascii="Times New Roman" w:hAnsi="Times New Roman"/>
          <w:sz w:val="24"/>
          <w:szCs w:val="24"/>
        </w:rPr>
        <w:t>odel language for student</w:t>
      </w:r>
    </w:p>
    <w:p w:rsidR="00402C40" w:rsidRPr="00D24C56" w:rsidRDefault="00402C40" w:rsidP="00402C40">
      <w:pPr>
        <w:pStyle w:val="NormalWeb"/>
        <w:numPr>
          <w:ilvl w:val="0"/>
          <w:numId w:val="61"/>
        </w:numPr>
        <w:spacing w:before="0" w:beforeAutospacing="0" w:after="0" w:afterAutospacing="0"/>
        <w:rPr>
          <w:rFonts w:ascii="Times New Roman" w:hAnsi="Times New Roman"/>
          <w:b/>
          <w:sz w:val="24"/>
          <w:szCs w:val="24"/>
        </w:rPr>
      </w:pPr>
      <w:r>
        <w:rPr>
          <w:rFonts w:ascii="Times New Roman" w:hAnsi="Times New Roman"/>
          <w:sz w:val="24"/>
          <w:szCs w:val="24"/>
        </w:rPr>
        <w:t>p</w:t>
      </w:r>
      <w:r w:rsidRPr="00D24C56">
        <w:rPr>
          <w:rFonts w:ascii="Times New Roman" w:hAnsi="Times New Roman"/>
          <w:sz w:val="24"/>
          <w:szCs w:val="24"/>
        </w:rPr>
        <w:t>rovide wait time to process language</w:t>
      </w:r>
    </w:p>
    <w:p w:rsidR="00402C40" w:rsidRPr="00D24C56" w:rsidRDefault="00402C40" w:rsidP="00402C40">
      <w:pPr>
        <w:pStyle w:val="NormalWeb"/>
        <w:numPr>
          <w:ilvl w:val="0"/>
          <w:numId w:val="61"/>
        </w:numPr>
        <w:spacing w:before="0" w:beforeAutospacing="0" w:after="0" w:afterAutospacing="0"/>
        <w:rPr>
          <w:rFonts w:ascii="Times New Roman" w:hAnsi="Times New Roman"/>
          <w:b/>
          <w:sz w:val="24"/>
          <w:szCs w:val="24"/>
        </w:rPr>
      </w:pPr>
      <w:r>
        <w:rPr>
          <w:rFonts w:ascii="Times New Roman" w:hAnsi="Times New Roman"/>
          <w:sz w:val="24"/>
          <w:szCs w:val="24"/>
        </w:rPr>
        <w:t>p</w:t>
      </w:r>
      <w:r w:rsidRPr="00D24C56">
        <w:rPr>
          <w:rFonts w:ascii="Times New Roman" w:hAnsi="Times New Roman"/>
          <w:sz w:val="24"/>
          <w:szCs w:val="24"/>
        </w:rPr>
        <w:t>rovide explicit instruction on rules of conversation</w:t>
      </w:r>
    </w:p>
    <w:p w:rsidR="00402C40" w:rsidRPr="00D24C56" w:rsidRDefault="00402C40" w:rsidP="00402C40">
      <w:pPr>
        <w:pStyle w:val="NormalWeb"/>
        <w:numPr>
          <w:ilvl w:val="0"/>
          <w:numId w:val="61"/>
        </w:numPr>
        <w:spacing w:before="0" w:beforeAutospacing="0" w:after="0" w:afterAutospacing="0"/>
        <w:rPr>
          <w:rFonts w:ascii="Times New Roman" w:hAnsi="Times New Roman"/>
          <w:b/>
          <w:sz w:val="24"/>
          <w:szCs w:val="24"/>
        </w:rPr>
      </w:pPr>
      <w:r>
        <w:rPr>
          <w:rFonts w:ascii="Times New Roman" w:hAnsi="Times New Roman"/>
          <w:sz w:val="24"/>
          <w:szCs w:val="24"/>
        </w:rPr>
        <w:t>p</w:t>
      </w:r>
      <w:r w:rsidRPr="00D24C56">
        <w:rPr>
          <w:rFonts w:ascii="Times New Roman" w:hAnsi="Times New Roman"/>
          <w:sz w:val="24"/>
          <w:szCs w:val="24"/>
        </w:rPr>
        <w:t>rovide concrete and real-life examples of abstract language and concepts</w:t>
      </w:r>
    </w:p>
    <w:p w:rsidR="00401940" w:rsidRDefault="00402C40" w:rsidP="00401940">
      <w:pPr>
        <w:pStyle w:val="NormalWeb"/>
        <w:spacing w:before="0" w:beforeAutospacing="0" w:after="0" w:afterAutospacing="0"/>
        <w:rPr>
          <w:rFonts w:ascii="Times New Roman" w:hAnsi="Times New Roman"/>
          <w:sz w:val="24"/>
          <w:szCs w:val="24"/>
        </w:rPr>
      </w:pPr>
      <w:r>
        <w:rPr>
          <w:rFonts w:ascii="Times New Roman" w:hAnsi="Times New Roman"/>
          <w:sz w:val="24"/>
          <w:szCs w:val="24"/>
        </w:rPr>
        <w:t>m</w:t>
      </w:r>
      <w:r w:rsidRPr="00D24C56">
        <w:rPr>
          <w:rFonts w:ascii="Times New Roman" w:hAnsi="Times New Roman"/>
          <w:sz w:val="24"/>
          <w:szCs w:val="24"/>
        </w:rPr>
        <w:t xml:space="preserve">odel social interaction, such as turn taking </w:t>
      </w:r>
      <w:r w:rsidR="00692FB2">
        <w:rPr>
          <w:rFonts w:ascii="Times New Roman" w:hAnsi="Times New Roman"/>
          <w:sz w:val="24"/>
          <w:szCs w:val="24"/>
        </w:rPr>
        <w:t>and reciprocity</w:t>
      </w:r>
      <w:r w:rsidR="00401940">
        <w:rPr>
          <w:rFonts w:ascii="Times New Roman" w:hAnsi="Times New Roman"/>
          <w:sz w:val="24"/>
          <w:szCs w:val="24"/>
        </w:rPr>
        <w:t>.</w:t>
      </w:r>
    </w:p>
    <w:p w:rsidR="00401940" w:rsidRPr="00D24C56" w:rsidRDefault="00401940" w:rsidP="00401940">
      <w:pPr>
        <w:pStyle w:val="NormalWeb"/>
        <w:spacing w:before="0" w:beforeAutospacing="0" w:after="0" w:afterAutospacing="0"/>
        <w:rPr>
          <w:rFonts w:ascii="Times New Roman" w:hAnsi="Times New Roman"/>
          <w:b/>
          <w:sz w:val="24"/>
          <w:szCs w:val="24"/>
        </w:rPr>
      </w:pPr>
    </w:p>
    <w:p w:rsidR="006653E4" w:rsidRPr="00D24C56" w:rsidRDefault="006653E4" w:rsidP="00401940">
      <w:pPr>
        <w:pStyle w:val="NormalWeb"/>
        <w:spacing w:before="0" w:beforeAutospacing="0" w:after="0" w:afterAutospacing="0"/>
        <w:rPr>
          <w:rFonts w:ascii="Times New Roman" w:hAnsi="Times New Roman"/>
          <w:b/>
          <w:sz w:val="24"/>
          <w:szCs w:val="24"/>
        </w:rPr>
      </w:pPr>
      <w:bookmarkStart w:id="20" w:name="Identified"/>
      <w:r w:rsidRPr="00D24C56">
        <w:rPr>
          <w:rFonts w:ascii="Times New Roman" w:hAnsi="Times New Roman"/>
          <w:b/>
          <w:sz w:val="24"/>
          <w:szCs w:val="24"/>
        </w:rPr>
        <w:t xml:space="preserve">Identified </w:t>
      </w:r>
      <w:bookmarkEnd w:id="20"/>
      <w:r w:rsidR="00BE54F4">
        <w:rPr>
          <w:rFonts w:ascii="Times New Roman" w:hAnsi="Times New Roman"/>
          <w:b/>
          <w:sz w:val="24"/>
          <w:szCs w:val="24"/>
        </w:rPr>
        <w:t xml:space="preserve">EBPs: </w:t>
      </w:r>
    </w:p>
    <w:p w:rsidR="006653E4" w:rsidRPr="00D24C56" w:rsidRDefault="006653E4" w:rsidP="006653E4">
      <w:pPr>
        <w:pStyle w:val="NormalWeb"/>
        <w:numPr>
          <w:ilvl w:val="0"/>
          <w:numId w:val="61"/>
        </w:numPr>
        <w:spacing w:before="0" w:beforeAutospacing="0" w:after="0" w:afterAutospacing="0"/>
        <w:rPr>
          <w:rFonts w:ascii="Times New Roman" w:hAnsi="Times New Roman"/>
          <w:sz w:val="24"/>
          <w:szCs w:val="24"/>
        </w:rPr>
      </w:pPr>
      <w:r>
        <w:rPr>
          <w:rFonts w:ascii="Times New Roman" w:hAnsi="Times New Roman"/>
          <w:sz w:val="24"/>
          <w:szCs w:val="24"/>
        </w:rPr>
        <w:t>d</w:t>
      </w:r>
      <w:r w:rsidRPr="00D24C56">
        <w:rPr>
          <w:rFonts w:ascii="Times New Roman" w:hAnsi="Times New Roman"/>
          <w:sz w:val="24"/>
          <w:szCs w:val="24"/>
        </w:rPr>
        <w:t>iscrete trial training (DTT)</w:t>
      </w:r>
    </w:p>
    <w:p w:rsidR="006653E4" w:rsidRPr="00D24C56" w:rsidRDefault="006653E4" w:rsidP="006653E4">
      <w:pPr>
        <w:pStyle w:val="NormalWeb"/>
        <w:numPr>
          <w:ilvl w:val="0"/>
          <w:numId w:val="61"/>
        </w:numPr>
        <w:spacing w:before="0" w:beforeAutospacing="0" w:after="0" w:afterAutospacing="0"/>
        <w:rPr>
          <w:rFonts w:ascii="Times New Roman" w:hAnsi="Times New Roman"/>
          <w:sz w:val="24"/>
          <w:szCs w:val="24"/>
        </w:rPr>
      </w:pPr>
      <w:r>
        <w:rPr>
          <w:rFonts w:ascii="Times New Roman" w:hAnsi="Times New Roman"/>
          <w:sz w:val="24"/>
          <w:szCs w:val="24"/>
        </w:rPr>
        <w:t>m</w:t>
      </w:r>
      <w:r w:rsidRPr="00D24C56">
        <w:rPr>
          <w:rFonts w:ascii="Times New Roman" w:hAnsi="Times New Roman"/>
          <w:sz w:val="24"/>
          <w:szCs w:val="24"/>
        </w:rPr>
        <w:t>odeling (MD)</w:t>
      </w:r>
    </w:p>
    <w:p w:rsidR="006653E4" w:rsidRPr="00D24C56" w:rsidRDefault="006653E4" w:rsidP="006653E4">
      <w:pPr>
        <w:pStyle w:val="NormalWeb"/>
        <w:numPr>
          <w:ilvl w:val="0"/>
          <w:numId w:val="61"/>
        </w:numPr>
        <w:spacing w:before="0" w:beforeAutospacing="0" w:after="0" w:afterAutospacing="0"/>
        <w:rPr>
          <w:rFonts w:ascii="Times New Roman" w:hAnsi="Times New Roman"/>
          <w:sz w:val="24"/>
          <w:szCs w:val="24"/>
        </w:rPr>
      </w:pPr>
      <w:r>
        <w:rPr>
          <w:rFonts w:ascii="Times New Roman" w:hAnsi="Times New Roman"/>
          <w:sz w:val="24"/>
          <w:szCs w:val="24"/>
        </w:rPr>
        <w:t>n</w:t>
      </w:r>
      <w:r w:rsidRPr="00D24C56">
        <w:rPr>
          <w:rFonts w:ascii="Times New Roman" w:hAnsi="Times New Roman"/>
          <w:sz w:val="24"/>
          <w:szCs w:val="24"/>
        </w:rPr>
        <w:t>aturalistic intervention (NI) s</w:t>
      </w:r>
      <w:r>
        <w:rPr>
          <w:rFonts w:ascii="Times New Roman" w:hAnsi="Times New Roman"/>
          <w:sz w:val="24"/>
          <w:szCs w:val="24"/>
        </w:rPr>
        <w:t>trategies (milieu t</w:t>
      </w:r>
      <w:r w:rsidRPr="00D24C56">
        <w:rPr>
          <w:rFonts w:ascii="Times New Roman" w:hAnsi="Times New Roman"/>
          <w:sz w:val="24"/>
          <w:szCs w:val="24"/>
        </w:rPr>
        <w:t>eaching)</w:t>
      </w:r>
      <w:r w:rsidR="00E727F5">
        <w:rPr>
          <w:rFonts w:ascii="Times New Roman" w:hAnsi="Times New Roman"/>
          <w:sz w:val="24"/>
          <w:szCs w:val="24"/>
        </w:rPr>
        <w:t xml:space="preserve"> </w:t>
      </w:r>
    </w:p>
    <w:p w:rsidR="006653E4" w:rsidRPr="00D24C56" w:rsidRDefault="006653E4" w:rsidP="006653E4">
      <w:pPr>
        <w:pStyle w:val="NormalWeb"/>
        <w:numPr>
          <w:ilvl w:val="0"/>
          <w:numId w:val="61"/>
        </w:numPr>
        <w:spacing w:before="0" w:beforeAutospacing="0" w:after="0" w:afterAutospacing="0"/>
        <w:rPr>
          <w:rFonts w:ascii="Times New Roman" w:hAnsi="Times New Roman"/>
          <w:sz w:val="24"/>
          <w:szCs w:val="24"/>
        </w:rPr>
      </w:pPr>
      <w:r w:rsidRPr="00D24C56">
        <w:rPr>
          <w:rFonts w:ascii="Times New Roman" w:hAnsi="Times New Roman"/>
          <w:sz w:val="24"/>
          <w:szCs w:val="24"/>
        </w:rPr>
        <w:t>Picture Exchange Communication System (PECS)</w:t>
      </w:r>
    </w:p>
    <w:p w:rsidR="006653E4" w:rsidRPr="00D24C56" w:rsidRDefault="006653E4" w:rsidP="006653E4">
      <w:pPr>
        <w:pStyle w:val="NormalWeb"/>
        <w:numPr>
          <w:ilvl w:val="0"/>
          <w:numId w:val="61"/>
        </w:numPr>
        <w:spacing w:before="0" w:beforeAutospacing="0" w:after="0" w:afterAutospacing="0"/>
        <w:rPr>
          <w:rFonts w:ascii="Times New Roman" w:hAnsi="Times New Roman"/>
          <w:sz w:val="24"/>
          <w:szCs w:val="24"/>
        </w:rPr>
      </w:pPr>
      <w:r>
        <w:rPr>
          <w:rFonts w:ascii="Times New Roman" w:hAnsi="Times New Roman"/>
          <w:sz w:val="24"/>
          <w:szCs w:val="24"/>
        </w:rPr>
        <w:t>p</w:t>
      </w:r>
      <w:r w:rsidRPr="00D24C56">
        <w:rPr>
          <w:rFonts w:ascii="Times New Roman" w:hAnsi="Times New Roman"/>
          <w:sz w:val="24"/>
          <w:szCs w:val="24"/>
        </w:rPr>
        <w:t>arent</w:t>
      </w:r>
      <w:r w:rsidR="003023DB">
        <w:rPr>
          <w:rFonts w:ascii="Times New Roman" w:hAnsi="Times New Roman"/>
          <w:sz w:val="24"/>
          <w:szCs w:val="24"/>
        </w:rPr>
        <w:t>-</w:t>
      </w:r>
      <w:r w:rsidRPr="00D24C56">
        <w:rPr>
          <w:rFonts w:ascii="Times New Roman" w:hAnsi="Times New Roman"/>
          <w:sz w:val="24"/>
          <w:szCs w:val="24"/>
        </w:rPr>
        <w:t xml:space="preserve">implemented interventions (PII): train parents to implement strategies </w:t>
      </w:r>
    </w:p>
    <w:p w:rsidR="006653E4" w:rsidRPr="00D24C56" w:rsidRDefault="006653E4" w:rsidP="006653E4">
      <w:pPr>
        <w:pStyle w:val="NormalWeb"/>
        <w:numPr>
          <w:ilvl w:val="0"/>
          <w:numId w:val="61"/>
        </w:numPr>
        <w:spacing w:before="0" w:beforeAutospacing="0" w:after="0" w:afterAutospacing="0"/>
        <w:rPr>
          <w:rFonts w:ascii="Times New Roman" w:hAnsi="Times New Roman"/>
          <w:sz w:val="24"/>
          <w:szCs w:val="24"/>
        </w:rPr>
      </w:pPr>
      <w:r>
        <w:rPr>
          <w:rFonts w:ascii="Times New Roman" w:hAnsi="Times New Roman"/>
          <w:sz w:val="24"/>
          <w:szCs w:val="24"/>
        </w:rPr>
        <w:t>p</w:t>
      </w:r>
      <w:r w:rsidRPr="00D24C56">
        <w:rPr>
          <w:rFonts w:ascii="Times New Roman" w:hAnsi="Times New Roman"/>
          <w:sz w:val="24"/>
          <w:szCs w:val="24"/>
        </w:rPr>
        <w:t>eer-mediated instruction and intervention (PMII): train peers to implement strategies</w:t>
      </w:r>
    </w:p>
    <w:p w:rsidR="006653E4" w:rsidRPr="00D24C56" w:rsidRDefault="006653E4" w:rsidP="006653E4">
      <w:pPr>
        <w:pStyle w:val="NormalWeb"/>
        <w:numPr>
          <w:ilvl w:val="0"/>
          <w:numId w:val="61"/>
        </w:numPr>
        <w:spacing w:before="0" w:beforeAutospacing="0" w:after="0" w:afterAutospacing="0"/>
        <w:rPr>
          <w:rFonts w:ascii="Times New Roman" w:hAnsi="Times New Roman"/>
          <w:sz w:val="24"/>
          <w:szCs w:val="24"/>
        </w:rPr>
      </w:pPr>
      <w:r>
        <w:rPr>
          <w:rFonts w:ascii="Times New Roman" w:hAnsi="Times New Roman"/>
          <w:sz w:val="24"/>
          <w:szCs w:val="24"/>
        </w:rPr>
        <w:t>response prompting (R</w:t>
      </w:r>
      <w:r w:rsidRPr="00D24C56">
        <w:rPr>
          <w:rFonts w:ascii="Times New Roman" w:hAnsi="Times New Roman"/>
          <w:sz w:val="24"/>
          <w:szCs w:val="24"/>
        </w:rPr>
        <w:t>P)</w:t>
      </w:r>
      <w:r>
        <w:rPr>
          <w:rFonts w:ascii="Times New Roman" w:hAnsi="Times New Roman"/>
          <w:sz w:val="24"/>
          <w:szCs w:val="24"/>
        </w:rPr>
        <w:t>:</w:t>
      </w:r>
      <w:r w:rsidRPr="00D24C56">
        <w:rPr>
          <w:rFonts w:ascii="Times New Roman" w:hAnsi="Times New Roman"/>
          <w:sz w:val="24"/>
          <w:szCs w:val="24"/>
        </w:rPr>
        <w:t xml:space="preserve"> </w:t>
      </w:r>
      <w:r>
        <w:rPr>
          <w:rFonts w:ascii="Times New Roman" w:hAnsi="Times New Roman"/>
          <w:sz w:val="24"/>
          <w:szCs w:val="24"/>
        </w:rPr>
        <w:t>(e</w:t>
      </w:r>
      <w:r w:rsidRPr="001B0339">
        <w:rPr>
          <w:rFonts w:ascii="Times New Roman" w:hAnsi="Times New Roman"/>
          <w:sz w:val="24"/>
          <w:szCs w:val="24"/>
        </w:rPr>
        <w:t>.g</w:t>
      </w:r>
      <w:r w:rsidRPr="00D24C56">
        <w:rPr>
          <w:rFonts w:ascii="Times New Roman" w:hAnsi="Times New Roman"/>
          <w:sz w:val="24"/>
          <w:szCs w:val="24"/>
        </w:rPr>
        <w:t>.</w:t>
      </w:r>
      <w:r w:rsidRPr="00D24C56">
        <w:rPr>
          <w:rFonts w:ascii="Times New Roman" w:hAnsi="Times New Roman"/>
        </w:rPr>
        <w:t>,</w:t>
      </w:r>
      <w:r w:rsidRPr="00D24C56">
        <w:rPr>
          <w:rFonts w:ascii="Times New Roman" w:hAnsi="Times New Roman"/>
          <w:sz w:val="24"/>
          <w:szCs w:val="24"/>
        </w:rPr>
        <w:t xml:space="preserve"> near errorless teaching, time delay (TD), most to least prompting</w:t>
      </w:r>
      <w:r>
        <w:rPr>
          <w:rFonts w:ascii="Times New Roman" w:hAnsi="Times New Roman"/>
          <w:sz w:val="24"/>
          <w:szCs w:val="24"/>
        </w:rPr>
        <w:t>, s</w:t>
      </w:r>
      <w:r w:rsidRPr="00D24C56">
        <w:rPr>
          <w:rFonts w:ascii="Times New Roman" w:hAnsi="Times New Roman"/>
          <w:sz w:val="24"/>
          <w:szCs w:val="24"/>
        </w:rPr>
        <w:t>ocial narratives (SN):  to describe social rules and expectations</w:t>
      </w:r>
      <w:r>
        <w:rPr>
          <w:rFonts w:ascii="Times New Roman" w:hAnsi="Times New Roman"/>
          <w:sz w:val="24"/>
          <w:szCs w:val="24"/>
        </w:rPr>
        <w:t>)</w:t>
      </w:r>
      <w:r w:rsidRPr="00D24C56">
        <w:rPr>
          <w:rFonts w:ascii="Times New Roman" w:hAnsi="Times New Roman"/>
          <w:sz w:val="24"/>
          <w:szCs w:val="24"/>
        </w:rPr>
        <w:t xml:space="preserve">  </w:t>
      </w:r>
    </w:p>
    <w:p w:rsidR="006653E4" w:rsidRPr="00D24C56" w:rsidRDefault="006653E4" w:rsidP="006653E4">
      <w:pPr>
        <w:pStyle w:val="NormalWeb"/>
        <w:numPr>
          <w:ilvl w:val="0"/>
          <w:numId w:val="61"/>
        </w:numPr>
        <w:spacing w:before="0" w:beforeAutospacing="0" w:after="0" w:afterAutospacing="0"/>
        <w:rPr>
          <w:rFonts w:ascii="Times New Roman" w:hAnsi="Times New Roman"/>
          <w:sz w:val="24"/>
          <w:szCs w:val="24"/>
        </w:rPr>
      </w:pPr>
      <w:r>
        <w:rPr>
          <w:rFonts w:ascii="Times New Roman" w:hAnsi="Times New Roman"/>
          <w:sz w:val="24"/>
          <w:szCs w:val="24"/>
        </w:rPr>
        <w:t>speech generating d</w:t>
      </w:r>
      <w:r w:rsidRPr="00D24C56">
        <w:rPr>
          <w:rFonts w:ascii="Times New Roman" w:hAnsi="Times New Roman"/>
          <w:sz w:val="24"/>
          <w:szCs w:val="24"/>
        </w:rPr>
        <w:t>evices (SGD)</w:t>
      </w:r>
    </w:p>
    <w:p w:rsidR="006653E4" w:rsidRPr="00D24C56" w:rsidRDefault="006653E4" w:rsidP="006653E4">
      <w:pPr>
        <w:pStyle w:val="NormalWeb"/>
        <w:numPr>
          <w:ilvl w:val="0"/>
          <w:numId w:val="61"/>
        </w:numPr>
        <w:spacing w:before="0" w:beforeAutospacing="0" w:after="0" w:afterAutospacing="0"/>
        <w:rPr>
          <w:rFonts w:ascii="Times New Roman" w:hAnsi="Times New Roman"/>
          <w:sz w:val="24"/>
          <w:szCs w:val="24"/>
        </w:rPr>
      </w:pPr>
      <w:r>
        <w:rPr>
          <w:rFonts w:ascii="Times New Roman" w:hAnsi="Times New Roman"/>
          <w:sz w:val="24"/>
          <w:szCs w:val="24"/>
        </w:rPr>
        <w:t>s</w:t>
      </w:r>
      <w:r w:rsidRPr="00D24C56">
        <w:rPr>
          <w:rFonts w:ascii="Times New Roman" w:hAnsi="Times New Roman"/>
          <w:sz w:val="24"/>
          <w:szCs w:val="24"/>
        </w:rPr>
        <w:t>cripts (SC)</w:t>
      </w:r>
    </w:p>
    <w:p w:rsidR="006653E4" w:rsidRPr="00D24C56" w:rsidRDefault="006653E4" w:rsidP="006653E4">
      <w:pPr>
        <w:pStyle w:val="NormalWeb"/>
        <w:numPr>
          <w:ilvl w:val="0"/>
          <w:numId w:val="61"/>
        </w:numPr>
        <w:spacing w:before="0" w:beforeAutospacing="0" w:after="0" w:afterAutospacing="0"/>
        <w:rPr>
          <w:rFonts w:ascii="Times New Roman" w:hAnsi="Times New Roman"/>
          <w:sz w:val="24"/>
          <w:szCs w:val="24"/>
        </w:rPr>
      </w:pPr>
      <w:r>
        <w:rPr>
          <w:rFonts w:ascii="Times New Roman" w:hAnsi="Times New Roman"/>
          <w:sz w:val="24"/>
          <w:szCs w:val="24"/>
        </w:rPr>
        <w:t>v</w:t>
      </w:r>
      <w:r w:rsidRPr="00D24C56">
        <w:rPr>
          <w:rFonts w:ascii="Times New Roman" w:hAnsi="Times New Roman"/>
          <w:sz w:val="24"/>
          <w:szCs w:val="24"/>
        </w:rPr>
        <w:t>ideo modeling (VM)</w:t>
      </w:r>
    </w:p>
    <w:p w:rsidR="006653E4" w:rsidRDefault="006653E4" w:rsidP="006653E4">
      <w:pPr>
        <w:pStyle w:val="ListParagraph"/>
        <w:widowControl w:val="0"/>
        <w:numPr>
          <w:ilvl w:val="0"/>
          <w:numId w:val="61"/>
        </w:numPr>
        <w:autoSpaceDE w:val="0"/>
        <w:autoSpaceDN w:val="0"/>
        <w:adjustRightInd w:val="0"/>
        <w:rPr>
          <w:rFonts w:cs="Times New Roman"/>
        </w:rPr>
      </w:pPr>
      <w:r>
        <w:rPr>
          <w:rFonts w:cs="Times New Roman"/>
        </w:rPr>
        <w:t>v</w:t>
      </w:r>
      <w:r w:rsidRPr="00D24C56">
        <w:rPr>
          <w:rFonts w:cs="Times New Roman"/>
        </w:rPr>
        <w:t xml:space="preserve">isual supports (VS): to prompt language or to </w:t>
      </w:r>
      <w:r w:rsidRPr="00373B96">
        <w:rPr>
          <w:rFonts w:cs="Times New Roman"/>
        </w:rPr>
        <w:t>provide choices (e.g., cue cards, word</w:t>
      </w:r>
      <w:r w:rsidR="00373B96">
        <w:rPr>
          <w:rFonts w:cs="Times New Roman"/>
        </w:rPr>
        <w:t xml:space="preserve"> banks, </w:t>
      </w:r>
      <w:r w:rsidRPr="00373B96">
        <w:rPr>
          <w:rFonts w:cs="Times New Roman"/>
        </w:rPr>
        <w:t>picture symbols)</w:t>
      </w:r>
    </w:p>
    <w:p w:rsidR="00890280" w:rsidRDefault="00890280" w:rsidP="00890280">
      <w:pPr>
        <w:widowControl w:val="0"/>
        <w:autoSpaceDE w:val="0"/>
        <w:autoSpaceDN w:val="0"/>
        <w:adjustRightInd w:val="0"/>
        <w:rPr>
          <w:rFonts w:cs="Times New Roman"/>
        </w:rPr>
      </w:pPr>
    </w:p>
    <w:p w:rsidR="00434B16" w:rsidRPr="00C36AD5" w:rsidRDefault="00985176" w:rsidP="00D47FF7">
      <w:pPr>
        <w:rPr>
          <w:rFonts w:cs="Times New Roman"/>
          <w:b/>
          <w:u w:val="single"/>
        </w:rPr>
      </w:pPr>
      <w:bookmarkStart w:id="21" w:name="Impacteds"/>
      <w:bookmarkStart w:id="22" w:name="Impactedsoc"/>
      <w:bookmarkStart w:id="23" w:name="_Toc492549353"/>
      <w:bookmarkStart w:id="24" w:name="_Toc492549490"/>
      <w:r w:rsidRPr="00C36AD5">
        <w:rPr>
          <w:rFonts w:cs="Times New Roman"/>
          <w:b/>
          <w:u w:val="single"/>
        </w:rPr>
        <w:t>Impacted</w:t>
      </w:r>
      <w:bookmarkEnd w:id="21"/>
      <w:bookmarkEnd w:id="22"/>
      <w:r w:rsidRPr="00C36AD5">
        <w:rPr>
          <w:rFonts w:cs="Times New Roman"/>
          <w:b/>
          <w:u w:val="single"/>
        </w:rPr>
        <w:t xml:space="preserve"> Skill Area: </w:t>
      </w:r>
      <w:r w:rsidR="00434B16" w:rsidRPr="00C36AD5">
        <w:rPr>
          <w:rFonts w:cs="Times New Roman"/>
          <w:b/>
          <w:u w:val="single"/>
        </w:rPr>
        <w:t>Socialization</w:t>
      </w:r>
      <w:bookmarkEnd w:id="23"/>
      <w:bookmarkEnd w:id="24"/>
    </w:p>
    <w:p w:rsidR="004F0F6F" w:rsidRPr="00D24C56" w:rsidRDefault="004F0F6F" w:rsidP="004F0F6F">
      <w:pPr>
        <w:rPr>
          <w:rFonts w:cs="Times New Roman"/>
        </w:rPr>
      </w:pPr>
      <w:r w:rsidRPr="00D24C56">
        <w:rPr>
          <w:rFonts w:cs="Times New Roman"/>
        </w:rPr>
        <w:t xml:space="preserve">Students with Autism may: </w:t>
      </w:r>
    </w:p>
    <w:p w:rsidR="004F0F6F" w:rsidRPr="00D24C56" w:rsidRDefault="004F0F6F" w:rsidP="004F0F6F">
      <w:pPr>
        <w:pStyle w:val="ListParagraph"/>
        <w:numPr>
          <w:ilvl w:val="0"/>
          <w:numId w:val="42"/>
        </w:numPr>
        <w:ind w:left="428"/>
        <w:rPr>
          <w:rFonts w:cs="Times New Roman"/>
        </w:rPr>
      </w:pPr>
      <w:r w:rsidRPr="00D24C56">
        <w:rPr>
          <w:rFonts w:cs="Times New Roman"/>
        </w:rPr>
        <w:t>show little interest in interacting with others</w:t>
      </w:r>
    </w:p>
    <w:p w:rsidR="004F0F6F" w:rsidRPr="00D24C56" w:rsidRDefault="004F0F6F" w:rsidP="004F0F6F">
      <w:pPr>
        <w:pStyle w:val="ListParagraph"/>
        <w:numPr>
          <w:ilvl w:val="0"/>
          <w:numId w:val="42"/>
        </w:numPr>
        <w:ind w:left="428"/>
        <w:rPr>
          <w:rFonts w:cs="Times New Roman"/>
        </w:rPr>
      </w:pPr>
      <w:r w:rsidRPr="00D24C56">
        <w:rPr>
          <w:rFonts w:cs="Times New Roman"/>
        </w:rPr>
        <w:t>have difficulty recognizing the feelings</w:t>
      </w:r>
      <w:r w:rsidR="00BE54F4">
        <w:rPr>
          <w:rFonts w:cs="Times New Roman"/>
        </w:rPr>
        <w:t xml:space="preserve"> and </w:t>
      </w:r>
      <w:r w:rsidRPr="00D24C56">
        <w:rPr>
          <w:rFonts w:cs="Times New Roman"/>
        </w:rPr>
        <w:t>perspectives of others</w:t>
      </w:r>
    </w:p>
    <w:p w:rsidR="004F0F6F" w:rsidRPr="00D24C56" w:rsidRDefault="004F0F6F" w:rsidP="004F0F6F">
      <w:pPr>
        <w:pStyle w:val="ListParagraph"/>
        <w:numPr>
          <w:ilvl w:val="0"/>
          <w:numId w:val="42"/>
        </w:numPr>
        <w:ind w:left="428"/>
        <w:rPr>
          <w:rFonts w:cs="Times New Roman"/>
        </w:rPr>
      </w:pPr>
      <w:r w:rsidRPr="00D24C56">
        <w:rPr>
          <w:rFonts w:cs="Times New Roman"/>
        </w:rPr>
        <w:t>have difficulty taking turns or compromising with others</w:t>
      </w:r>
    </w:p>
    <w:p w:rsidR="004F0F6F" w:rsidRPr="00D24C56" w:rsidRDefault="004F0F6F" w:rsidP="004F0F6F">
      <w:pPr>
        <w:pStyle w:val="ListParagraph"/>
        <w:numPr>
          <w:ilvl w:val="0"/>
          <w:numId w:val="42"/>
        </w:numPr>
        <w:ind w:left="428"/>
        <w:rPr>
          <w:rFonts w:cs="Times New Roman"/>
        </w:rPr>
      </w:pPr>
      <w:r w:rsidRPr="00D24C56">
        <w:rPr>
          <w:rFonts w:cs="Times New Roman"/>
        </w:rPr>
        <w:t xml:space="preserve">have </w:t>
      </w:r>
      <w:r w:rsidRPr="00A40C3F">
        <w:rPr>
          <w:rFonts w:cs="Times New Roman"/>
        </w:rPr>
        <w:t>difficulty imitating</w:t>
      </w:r>
      <w:r w:rsidRPr="00D24C56">
        <w:rPr>
          <w:rFonts w:cs="Times New Roman"/>
        </w:rPr>
        <w:t xml:space="preserve"> the actions</w:t>
      </w:r>
      <w:r w:rsidR="00BE54F4">
        <w:rPr>
          <w:rFonts w:cs="Times New Roman"/>
        </w:rPr>
        <w:t xml:space="preserve"> and </w:t>
      </w:r>
      <w:r w:rsidRPr="00D24C56">
        <w:rPr>
          <w:rFonts w:cs="Times New Roman"/>
        </w:rPr>
        <w:t>words of others</w:t>
      </w:r>
    </w:p>
    <w:p w:rsidR="004F0F6F" w:rsidRPr="00D24C56" w:rsidRDefault="004F0F6F" w:rsidP="004F0F6F">
      <w:pPr>
        <w:pStyle w:val="ListParagraph"/>
        <w:numPr>
          <w:ilvl w:val="0"/>
          <w:numId w:val="42"/>
        </w:numPr>
        <w:ind w:left="428"/>
        <w:rPr>
          <w:rFonts w:cs="Times New Roman"/>
        </w:rPr>
      </w:pPr>
      <w:r w:rsidRPr="00D24C56">
        <w:rPr>
          <w:rFonts w:cs="Times New Roman"/>
        </w:rPr>
        <w:t>have difficulty joining in an activity</w:t>
      </w:r>
    </w:p>
    <w:p w:rsidR="004F0F6F" w:rsidRPr="00D24C56" w:rsidRDefault="004F0F6F" w:rsidP="004F0F6F">
      <w:pPr>
        <w:pStyle w:val="ListParagraph"/>
        <w:numPr>
          <w:ilvl w:val="0"/>
          <w:numId w:val="42"/>
        </w:numPr>
        <w:ind w:left="428"/>
        <w:rPr>
          <w:rFonts w:cs="Times New Roman"/>
        </w:rPr>
      </w:pPr>
      <w:r w:rsidRPr="00D24C56">
        <w:rPr>
          <w:rFonts w:cs="Times New Roman"/>
        </w:rPr>
        <w:t>be easily taken advantage of or bullied</w:t>
      </w:r>
    </w:p>
    <w:p w:rsidR="004F0F6F" w:rsidRPr="00D24C56" w:rsidRDefault="004F0F6F" w:rsidP="004F0F6F">
      <w:pPr>
        <w:pStyle w:val="ListParagraph"/>
        <w:numPr>
          <w:ilvl w:val="0"/>
          <w:numId w:val="42"/>
        </w:numPr>
        <w:ind w:left="428"/>
        <w:rPr>
          <w:rFonts w:cs="Times New Roman"/>
        </w:rPr>
      </w:pPr>
      <w:r w:rsidRPr="00D24C56">
        <w:rPr>
          <w:rFonts w:cs="Times New Roman"/>
        </w:rPr>
        <w:t>have difficulty waiting</w:t>
      </w:r>
    </w:p>
    <w:p w:rsidR="004F0F6F" w:rsidRDefault="004F0F6F" w:rsidP="004F0F6F">
      <w:pPr>
        <w:pStyle w:val="ListParagraph"/>
        <w:numPr>
          <w:ilvl w:val="0"/>
          <w:numId w:val="42"/>
        </w:numPr>
        <w:ind w:left="428"/>
        <w:rPr>
          <w:rFonts w:cs="Times New Roman"/>
        </w:rPr>
      </w:pPr>
      <w:r w:rsidRPr="00D24C56">
        <w:rPr>
          <w:rFonts w:cs="Times New Roman"/>
        </w:rPr>
        <w:t>have little imaginative play</w:t>
      </w:r>
      <w:r w:rsidR="00BE54F4">
        <w:rPr>
          <w:rFonts w:cs="Times New Roman"/>
        </w:rPr>
        <w:t xml:space="preserve"> </w:t>
      </w:r>
    </w:p>
    <w:p w:rsidR="00C36AD5" w:rsidRDefault="00890280" w:rsidP="00401940">
      <w:pPr>
        <w:pStyle w:val="ListParagraph"/>
        <w:numPr>
          <w:ilvl w:val="0"/>
          <w:numId w:val="42"/>
        </w:numPr>
        <w:ind w:left="428"/>
        <w:rPr>
          <w:rFonts w:cs="Times New Roman"/>
          <w:b/>
        </w:rPr>
      </w:pPr>
      <w:r w:rsidRPr="004F0F6F">
        <w:rPr>
          <w:rFonts w:cs="Times New Roman"/>
        </w:rPr>
        <w:t>show little interest in response to praise</w:t>
      </w:r>
      <w:r w:rsidR="00401940">
        <w:rPr>
          <w:rFonts w:cs="Times New Roman"/>
        </w:rPr>
        <w:t>.</w:t>
      </w:r>
      <w:r w:rsidR="00C36AD5">
        <w:rPr>
          <w:rFonts w:cs="Times New Roman"/>
          <w:b/>
        </w:rPr>
        <w:br w:type="page"/>
      </w:r>
    </w:p>
    <w:p w:rsidR="004F0F6F" w:rsidRPr="004F0F6F" w:rsidRDefault="004F0F6F" w:rsidP="004F0F6F">
      <w:pPr>
        <w:widowControl w:val="0"/>
        <w:autoSpaceDE w:val="0"/>
        <w:autoSpaceDN w:val="0"/>
        <w:adjustRightInd w:val="0"/>
        <w:rPr>
          <w:rFonts w:cs="Times New Roman"/>
          <w:b/>
        </w:rPr>
      </w:pPr>
      <w:bookmarkStart w:id="25" w:name="Generalst"/>
      <w:r w:rsidRPr="004F0F6F">
        <w:rPr>
          <w:rFonts w:cs="Times New Roman"/>
          <w:b/>
        </w:rPr>
        <w:lastRenderedPageBreak/>
        <w:t>General</w:t>
      </w:r>
      <w:bookmarkEnd w:id="25"/>
      <w:r w:rsidRPr="004F0F6F">
        <w:rPr>
          <w:rFonts w:cs="Times New Roman"/>
          <w:b/>
        </w:rPr>
        <w:t xml:space="preserve"> Strategies:</w:t>
      </w:r>
    </w:p>
    <w:p w:rsidR="004F0F6F" w:rsidRPr="004F0F6F" w:rsidRDefault="004F0F6F" w:rsidP="004F0F6F">
      <w:pPr>
        <w:widowControl w:val="0"/>
        <w:numPr>
          <w:ilvl w:val="0"/>
          <w:numId w:val="42"/>
        </w:numPr>
        <w:autoSpaceDE w:val="0"/>
        <w:autoSpaceDN w:val="0"/>
        <w:adjustRightInd w:val="0"/>
        <w:contextualSpacing/>
        <w:rPr>
          <w:rFonts w:cs="Times New Roman"/>
          <w:b/>
        </w:rPr>
      </w:pPr>
      <w:r w:rsidRPr="004F0F6F">
        <w:rPr>
          <w:rFonts w:cs="Times New Roman"/>
        </w:rPr>
        <w:t>explicitly teach critical interactions using modeling, rehearsal and feedback</w:t>
      </w:r>
    </w:p>
    <w:p w:rsidR="004F0F6F" w:rsidRPr="004F0F6F" w:rsidRDefault="004F0F6F" w:rsidP="004F0F6F">
      <w:pPr>
        <w:widowControl w:val="0"/>
        <w:numPr>
          <w:ilvl w:val="0"/>
          <w:numId w:val="42"/>
        </w:numPr>
        <w:autoSpaceDE w:val="0"/>
        <w:autoSpaceDN w:val="0"/>
        <w:adjustRightInd w:val="0"/>
        <w:contextualSpacing/>
        <w:rPr>
          <w:rFonts w:cs="Times New Roman"/>
          <w:b/>
        </w:rPr>
      </w:pPr>
      <w:r w:rsidRPr="004F0F6F">
        <w:rPr>
          <w:rFonts w:cs="Times New Roman"/>
        </w:rPr>
        <w:t xml:space="preserve">use communication intervention strategies (listed </w:t>
      </w:r>
      <w:r w:rsidR="00022045">
        <w:rPr>
          <w:rFonts w:cs="Times New Roman"/>
        </w:rPr>
        <w:t>previously</w:t>
      </w:r>
      <w:r w:rsidRPr="004F0F6F">
        <w:rPr>
          <w:rFonts w:cs="Times New Roman"/>
        </w:rPr>
        <w:t>) during interactions with same-aged peers</w:t>
      </w:r>
    </w:p>
    <w:p w:rsidR="004F0F6F" w:rsidRPr="004F0F6F" w:rsidRDefault="004F0F6F" w:rsidP="004F0F6F">
      <w:pPr>
        <w:widowControl w:val="0"/>
        <w:numPr>
          <w:ilvl w:val="0"/>
          <w:numId w:val="42"/>
        </w:numPr>
        <w:autoSpaceDE w:val="0"/>
        <w:autoSpaceDN w:val="0"/>
        <w:adjustRightInd w:val="0"/>
        <w:contextualSpacing/>
        <w:rPr>
          <w:rFonts w:cs="Times New Roman"/>
          <w:b/>
        </w:rPr>
      </w:pPr>
      <w:r w:rsidRPr="004F0F6F">
        <w:rPr>
          <w:rFonts w:cs="Times New Roman"/>
        </w:rPr>
        <w:t>use strategies to pair peers and adults with powerful reinforcers (e.g., teach student he or she can request preferred items from peers and teachers)</w:t>
      </w:r>
    </w:p>
    <w:p w:rsidR="004F0F6F" w:rsidRPr="004F0F6F" w:rsidRDefault="004F0F6F" w:rsidP="004F0F6F">
      <w:pPr>
        <w:numPr>
          <w:ilvl w:val="0"/>
          <w:numId w:val="42"/>
        </w:numPr>
        <w:autoSpaceDE w:val="0"/>
        <w:autoSpaceDN w:val="0"/>
        <w:adjustRightInd w:val="0"/>
        <w:contextualSpacing/>
        <w:rPr>
          <w:rFonts w:eastAsiaTheme="minorHAnsi" w:cs="Times New Roman"/>
        </w:rPr>
      </w:pPr>
      <w:r w:rsidRPr="004F0F6F">
        <w:rPr>
          <w:rFonts w:cs="Times New Roman"/>
        </w:rPr>
        <w:t xml:space="preserve">use peer support arrangements and establish peer networks </w:t>
      </w:r>
      <w:r w:rsidRPr="004F0F6F">
        <w:rPr>
          <w:rFonts w:eastAsiaTheme="minorHAnsi" w:cs="Times New Roman"/>
        </w:rPr>
        <w:t xml:space="preserve">(Carter, Cushing, &amp; Kennedy, 2009) </w:t>
      </w:r>
    </w:p>
    <w:p w:rsidR="004F0F6F" w:rsidRPr="00D24C56" w:rsidRDefault="004F0F6F" w:rsidP="004F0F6F">
      <w:pPr>
        <w:pStyle w:val="ListParagraph"/>
        <w:numPr>
          <w:ilvl w:val="1"/>
          <w:numId w:val="42"/>
        </w:numPr>
        <w:autoSpaceDE w:val="0"/>
        <w:autoSpaceDN w:val="0"/>
        <w:adjustRightInd w:val="0"/>
        <w:rPr>
          <w:rFonts w:eastAsiaTheme="minorHAnsi" w:cs="Times New Roman"/>
        </w:rPr>
      </w:pPr>
      <w:r w:rsidRPr="00D24C56">
        <w:rPr>
          <w:rFonts w:eastAsiaTheme="minorHAnsi" w:cs="Times New Roman"/>
        </w:rPr>
        <w:t>Peer support arrangements involve equipping one or more peers to provide ongoing academic and/or social support to their classmate with A</w:t>
      </w:r>
      <w:r>
        <w:rPr>
          <w:rFonts w:eastAsiaTheme="minorHAnsi" w:cs="Times New Roman"/>
        </w:rPr>
        <w:t>utism</w:t>
      </w:r>
      <w:r w:rsidRPr="00D24C56">
        <w:rPr>
          <w:rFonts w:eastAsiaTheme="minorHAnsi" w:cs="Times New Roman"/>
        </w:rPr>
        <w:t xml:space="preserve"> as they work together on activities designed for all students by the classroom teacher (Carter, Cushing, &amp; Kennedy, 2009).</w:t>
      </w:r>
    </w:p>
    <w:p w:rsidR="00401940" w:rsidRDefault="004F0F6F" w:rsidP="00401940">
      <w:pPr>
        <w:pStyle w:val="ListParagraph"/>
        <w:numPr>
          <w:ilvl w:val="1"/>
          <w:numId w:val="42"/>
        </w:numPr>
        <w:autoSpaceDE w:val="0"/>
        <w:autoSpaceDN w:val="0"/>
        <w:adjustRightInd w:val="0"/>
        <w:rPr>
          <w:rFonts w:eastAsiaTheme="minorHAnsi" w:cs="Times New Roman"/>
        </w:rPr>
      </w:pPr>
      <w:r w:rsidRPr="00401940">
        <w:rPr>
          <w:rFonts w:eastAsiaTheme="minorHAnsi" w:cs="Times New Roman"/>
        </w:rPr>
        <w:t xml:space="preserve">Peer network interventions are designed to foster the social connections of individual students with Autism beyond the </w:t>
      </w:r>
      <w:r w:rsidR="00C000B1" w:rsidRPr="00401940">
        <w:rPr>
          <w:rFonts w:eastAsiaTheme="minorHAnsi" w:cs="Times New Roman"/>
        </w:rPr>
        <w:t>classroom. They involve establishing a cohesive social group that meets formally with ongoing support from an adult facilitator (Carter et al., 2013; Haring &amp; Breen, 1992).</w:t>
      </w:r>
    </w:p>
    <w:p w:rsidR="00303605" w:rsidRPr="00401940" w:rsidRDefault="00401940" w:rsidP="00401940">
      <w:pPr>
        <w:rPr>
          <w:b/>
          <w:u w:val="single"/>
        </w:rPr>
      </w:pPr>
      <w:r w:rsidRPr="00401940" w:rsidDel="00401940">
        <w:rPr>
          <w:rFonts w:eastAsiaTheme="minorHAnsi" w:cs="Times New Roman"/>
        </w:rPr>
        <w:t xml:space="preserve"> </w:t>
      </w:r>
      <w:bookmarkStart w:id="26" w:name="IdentifiedEBP"/>
      <w:r w:rsidR="00303605" w:rsidRPr="00401940">
        <w:rPr>
          <w:b/>
          <w:u w:val="single"/>
        </w:rPr>
        <w:t>Identified</w:t>
      </w:r>
      <w:bookmarkEnd w:id="26"/>
      <w:r w:rsidR="00303605" w:rsidRPr="00401940">
        <w:rPr>
          <w:b/>
          <w:u w:val="single"/>
        </w:rPr>
        <w:t xml:space="preserve"> </w:t>
      </w:r>
      <w:r w:rsidR="00CB5AE9" w:rsidRPr="00401940">
        <w:rPr>
          <w:b/>
          <w:u w:val="single"/>
        </w:rPr>
        <w:t xml:space="preserve">EBPs:  </w:t>
      </w:r>
    </w:p>
    <w:p w:rsidR="004F0F6F" w:rsidRPr="004F0F6F" w:rsidRDefault="004F0F6F" w:rsidP="004F0F6F">
      <w:pPr>
        <w:numPr>
          <w:ilvl w:val="0"/>
          <w:numId w:val="62"/>
        </w:numPr>
        <w:spacing w:before="100" w:beforeAutospacing="1" w:after="100" w:afterAutospacing="1"/>
        <w:contextualSpacing/>
        <w:rPr>
          <w:rFonts w:cs="Times New Roman"/>
          <w:b/>
        </w:rPr>
      </w:pPr>
      <w:r w:rsidRPr="004F0F6F">
        <w:rPr>
          <w:rFonts w:cs="Times New Roman"/>
        </w:rPr>
        <w:t>modeling (MD)</w:t>
      </w:r>
    </w:p>
    <w:p w:rsidR="004F0F6F" w:rsidRPr="004F0F6F" w:rsidRDefault="004F0F6F" w:rsidP="004F0F6F">
      <w:pPr>
        <w:numPr>
          <w:ilvl w:val="0"/>
          <w:numId w:val="62"/>
        </w:numPr>
        <w:spacing w:before="100" w:beforeAutospacing="1" w:after="100" w:afterAutospacing="1"/>
        <w:contextualSpacing/>
        <w:rPr>
          <w:rFonts w:cs="Times New Roman"/>
          <w:b/>
          <w:strike/>
        </w:rPr>
      </w:pPr>
      <w:r w:rsidRPr="004F0F6F">
        <w:rPr>
          <w:rFonts w:cs="Times New Roman"/>
        </w:rPr>
        <w:t>self-management (SM)</w:t>
      </w:r>
    </w:p>
    <w:p w:rsidR="004F0F6F" w:rsidRPr="004F0F6F" w:rsidRDefault="004F0F6F" w:rsidP="004F0F6F">
      <w:pPr>
        <w:numPr>
          <w:ilvl w:val="0"/>
          <w:numId w:val="62"/>
        </w:numPr>
        <w:spacing w:before="100" w:beforeAutospacing="1" w:after="100" w:afterAutospacing="1"/>
        <w:contextualSpacing/>
        <w:rPr>
          <w:rFonts w:cs="Times New Roman"/>
          <w:b/>
        </w:rPr>
      </w:pPr>
      <w:r w:rsidRPr="004F0F6F">
        <w:rPr>
          <w:rFonts w:cs="Times New Roman"/>
          <w:color w:val="262626"/>
          <w:shd w:val="clear" w:color="auto" w:fill="FFFFFF"/>
        </w:rPr>
        <w:t>social scripting (SC)</w:t>
      </w:r>
    </w:p>
    <w:p w:rsidR="004F0F6F" w:rsidRPr="004F0F6F" w:rsidRDefault="004F0F6F" w:rsidP="004F0F6F">
      <w:pPr>
        <w:numPr>
          <w:ilvl w:val="0"/>
          <w:numId w:val="62"/>
        </w:numPr>
        <w:spacing w:before="100" w:beforeAutospacing="1" w:after="100" w:afterAutospacing="1"/>
        <w:contextualSpacing/>
        <w:rPr>
          <w:rFonts w:cs="Times New Roman"/>
          <w:b/>
        </w:rPr>
      </w:pPr>
      <w:r w:rsidRPr="004F0F6F">
        <w:rPr>
          <w:rFonts w:cs="Times New Roman"/>
        </w:rPr>
        <w:t>social narratives (SN)</w:t>
      </w:r>
      <w:r w:rsidRPr="004F0F6F" w:rsidDel="004543E4">
        <w:rPr>
          <w:rFonts w:cs="Times New Roman"/>
          <w:color w:val="262626"/>
          <w:shd w:val="clear" w:color="auto" w:fill="FFFFFF"/>
        </w:rPr>
        <w:t xml:space="preserve"> </w:t>
      </w:r>
    </w:p>
    <w:p w:rsidR="004F0F6F" w:rsidRPr="004F0F6F" w:rsidRDefault="004F0F6F" w:rsidP="004F0F6F">
      <w:pPr>
        <w:numPr>
          <w:ilvl w:val="0"/>
          <w:numId w:val="62"/>
        </w:numPr>
        <w:spacing w:before="100" w:beforeAutospacing="1" w:after="100" w:afterAutospacing="1"/>
        <w:contextualSpacing/>
        <w:rPr>
          <w:rFonts w:cs="Times New Roman"/>
          <w:b/>
        </w:rPr>
      </w:pPr>
      <w:r w:rsidRPr="004F0F6F">
        <w:rPr>
          <w:rFonts w:cs="Times New Roman"/>
        </w:rPr>
        <w:t>social skills training (SST)</w:t>
      </w:r>
    </w:p>
    <w:p w:rsidR="004F0F6F" w:rsidRPr="004F0F6F" w:rsidRDefault="004F0F6F" w:rsidP="004F0F6F">
      <w:pPr>
        <w:numPr>
          <w:ilvl w:val="0"/>
          <w:numId w:val="62"/>
        </w:numPr>
        <w:spacing w:before="100" w:beforeAutospacing="1" w:after="100" w:afterAutospacing="1"/>
        <w:contextualSpacing/>
        <w:rPr>
          <w:rFonts w:cs="Times New Roman"/>
          <w:b/>
        </w:rPr>
      </w:pPr>
      <w:r w:rsidRPr="004F0F6F">
        <w:rPr>
          <w:rFonts w:cs="Times New Roman"/>
          <w:color w:val="262626"/>
          <w:shd w:val="clear" w:color="auto" w:fill="FFFFFF"/>
        </w:rPr>
        <w:t>social skills groups (SSG)</w:t>
      </w:r>
    </w:p>
    <w:p w:rsidR="004F0F6F" w:rsidRDefault="004F0F6F" w:rsidP="004F0F6F">
      <w:pPr>
        <w:numPr>
          <w:ilvl w:val="0"/>
          <w:numId w:val="62"/>
        </w:numPr>
        <w:spacing w:before="100" w:beforeAutospacing="1" w:after="100" w:afterAutospacing="1"/>
        <w:contextualSpacing/>
        <w:rPr>
          <w:rFonts w:cs="Times New Roman"/>
          <w:b/>
          <w:sz w:val="20"/>
          <w:szCs w:val="20"/>
        </w:rPr>
      </w:pPr>
      <w:r w:rsidRPr="004F0F6F">
        <w:rPr>
          <w:rFonts w:cs="Times New Roman"/>
        </w:rPr>
        <w:t>peer-mediated instruction and interventions (PMII)</w:t>
      </w:r>
    </w:p>
    <w:p w:rsidR="004F0F6F" w:rsidRPr="00303605" w:rsidRDefault="004F0F6F" w:rsidP="004F0F6F">
      <w:pPr>
        <w:numPr>
          <w:ilvl w:val="0"/>
          <w:numId w:val="62"/>
        </w:numPr>
        <w:spacing w:before="100" w:beforeAutospacing="1" w:after="100" w:afterAutospacing="1"/>
        <w:contextualSpacing/>
        <w:rPr>
          <w:rFonts w:cs="Times New Roman"/>
          <w:b/>
          <w:sz w:val="20"/>
          <w:szCs w:val="20"/>
        </w:rPr>
      </w:pPr>
      <w:r w:rsidRPr="004F0F6F">
        <w:t>video-modeling (VM)</w:t>
      </w:r>
    </w:p>
    <w:p w:rsidR="00303605" w:rsidRPr="00FD1466" w:rsidRDefault="00303605" w:rsidP="00303605">
      <w:pPr>
        <w:spacing w:before="100" w:beforeAutospacing="1" w:after="100" w:afterAutospacing="1"/>
        <w:contextualSpacing/>
      </w:pPr>
    </w:p>
    <w:p w:rsidR="00303605" w:rsidRPr="002B6696" w:rsidRDefault="009C7EE3" w:rsidP="00303605">
      <w:pPr>
        <w:keepNext/>
        <w:keepLines/>
        <w:spacing w:before="40"/>
        <w:outlineLvl w:val="1"/>
        <w:rPr>
          <w:rFonts w:eastAsiaTheme="majorEastAsia" w:cs="Times New Roman"/>
          <w:b/>
          <w:color w:val="000000" w:themeColor="text1"/>
          <w:u w:val="single"/>
        </w:rPr>
      </w:pPr>
      <w:bookmarkStart w:id="27" w:name="Impactedcognitive"/>
      <w:r w:rsidRPr="002B6696">
        <w:rPr>
          <w:rFonts w:eastAsiaTheme="majorEastAsia" w:cs="Times New Roman"/>
          <w:b/>
          <w:color w:val="000000" w:themeColor="text1"/>
          <w:u w:val="single"/>
        </w:rPr>
        <w:t>Impacted</w:t>
      </w:r>
      <w:bookmarkEnd w:id="27"/>
      <w:r w:rsidRPr="002B6696">
        <w:rPr>
          <w:rFonts w:eastAsiaTheme="majorEastAsia" w:cs="Times New Roman"/>
          <w:b/>
          <w:color w:val="000000" w:themeColor="text1"/>
          <w:u w:val="single"/>
        </w:rPr>
        <w:t xml:space="preserve"> Skill Area: Cognitive/Academic</w:t>
      </w:r>
    </w:p>
    <w:p w:rsidR="00303605" w:rsidRPr="00303605" w:rsidRDefault="00303605" w:rsidP="00303605">
      <w:pPr>
        <w:rPr>
          <w:rFonts w:cs="Times New Roman"/>
        </w:rPr>
      </w:pPr>
      <w:r w:rsidRPr="00303605">
        <w:rPr>
          <w:rFonts w:cs="Times New Roman"/>
        </w:rPr>
        <w:t>Students with Autism may:</w:t>
      </w:r>
    </w:p>
    <w:p w:rsidR="00303605" w:rsidRPr="00303605" w:rsidRDefault="00303605" w:rsidP="00303605">
      <w:pPr>
        <w:numPr>
          <w:ilvl w:val="0"/>
          <w:numId w:val="43"/>
        </w:numPr>
        <w:ind w:left="428"/>
        <w:contextualSpacing/>
        <w:rPr>
          <w:rFonts w:cs="Times New Roman"/>
        </w:rPr>
      </w:pPr>
      <w:r w:rsidRPr="00303605">
        <w:rPr>
          <w:rFonts w:cs="Times New Roman"/>
        </w:rPr>
        <w:t xml:space="preserve">attend to irrelevant instructional stimuli </w:t>
      </w:r>
    </w:p>
    <w:p w:rsidR="00303605" w:rsidRPr="00303605" w:rsidRDefault="00303605" w:rsidP="00303605">
      <w:pPr>
        <w:numPr>
          <w:ilvl w:val="0"/>
          <w:numId w:val="43"/>
        </w:numPr>
        <w:ind w:left="428"/>
        <w:contextualSpacing/>
        <w:rPr>
          <w:rFonts w:cs="Times New Roman"/>
        </w:rPr>
      </w:pPr>
      <w:r w:rsidRPr="00303605">
        <w:rPr>
          <w:rFonts w:cs="Times New Roman"/>
        </w:rPr>
        <w:t>share information unrelated to the topic</w:t>
      </w:r>
    </w:p>
    <w:p w:rsidR="00303605" w:rsidRPr="00303605" w:rsidRDefault="00303605" w:rsidP="00303605">
      <w:pPr>
        <w:numPr>
          <w:ilvl w:val="0"/>
          <w:numId w:val="43"/>
        </w:numPr>
        <w:ind w:left="428"/>
        <w:contextualSpacing/>
        <w:rPr>
          <w:rFonts w:cs="Times New Roman"/>
        </w:rPr>
      </w:pPr>
      <w:r w:rsidRPr="00303605">
        <w:rPr>
          <w:rFonts w:cs="Times New Roman"/>
        </w:rPr>
        <w:t>know facts/details but have difficulty with abstract reasoning</w:t>
      </w:r>
    </w:p>
    <w:p w:rsidR="00303605" w:rsidRPr="00303605" w:rsidRDefault="00303605" w:rsidP="00303605">
      <w:pPr>
        <w:numPr>
          <w:ilvl w:val="0"/>
          <w:numId w:val="43"/>
        </w:numPr>
        <w:ind w:left="428"/>
        <w:contextualSpacing/>
        <w:rPr>
          <w:rFonts w:cs="Times New Roman"/>
        </w:rPr>
      </w:pPr>
      <w:r w:rsidRPr="00303605">
        <w:rPr>
          <w:rFonts w:cs="Times New Roman"/>
        </w:rPr>
        <w:t>have difficulty applying skills in new situations</w:t>
      </w:r>
    </w:p>
    <w:p w:rsidR="00303605" w:rsidRPr="00303605" w:rsidRDefault="00303605" w:rsidP="00303605">
      <w:pPr>
        <w:numPr>
          <w:ilvl w:val="0"/>
          <w:numId w:val="43"/>
        </w:numPr>
        <w:ind w:left="428"/>
        <w:contextualSpacing/>
        <w:rPr>
          <w:rFonts w:cs="Times New Roman"/>
        </w:rPr>
      </w:pPr>
      <w:r w:rsidRPr="00303605">
        <w:rPr>
          <w:rFonts w:cs="Times New Roman"/>
        </w:rPr>
        <w:t>have difficulty producing legible text</w:t>
      </w:r>
    </w:p>
    <w:p w:rsidR="00303605" w:rsidRPr="00303605" w:rsidRDefault="00303605" w:rsidP="00303605">
      <w:pPr>
        <w:numPr>
          <w:ilvl w:val="0"/>
          <w:numId w:val="43"/>
        </w:numPr>
        <w:ind w:left="428"/>
        <w:contextualSpacing/>
        <w:rPr>
          <w:rFonts w:cs="Times New Roman"/>
        </w:rPr>
      </w:pPr>
      <w:r w:rsidRPr="00303605">
        <w:rPr>
          <w:rFonts w:cs="Times New Roman"/>
        </w:rPr>
        <w:t>have difficulty producing cohesive written narratives</w:t>
      </w:r>
    </w:p>
    <w:p w:rsidR="00303605" w:rsidRPr="00303605" w:rsidRDefault="00303605" w:rsidP="00303605">
      <w:pPr>
        <w:numPr>
          <w:ilvl w:val="0"/>
          <w:numId w:val="43"/>
        </w:numPr>
        <w:ind w:left="428"/>
        <w:contextualSpacing/>
        <w:rPr>
          <w:rFonts w:cs="Times New Roman"/>
        </w:rPr>
      </w:pPr>
      <w:r w:rsidRPr="00303605">
        <w:rPr>
          <w:rFonts w:cs="Times New Roman"/>
        </w:rPr>
        <w:t>have difficulty with organization &amp; problem-solving skills</w:t>
      </w:r>
    </w:p>
    <w:p w:rsidR="00303605" w:rsidRPr="00303605" w:rsidRDefault="00303605" w:rsidP="00303605">
      <w:pPr>
        <w:numPr>
          <w:ilvl w:val="0"/>
          <w:numId w:val="43"/>
        </w:numPr>
        <w:ind w:left="428"/>
        <w:contextualSpacing/>
        <w:rPr>
          <w:rFonts w:cs="Times New Roman"/>
        </w:rPr>
      </w:pPr>
      <w:r w:rsidRPr="00303605">
        <w:rPr>
          <w:rFonts w:cs="Times New Roman"/>
        </w:rPr>
        <w:t>possess stronger decoding skills with weaker comprehension skills</w:t>
      </w:r>
    </w:p>
    <w:p w:rsidR="00303605" w:rsidRPr="00303605" w:rsidRDefault="00303605" w:rsidP="00303605">
      <w:pPr>
        <w:widowControl w:val="0"/>
        <w:autoSpaceDE w:val="0"/>
        <w:autoSpaceDN w:val="0"/>
        <w:adjustRightInd w:val="0"/>
        <w:rPr>
          <w:rFonts w:cs="Times New Roman"/>
          <w:b/>
        </w:rPr>
      </w:pPr>
      <w:r>
        <w:rPr>
          <w:rFonts w:cs="Times New Roman"/>
          <w:b/>
          <w:sz w:val="20"/>
          <w:szCs w:val="20"/>
        </w:rPr>
        <w:br/>
      </w:r>
      <w:bookmarkStart w:id="28" w:name="General8"/>
      <w:r w:rsidRPr="00303605">
        <w:rPr>
          <w:rFonts w:cs="Times New Roman"/>
          <w:b/>
        </w:rPr>
        <w:t>General</w:t>
      </w:r>
      <w:bookmarkEnd w:id="28"/>
      <w:r w:rsidRPr="00303605">
        <w:rPr>
          <w:rFonts w:cs="Times New Roman"/>
          <w:b/>
        </w:rPr>
        <w:t xml:space="preserve"> Strategies:</w:t>
      </w:r>
    </w:p>
    <w:p w:rsidR="00303605" w:rsidRPr="00303605" w:rsidRDefault="00303605" w:rsidP="00303605">
      <w:pPr>
        <w:widowControl w:val="0"/>
        <w:autoSpaceDE w:val="0"/>
        <w:autoSpaceDN w:val="0"/>
        <w:adjustRightInd w:val="0"/>
        <w:rPr>
          <w:rFonts w:cs="Times New Roman"/>
        </w:rPr>
      </w:pPr>
      <w:r w:rsidRPr="00D24C56">
        <w:rPr>
          <w:rFonts w:cs="Times New Roman"/>
        </w:rPr>
        <w:t>Academic interventions for students with Autism will likely be similar to those provided for students with other suspected</w:t>
      </w:r>
      <w:r>
        <w:rPr>
          <w:rFonts w:cs="Times New Roman"/>
        </w:rPr>
        <w:t xml:space="preserve"> </w:t>
      </w:r>
      <w:r w:rsidRPr="00303605">
        <w:rPr>
          <w:rFonts w:cs="Times New Roman"/>
        </w:rPr>
        <w:t>disabilities. Special consideration should be given to difficulties with problem-solving, comprehension, writing skills, concentration and organization.</w:t>
      </w:r>
    </w:p>
    <w:p w:rsidR="00303605" w:rsidRPr="00303605" w:rsidRDefault="00303605" w:rsidP="00303605">
      <w:pPr>
        <w:widowControl w:val="0"/>
        <w:autoSpaceDE w:val="0"/>
        <w:autoSpaceDN w:val="0"/>
        <w:adjustRightInd w:val="0"/>
        <w:rPr>
          <w:rFonts w:cs="Times New Roman"/>
        </w:rPr>
      </w:pPr>
      <w:r w:rsidRPr="00303605">
        <w:rPr>
          <w:rFonts w:cs="Times New Roman"/>
        </w:rPr>
        <w:t>Some strategies to consider:</w:t>
      </w:r>
    </w:p>
    <w:p w:rsidR="00303605" w:rsidRPr="00303605" w:rsidRDefault="00303605" w:rsidP="00303605">
      <w:pPr>
        <w:widowControl w:val="0"/>
        <w:numPr>
          <w:ilvl w:val="0"/>
          <w:numId w:val="63"/>
        </w:numPr>
        <w:autoSpaceDE w:val="0"/>
        <w:autoSpaceDN w:val="0"/>
        <w:adjustRightInd w:val="0"/>
        <w:contextualSpacing/>
        <w:rPr>
          <w:rFonts w:cs="Times New Roman"/>
        </w:rPr>
      </w:pPr>
      <w:r w:rsidRPr="00303605">
        <w:rPr>
          <w:rFonts w:cs="Times New Roman"/>
        </w:rPr>
        <w:t>preteach vocabulary</w:t>
      </w:r>
    </w:p>
    <w:p w:rsidR="00303605" w:rsidRPr="00303605" w:rsidRDefault="00303605" w:rsidP="00303605">
      <w:pPr>
        <w:widowControl w:val="0"/>
        <w:numPr>
          <w:ilvl w:val="0"/>
          <w:numId w:val="63"/>
        </w:numPr>
        <w:autoSpaceDE w:val="0"/>
        <w:autoSpaceDN w:val="0"/>
        <w:adjustRightInd w:val="0"/>
        <w:contextualSpacing/>
        <w:rPr>
          <w:rFonts w:cs="Times New Roman"/>
        </w:rPr>
      </w:pPr>
      <w:r w:rsidRPr="00303605">
        <w:rPr>
          <w:rFonts w:cs="Times New Roman"/>
        </w:rPr>
        <w:t>use visual supports to help facilitate comprehension (e.g., picture symbols, graphic organizers)</w:t>
      </w:r>
    </w:p>
    <w:p w:rsidR="00303605" w:rsidRPr="00303605" w:rsidRDefault="00303605" w:rsidP="00303605">
      <w:pPr>
        <w:widowControl w:val="0"/>
        <w:numPr>
          <w:ilvl w:val="0"/>
          <w:numId w:val="63"/>
        </w:numPr>
        <w:autoSpaceDE w:val="0"/>
        <w:autoSpaceDN w:val="0"/>
        <w:adjustRightInd w:val="0"/>
        <w:contextualSpacing/>
        <w:rPr>
          <w:rFonts w:cs="Times New Roman"/>
        </w:rPr>
      </w:pPr>
      <w:r w:rsidRPr="00303605">
        <w:rPr>
          <w:rFonts w:cs="Times New Roman"/>
        </w:rPr>
        <w:t>use systematic prompting procedures to redu</w:t>
      </w:r>
      <w:r w:rsidR="00022045">
        <w:rPr>
          <w:rFonts w:cs="Times New Roman"/>
        </w:rPr>
        <w:t>ce the number of student errors</w:t>
      </w:r>
    </w:p>
    <w:p w:rsidR="00303605" w:rsidRPr="00303605" w:rsidRDefault="00303605" w:rsidP="00303605">
      <w:pPr>
        <w:widowControl w:val="0"/>
        <w:numPr>
          <w:ilvl w:val="0"/>
          <w:numId w:val="63"/>
        </w:numPr>
        <w:autoSpaceDE w:val="0"/>
        <w:autoSpaceDN w:val="0"/>
        <w:adjustRightInd w:val="0"/>
        <w:contextualSpacing/>
        <w:rPr>
          <w:rFonts w:cs="Times New Roman"/>
        </w:rPr>
      </w:pPr>
      <w:r w:rsidRPr="00303605">
        <w:rPr>
          <w:rFonts w:cs="Times New Roman"/>
        </w:rPr>
        <w:lastRenderedPageBreak/>
        <w:t>explicitly teach strategies for problem-solving and written expression (e.g., self-regulated strategy development)</w:t>
      </w:r>
    </w:p>
    <w:p w:rsidR="00303605" w:rsidRPr="00303605" w:rsidRDefault="00303605" w:rsidP="00303605">
      <w:pPr>
        <w:widowControl w:val="0"/>
        <w:numPr>
          <w:ilvl w:val="0"/>
          <w:numId w:val="63"/>
        </w:numPr>
        <w:autoSpaceDE w:val="0"/>
        <w:autoSpaceDN w:val="0"/>
        <w:adjustRightInd w:val="0"/>
        <w:contextualSpacing/>
        <w:rPr>
          <w:rFonts w:cs="Times New Roman"/>
        </w:rPr>
      </w:pPr>
      <w:r w:rsidRPr="00303605">
        <w:rPr>
          <w:rFonts w:cs="Times New Roman"/>
        </w:rPr>
        <w:t>implement comprehension strategies (e.g., cloze procedures, strategy instruction, highlighting texts, visual organizers)</w:t>
      </w:r>
    </w:p>
    <w:p w:rsidR="00303605" w:rsidRDefault="00303605" w:rsidP="00303605">
      <w:pPr>
        <w:widowControl w:val="0"/>
        <w:numPr>
          <w:ilvl w:val="0"/>
          <w:numId w:val="63"/>
        </w:numPr>
        <w:autoSpaceDE w:val="0"/>
        <w:autoSpaceDN w:val="0"/>
        <w:adjustRightInd w:val="0"/>
        <w:contextualSpacing/>
        <w:rPr>
          <w:rFonts w:cs="Times New Roman"/>
        </w:rPr>
      </w:pPr>
      <w:r w:rsidRPr="00303605">
        <w:rPr>
          <w:rFonts w:cs="Times New Roman"/>
        </w:rPr>
        <w:t>use technology</w:t>
      </w:r>
    </w:p>
    <w:p w:rsidR="00303605" w:rsidRPr="00303605" w:rsidRDefault="00303605" w:rsidP="00303605">
      <w:pPr>
        <w:widowControl w:val="0"/>
        <w:autoSpaceDE w:val="0"/>
        <w:autoSpaceDN w:val="0"/>
        <w:adjustRightInd w:val="0"/>
        <w:ind w:left="734"/>
        <w:contextualSpacing/>
        <w:rPr>
          <w:rFonts w:cs="Times New Roman"/>
        </w:rPr>
      </w:pPr>
    </w:p>
    <w:p w:rsidR="00303605" w:rsidRPr="00303605" w:rsidRDefault="00303605" w:rsidP="00FD1466">
      <w:pPr>
        <w:rPr>
          <w:rFonts w:cs="Times New Roman"/>
        </w:rPr>
      </w:pPr>
      <w:r w:rsidRPr="00303605">
        <w:rPr>
          <w:rFonts w:cs="Times New Roman"/>
        </w:rPr>
        <w:t>It might also be helpful to arrange the instructional environment to support student performance by considering the following factors:</w:t>
      </w:r>
    </w:p>
    <w:p w:rsidR="00303605" w:rsidRPr="00303605" w:rsidRDefault="00303605" w:rsidP="00303605">
      <w:pPr>
        <w:widowControl w:val="0"/>
        <w:tabs>
          <w:tab w:val="left" w:pos="3600"/>
        </w:tabs>
        <w:autoSpaceDE w:val="0"/>
        <w:autoSpaceDN w:val="0"/>
        <w:adjustRightInd w:val="0"/>
        <w:rPr>
          <w:rFonts w:cs="Times New Roman"/>
          <w:b/>
        </w:rPr>
      </w:pPr>
      <w:bookmarkStart w:id="29" w:name="Physicalstructure"/>
      <w:r w:rsidRPr="00303605">
        <w:rPr>
          <w:rFonts w:cs="Times New Roman"/>
          <w:b/>
        </w:rPr>
        <w:t>Physical</w:t>
      </w:r>
      <w:bookmarkEnd w:id="29"/>
      <w:r w:rsidRPr="00303605">
        <w:rPr>
          <w:rFonts w:cs="Times New Roman"/>
          <w:b/>
        </w:rPr>
        <w:t xml:space="preserve"> Structure </w:t>
      </w:r>
    </w:p>
    <w:p w:rsidR="00303605" w:rsidRPr="00303605" w:rsidRDefault="00303605" w:rsidP="00303605">
      <w:pPr>
        <w:widowControl w:val="0"/>
        <w:numPr>
          <w:ilvl w:val="0"/>
          <w:numId w:val="94"/>
        </w:numPr>
        <w:autoSpaceDE w:val="0"/>
        <w:autoSpaceDN w:val="0"/>
        <w:adjustRightInd w:val="0"/>
        <w:contextualSpacing/>
        <w:rPr>
          <w:rFonts w:cs="Times New Roman"/>
          <w:u w:val="single"/>
        </w:rPr>
      </w:pPr>
      <w:r w:rsidRPr="00303605">
        <w:rPr>
          <w:rFonts w:cs="Times New Roman"/>
        </w:rPr>
        <w:t xml:space="preserve">create clear physical </w:t>
      </w:r>
      <w:r w:rsidR="000D1207">
        <w:rPr>
          <w:rFonts w:cs="Times New Roman"/>
        </w:rPr>
        <w:t xml:space="preserve">and </w:t>
      </w:r>
      <w:r w:rsidRPr="00303605">
        <w:rPr>
          <w:rFonts w:cs="Times New Roman"/>
        </w:rPr>
        <w:t>visual boundaries to help students know where each area begins and ends</w:t>
      </w:r>
    </w:p>
    <w:p w:rsidR="00303605" w:rsidRPr="00303605" w:rsidRDefault="00303605" w:rsidP="00303605">
      <w:pPr>
        <w:widowControl w:val="0"/>
        <w:numPr>
          <w:ilvl w:val="0"/>
          <w:numId w:val="94"/>
        </w:numPr>
        <w:autoSpaceDE w:val="0"/>
        <w:autoSpaceDN w:val="0"/>
        <w:adjustRightInd w:val="0"/>
        <w:contextualSpacing/>
        <w:rPr>
          <w:rFonts w:cs="Times New Roman"/>
          <w:b/>
        </w:rPr>
      </w:pPr>
      <w:r w:rsidRPr="00303605">
        <w:rPr>
          <w:rFonts w:cs="Times New Roman"/>
        </w:rPr>
        <w:t xml:space="preserve">minimize auditory and visual distractions </w:t>
      </w:r>
    </w:p>
    <w:p w:rsidR="00303605" w:rsidRPr="00303605" w:rsidRDefault="00303605" w:rsidP="00303605">
      <w:pPr>
        <w:widowControl w:val="0"/>
        <w:autoSpaceDE w:val="0"/>
        <w:autoSpaceDN w:val="0"/>
        <w:adjustRightInd w:val="0"/>
        <w:rPr>
          <w:rFonts w:cs="Times New Roman"/>
          <w:b/>
        </w:rPr>
      </w:pPr>
      <w:bookmarkStart w:id="30" w:name="Visualschedules"/>
      <w:r w:rsidRPr="00303605">
        <w:rPr>
          <w:rFonts w:cs="Times New Roman"/>
          <w:b/>
        </w:rPr>
        <w:t xml:space="preserve">Visual Schedules </w:t>
      </w:r>
    </w:p>
    <w:bookmarkEnd w:id="30"/>
    <w:p w:rsidR="00303605" w:rsidRPr="00303605" w:rsidRDefault="00303605" w:rsidP="00303605">
      <w:pPr>
        <w:widowControl w:val="0"/>
        <w:numPr>
          <w:ilvl w:val="0"/>
          <w:numId w:val="95"/>
        </w:numPr>
        <w:autoSpaceDE w:val="0"/>
        <w:autoSpaceDN w:val="0"/>
        <w:adjustRightInd w:val="0"/>
        <w:contextualSpacing/>
        <w:rPr>
          <w:rFonts w:cs="Times New Roman"/>
          <w:b/>
        </w:rPr>
      </w:pPr>
      <w:r w:rsidRPr="00303605">
        <w:rPr>
          <w:rFonts w:cs="Times New Roman"/>
        </w:rPr>
        <w:t xml:space="preserve">visually </w:t>
      </w:r>
      <w:r w:rsidR="00AE752F">
        <w:rPr>
          <w:rFonts w:cs="Times New Roman"/>
        </w:rPr>
        <w:t xml:space="preserve">inform </w:t>
      </w:r>
      <w:r w:rsidRPr="00303605">
        <w:rPr>
          <w:rFonts w:cs="Times New Roman"/>
        </w:rPr>
        <w:t>the student what activities will occur and in what sequence through pictures or print</w:t>
      </w:r>
    </w:p>
    <w:p w:rsidR="00303605" w:rsidRPr="00303605" w:rsidRDefault="00303605" w:rsidP="00303605">
      <w:pPr>
        <w:widowControl w:val="0"/>
        <w:numPr>
          <w:ilvl w:val="0"/>
          <w:numId w:val="95"/>
        </w:numPr>
        <w:autoSpaceDE w:val="0"/>
        <w:autoSpaceDN w:val="0"/>
        <w:adjustRightInd w:val="0"/>
        <w:contextualSpacing/>
        <w:rPr>
          <w:rFonts w:cs="Times New Roman"/>
          <w:b/>
        </w:rPr>
      </w:pPr>
      <w:r w:rsidRPr="00303605">
        <w:rPr>
          <w:rFonts w:cs="Times New Roman"/>
        </w:rPr>
        <w:t xml:space="preserve">provide the student a way to manipulate the schedule in order to indicate when an activity is finished  </w:t>
      </w:r>
    </w:p>
    <w:p w:rsidR="00303605" w:rsidRPr="00303605" w:rsidRDefault="00303605" w:rsidP="00303605">
      <w:pPr>
        <w:widowControl w:val="0"/>
        <w:autoSpaceDE w:val="0"/>
        <w:autoSpaceDN w:val="0"/>
        <w:adjustRightInd w:val="0"/>
        <w:ind w:left="80"/>
        <w:rPr>
          <w:rFonts w:cs="Times New Roman"/>
          <w:b/>
        </w:rPr>
      </w:pPr>
      <w:bookmarkStart w:id="31" w:name="worksystems"/>
      <w:r w:rsidRPr="00303605">
        <w:rPr>
          <w:rFonts w:cs="Times New Roman"/>
          <w:b/>
        </w:rPr>
        <w:t>Work Systems</w:t>
      </w:r>
      <w:bookmarkEnd w:id="31"/>
      <w:r w:rsidRPr="00303605">
        <w:rPr>
          <w:rFonts w:cs="Times New Roman"/>
          <w:b/>
        </w:rPr>
        <w:t xml:space="preserve"> </w:t>
      </w:r>
    </w:p>
    <w:p w:rsidR="00303605" w:rsidRPr="00303605" w:rsidRDefault="00303605" w:rsidP="00303605">
      <w:pPr>
        <w:widowControl w:val="0"/>
        <w:numPr>
          <w:ilvl w:val="0"/>
          <w:numId w:val="96"/>
        </w:numPr>
        <w:autoSpaceDE w:val="0"/>
        <w:autoSpaceDN w:val="0"/>
        <w:adjustRightInd w:val="0"/>
        <w:contextualSpacing/>
        <w:rPr>
          <w:rFonts w:cs="Times New Roman"/>
          <w:b/>
        </w:rPr>
      </w:pPr>
      <w:r w:rsidRPr="00303605">
        <w:rPr>
          <w:rFonts w:cs="Times New Roman"/>
        </w:rPr>
        <w:t>provide an organizational system that gives the student information about what is expected when he/she arrives at a classroom location</w:t>
      </w:r>
    </w:p>
    <w:p w:rsidR="00303605" w:rsidRPr="00303605" w:rsidRDefault="00303605" w:rsidP="00303605">
      <w:pPr>
        <w:widowControl w:val="0"/>
        <w:numPr>
          <w:ilvl w:val="0"/>
          <w:numId w:val="96"/>
        </w:numPr>
        <w:autoSpaceDE w:val="0"/>
        <w:autoSpaceDN w:val="0"/>
        <w:adjustRightInd w:val="0"/>
        <w:contextualSpacing/>
        <w:rPr>
          <w:rFonts w:cs="Times New Roman"/>
          <w:b/>
        </w:rPr>
      </w:pPr>
      <w:r w:rsidRPr="00303605">
        <w:rPr>
          <w:rFonts w:cs="Times New Roman"/>
        </w:rPr>
        <w:t>provide information on what work to do, how much work, when finished and what to do next without adult prompting</w:t>
      </w:r>
    </w:p>
    <w:p w:rsidR="00303605" w:rsidRPr="00303605" w:rsidRDefault="00303605" w:rsidP="00303605">
      <w:pPr>
        <w:widowControl w:val="0"/>
        <w:numPr>
          <w:ilvl w:val="0"/>
          <w:numId w:val="96"/>
        </w:numPr>
        <w:autoSpaceDE w:val="0"/>
        <w:autoSpaceDN w:val="0"/>
        <w:adjustRightInd w:val="0"/>
        <w:contextualSpacing/>
        <w:rPr>
          <w:rFonts w:cs="Times New Roman"/>
          <w:b/>
        </w:rPr>
      </w:pPr>
      <w:r w:rsidRPr="00303605">
        <w:rPr>
          <w:rFonts w:cs="Times New Roman"/>
        </w:rPr>
        <w:t>use the student’s special interests for motivation when possible</w:t>
      </w:r>
    </w:p>
    <w:p w:rsidR="00303605" w:rsidRPr="00303605" w:rsidRDefault="00303605" w:rsidP="00303605">
      <w:pPr>
        <w:widowControl w:val="0"/>
        <w:autoSpaceDE w:val="0"/>
        <w:autoSpaceDN w:val="0"/>
        <w:adjustRightInd w:val="0"/>
        <w:rPr>
          <w:rFonts w:cs="Times New Roman"/>
          <w:b/>
        </w:rPr>
      </w:pPr>
      <w:bookmarkStart w:id="32" w:name="visual9"/>
      <w:r w:rsidRPr="00303605">
        <w:rPr>
          <w:rFonts w:cs="Times New Roman"/>
          <w:b/>
        </w:rPr>
        <w:t>Visual Structure</w:t>
      </w:r>
      <w:bookmarkEnd w:id="32"/>
      <w:r w:rsidRPr="00303605">
        <w:rPr>
          <w:rFonts w:cs="Times New Roman"/>
          <w:b/>
        </w:rPr>
        <w:t xml:space="preserve"> </w:t>
      </w:r>
    </w:p>
    <w:p w:rsidR="00303605" w:rsidRPr="00303605" w:rsidRDefault="00303605" w:rsidP="00303605">
      <w:pPr>
        <w:widowControl w:val="0"/>
        <w:numPr>
          <w:ilvl w:val="0"/>
          <w:numId w:val="97"/>
        </w:numPr>
        <w:autoSpaceDE w:val="0"/>
        <w:autoSpaceDN w:val="0"/>
        <w:adjustRightInd w:val="0"/>
        <w:contextualSpacing/>
        <w:rPr>
          <w:rFonts w:cs="Times New Roman"/>
          <w:u w:val="single"/>
        </w:rPr>
      </w:pPr>
      <w:r w:rsidRPr="00303605">
        <w:rPr>
          <w:rFonts w:cs="Times New Roman"/>
        </w:rPr>
        <w:t>visual instructions (use objects, photos, icons, and/or words to direct student where to begin an activity and the sequence of steps to complete it)</w:t>
      </w:r>
    </w:p>
    <w:p w:rsidR="00303605" w:rsidRPr="00303605" w:rsidRDefault="00303605" w:rsidP="00303605">
      <w:pPr>
        <w:widowControl w:val="0"/>
        <w:numPr>
          <w:ilvl w:val="0"/>
          <w:numId w:val="97"/>
        </w:numPr>
        <w:autoSpaceDE w:val="0"/>
        <w:autoSpaceDN w:val="0"/>
        <w:adjustRightInd w:val="0"/>
        <w:contextualSpacing/>
        <w:rPr>
          <w:rFonts w:cs="Times New Roman"/>
          <w:u w:val="single"/>
        </w:rPr>
      </w:pPr>
      <w:r w:rsidRPr="00303605">
        <w:rPr>
          <w:rFonts w:cs="Times New Roman"/>
        </w:rPr>
        <w:t xml:space="preserve">visual organization  (show the student how the space and materials are limited or arranged) </w:t>
      </w:r>
    </w:p>
    <w:p w:rsidR="00303605" w:rsidRDefault="00303605" w:rsidP="00D47FF7">
      <w:pPr>
        <w:widowControl w:val="0"/>
        <w:numPr>
          <w:ilvl w:val="0"/>
          <w:numId w:val="97"/>
        </w:numPr>
        <w:autoSpaceDE w:val="0"/>
        <w:autoSpaceDN w:val="0"/>
        <w:adjustRightInd w:val="0"/>
        <w:contextualSpacing/>
        <w:rPr>
          <w:rFonts w:cs="Times New Roman"/>
          <w:u w:val="single"/>
        </w:rPr>
      </w:pPr>
      <w:r w:rsidRPr="00303605">
        <w:rPr>
          <w:rFonts w:cs="Times New Roman"/>
        </w:rPr>
        <w:t>visual clarity (emphasize or draw attention to important or relevant information)</w:t>
      </w:r>
    </w:p>
    <w:p w:rsidR="00D47FF7" w:rsidRPr="00D47FF7" w:rsidRDefault="00D47FF7" w:rsidP="00D47FF7">
      <w:pPr>
        <w:widowControl w:val="0"/>
        <w:autoSpaceDE w:val="0"/>
        <w:autoSpaceDN w:val="0"/>
        <w:adjustRightInd w:val="0"/>
        <w:ind w:left="734"/>
        <w:contextualSpacing/>
        <w:rPr>
          <w:rFonts w:cs="Times New Roman"/>
          <w:u w:val="single"/>
        </w:rPr>
      </w:pPr>
    </w:p>
    <w:p w:rsidR="00303605" w:rsidRDefault="00303605" w:rsidP="00303605">
      <w:pPr>
        <w:pStyle w:val="NormalWeb"/>
        <w:spacing w:before="0" w:beforeAutospacing="0" w:after="0" w:afterAutospacing="0"/>
        <w:rPr>
          <w:rFonts w:ascii="Times New Roman" w:hAnsi="Times New Roman"/>
          <w:b/>
          <w:sz w:val="24"/>
          <w:szCs w:val="24"/>
        </w:rPr>
      </w:pPr>
      <w:bookmarkStart w:id="33" w:name="Identified9"/>
      <w:r w:rsidRPr="00D24C56">
        <w:rPr>
          <w:rFonts w:ascii="Times New Roman" w:hAnsi="Times New Roman"/>
          <w:b/>
          <w:sz w:val="24"/>
          <w:szCs w:val="24"/>
        </w:rPr>
        <w:t>Identified</w:t>
      </w:r>
      <w:bookmarkEnd w:id="33"/>
      <w:r w:rsidRPr="00D24C56">
        <w:rPr>
          <w:rFonts w:ascii="Times New Roman" w:hAnsi="Times New Roman"/>
          <w:b/>
          <w:sz w:val="24"/>
          <w:szCs w:val="24"/>
        </w:rPr>
        <w:t xml:space="preserve"> </w:t>
      </w:r>
      <w:r w:rsidR="00972672">
        <w:rPr>
          <w:rFonts w:ascii="Times New Roman" w:hAnsi="Times New Roman"/>
          <w:b/>
          <w:sz w:val="24"/>
          <w:szCs w:val="24"/>
        </w:rPr>
        <w:t xml:space="preserve">EBPs: </w:t>
      </w:r>
    </w:p>
    <w:p w:rsidR="00303605" w:rsidRPr="00303605" w:rsidRDefault="00303605" w:rsidP="00853407">
      <w:pPr>
        <w:pStyle w:val="NormalWeb"/>
        <w:spacing w:before="0" w:beforeAutospacing="0" w:after="0" w:afterAutospacing="0"/>
        <w:rPr>
          <w:rFonts w:ascii="Times New Roman" w:hAnsi="Times New Roman"/>
        </w:rPr>
      </w:pPr>
      <w:r w:rsidRPr="00303605">
        <w:rPr>
          <w:sz w:val="24"/>
          <w:szCs w:val="24"/>
        </w:rPr>
        <w:t>Few EBPs have been identified for students with Autism in the area of academics. The following EBPs for other skill areas have been applied to academic instruction for students with Autism and may be useful:</w:t>
      </w:r>
    </w:p>
    <w:p w:rsidR="00303605" w:rsidRPr="00303605" w:rsidRDefault="00303605" w:rsidP="00853407">
      <w:pPr>
        <w:numPr>
          <w:ilvl w:val="0"/>
          <w:numId w:val="64"/>
        </w:numPr>
        <w:contextualSpacing/>
        <w:rPr>
          <w:rFonts w:cs="Times New Roman"/>
        </w:rPr>
      </w:pPr>
      <w:r w:rsidRPr="00303605">
        <w:rPr>
          <w:rFonts w:cs="Times New Roman"/>
        </w:rPr>
        <w:t>modeling (MD)</w:t>
      </w:r>
    </w:p>
    <w:p w:rsidR="00303605" w:rsidRPr="00303605" w:rsidRDefault="00303605" w:rsidP="00303605">
      <w:pPr>
        <w:numPr>
          <w:ilvl w:val="0"/>
          <w:numId w:val="64"/>
        </w:numPr>
        <w:spacing w:before="100" w:beforeAutospacing="1" w:after="100" w:afterAutospacing="1"/>
        <w:contextualSpacing/>
        <w:rPr>
          <w:rFonts w:cs="Times New Roman"/>
        </w:rPr>
      </w:pPr>
      <w:r w:rsidRPr="00303605">
        <w:rPr>
          <w:rFonts w:cs="Times New Roman"/>
        </w:rPr>
        <w:t>systematic prompting (</w:t>
      </w:r>
      <w:r w:rsidR="00A21D78">
        <w:rPr>
          <w:rFonts w:cs="Times New Roman"/>
        </w:rPr>
        <w:t>S</w:t>
      </w:r>
      <w:r w:rsidRPr="00303605">
        <w:rPr>
          <w:rFonts w:cs="Times New Roman"/>
        </w:rPr>
        <w:t>P) strategies with academic tasks</w:t>
      </w:r>
    </w:p>
    <w:p w:rsidR="00303605" w:rsidRPr="00303605" w:rsidRDefault="00303605" w:rsidP="00303605">
      <w:pPr>
        <w:numPr>
          <w:ilvl w:val="0"/>
          <w:numId w:val="64"/>
        </w:numPr>
        <w:spacing w:before="100" w:beforeAutospacing="1" w:after="100" w:afterAutospacing="1"/>
        <w:contextualSpacing/>
        <w:rPr>
          <w:rFonts w:cs="Times New Roman"/>
        </w:rPr>
      </w:pPr>
      <w:r w:rsidRPr="00303605">
        <w:rPr>
          <w:rFonts w:cs="Times New Roman"/>
        </w:rPr>
        <w:t>task analysis (TA) of academic concepts and tasks</w:t>
      </w:r>
    </w:p>
    <w:p w:rsidR="00303605" w:rsidRDefault="00303605" w:rsidP="00303605">
      <w:pPr>
        <w:numPr>
          <w:ilvl w:val="0"/>
          <w:numId w:val="64"/>
        </w:numPr>
        <w:spacing w:before="100" w:beforeAutospacing="1" w:after="100" w:afterAutospacing="1"/>
        <w:contextualSpacing/>
        <w:rPr>
          <w:rFonts w:cs="Times New Roman"/>
        </w:rPr>
      </w:pPr>
      <w:r w:rsidRPr="00303605">
        <w:rPr>
          <w:rFonts w:cs="Times New Roman"/>
        </w:rPr>
        <w:t>technology-aided instruction and intervention (TAI)</w:t>
      </w:r>
    </w:p>
    <w:p w:rsidR="00303605" w:rsidRPr="00303605" w:rsidRDefault="00303605" w:rsidP="00303605">
      <w:pPr>
        <w:numPr>
          <w:ilvl w:val="0"/>
          <w:numId w:val="64"/>
        </w:numPr>
        <w:spacing w:before="100" w:beforeAutospacing="1" w:after="100" w:afterAutospacing="1"/>
        <w:contextualSpacing/>
        <w:rPr>
          <w:rFonts w:cs="Times New Roman"/>
        </w:rPr>
      </w:pPr>
      <w:r w:rsidRPr="00303605">
        <w:rPr>
          <w:rFonts w:cs="Times New Roman"/>
        </w:rPr>
        <w:t>visual supports (VS)</w:t>
      </w:r>
    </w:p>
    <w:p w:rsidR="001432A5" w:rsidRDefault="001432A5" w:rsidP="001432A5"/>
    <w:p w:rsidR="00303605" w:rsidRPr="001432A5" w:rsidRDefault="009C7EE3" w:rsidP="001432A5">
      <w:pPr>
        <w:rPr>
          <w:rFonts w:eastAsiaTheme="majorEastAsia" w:cs="Times New Roman"/>
          <w:b/>
          <w:color w:val="000000" w:themeColor="text1"/>
          <w:u w:val="single"/>
        </w:rPr>
      </w:pPr>
      <w:bookmarkStart w:id="34" w:name="Impactedinterfering"/>
      <w:r w:rsidRPr="001432A5">
        <w:rPr>
          <w:b/>
          <w:u w:val="single"/>
        </w:rPr>
        <w:t xml:space="preserve">Impacted Skill Area: </w:t>
      </w:r>
      <w:bookmarkStart w:id="35" w:name="nterferigng10"/>
      <w:r w:rsidR="00303605" w:rsidRPr="001432A5">
        <w:rPr>
          <w:b/>
          <w:u w:val="single"/>
        </w:rPr>
        <w:t>Interfering Behaviors</w:t>
      </w:r>
      <w:bookmarkEnd w:id="34"/>
      <w:r w:rsidR="00303605" w:rsidRPr="001432A5">
        <w:rPr>
          <w:b/>
          <w:u w:val="single"/>
        </w:rPr>
        <w:t xml:space="preserve"> </w:t>
      </w:r>
      <w:bookmarkEnd w:id="35"/>
    </w:p>
    <w:p w:rsidR="00303605" w:rsidRPr="00D24C56" w:rsidRDefault="00303605" w:rsidP="00303605">
      <w:pPr>
        <w:contextualSpacing/>
        <w:rPr>
          <w:rFonts w:cs="Times New Roman"/>
        </w:rPr>
      </w:pPr>
      <w:r w:rsidRPr="00D24C56">
        <w:rPr>
          <w:rFonts w:cs="Times New Roman"/>
        </w:rPr>
        <w:t>Students with Autism may:</w:t>
      </w:r>
    </w:p>
    <w:p w:rsidR="00303605" w:rsidRPr="00D47FF7" w:rsidRDefault="00303605" w:rsidP="00D47FF7">
      <w:pPr>
        <w:pStyle w:val="ListParagraph"/>
        <w:numPr>
          <w:ilvl w:val="0"/>
          <w:numId w:val="64"/>
        </w:numPr>
        <w:rPr>
          <w:rFonts w:cs="Times New Roman"/>
          <w:b/>
        </w:rPr>
      </w:pPr>
      <w:r w:rsidRPr="00D47FF7">
        <w:rPr>
          <w:rFonts w:cs="Times New Roman"/>
        </w:rPr>
        <w:t xml:space="preserve">engage in a range of interfering behaviors to access attention, preferred activities, or to escape non-preferred activities or settings  </w:t>
      </w:r>
    </w:p>
    <w:p w:rsidR="00303605" w:rsidRPr="00D24C56" w:rsidRDefault="00303605" w:rsidP="00303605">
      <w:pPr>
        <w:pStyle w:val="ListParagraph"/>
        <w:numPr>
          <w:ilvl w:val="0"/>
          <w:numId w:val="46"/>
        </w:numPr>
        <w:spacing w:before="100" w:beforeAutospacing="1" w:after="100" w:afterAutospacing="1"/>
        <w:rPr>
          <w:rFonts w:cs="Times New Roman"/>
        </w:rPr>
      </w:pPr>
      <w:r w:rsidRPr="00D24C56">
        <w:rPr>
          <w:rFonts w:cs="Times New Roman"/>
        </w:rPr>
        <w:t>engage in repetitive behaviors (e.g., rocking, vocalizations, waving fingers in front of eyes), that are automatically reinforced (i.e., they provide a reinforcing sensory experience that can be obtained independent of others)</w:t>
      </w:r>
    </w:p>
    <w:p w:rsidR="00303605" w:rsidRPr="00D24C56" w:rsidRDefault="00303605" w:rsidP="00303605">
      <w:pPr>
        <w:pStyle w:val="ListParagraph"/>
        <w:numPr>
          <w:ilvl w:val="0"/>
          <w:numId w:val="46"/>
        </w:numPr>
        <w:spacing w:before="100" w:beforeAutospacing="1" w:after="100" w:afterAutospacing="1"/>
        <w:rPr>
          <w:rFonts w:cs="Times New Roman"/>
        </w:rPr>
      </w:pPr>
      <w:r w:rsidRPr="00D24C56">
        <w:rPr>
          <w:rFonts w:cs="Times New Roman"/>
        </w:rPr>
        <w:lastRenderedPageBreak/>
        <w:t>show excessive signs of stress, anxiety or fear to common events</w:t>
      </w:r>
    </w:p>
    <w:p w:rsidR="00303605" w:rsidRPr="00D24C56" w:rsidRDefault="00303605" w:rsidP="00303605">
      <w:pPr>
        <w:pStyle w:val="ListParagraph"/>
        <w:numPr>
          <w:ilvl w:val="0"/>
          <w:numId w:val="46"/>
        </w:numPr>
        <w:spacing w:before="100" w:beforeAutospacing="1" w:after="100" w:afterAutospacing="1"/>
        <w:rPr>
          <w:rFonts w:cs="Times New Roman"/>
        </w:rPr>
      </w:pPr>
      <w:r w:rsidRPr="00D24C56">
        <w:rPr>
          <w:rFonts w:cs="Times New Roman"/>
        </w:rPr>
        <w:t>not respond appropriately to dangerous situations</w:t>
      </w:r>
    </w:p>
    <w:p w:rsidR="00303605" w:rsidRPr="00D24C56" w:rsidRDefault="00303605" w:rsidP="00303605">
      <w:pPr>
        <w:pStyle w:val="ListParagraph"/>
        <w:numPr>
          <w:ilvl w:val="0"/>
          <w:numId w:val="46"/>
        </w:numPr>
        <w:spacing w:before="100" w:beforeAutospacing="1" w:after="100" w:afterAutospacing="1"/>
        <w:rPr>
          <w:rFonts w:cs="Times New Roman"/>
        </w:rPr>
      </w:pPr>
      <w:r w:rsidRPr="00D24C56">
        <w:rPr>
          <w:rFonts w:cs="Times New Roman"/>
        </w:rPr>
        <w:t>have difficulties with new tasks or novel situations</w:t>
      </w:r>
    </w:p>
    <w:p w:rsidR="00303605" w:rsidRPr="00D24C56" w:rsidRDefault="00303605" w:rsidP="00303605">
      <w:pPr>
        <w:pStyle w:val="ListParagraph"/>
        <w:numPr>
          <w:ilvl w:val="0"/>
          <w:numId w:val="46"/>
        </w:numPr>
        <w:spacing w:before="100" w:beforeAutospacing="1" w:after="100" w:afterAutospacing="1"/>
        <w:rPr>
          <w:rFonts w:cs="Times New Roman"/>
        </w:rPr>
      </w:pPr>
      <w:r w:rsidRPr="00D24C56">
        <w:rPr>
          <w:rFonts w:cs="Times New Roman"/>
        </w:rPr>
        <w:t>have difficulties with mistakes of others/self</w:t>
      </w:r>
    </w:p>
    <w:p w:rsidR="00303605" w:rsidRPr="002232B9" w:rsidRDefault="00303605" w:rsidP="00303605">
      <w:pPr>
        <w:pStyle w:val="ListParagraph"/>
        <w:numPr>
          <w:ilvl w:val="0"/>
          <w:numId w:val="46"/>
        </w:numPr>
        <w:spacing w:before="100" w:beforeAutospacing="1" w:after="100" w:afterAutospacing="1"/>
        <w:rPr>
          <w:rFonts w:ascii="Arial" w:hAnsi="Arial" w:cs="Arial"/>
        </w:rPr>
      </w:pPr>
      <w:r w:rsidRPr="00D24C56">
        <w:rPr>
          <w:rFonts w:cs="Times New Roman"/>
        </w:rPr>
        <w:t>be unmotivated by customary reinforcers</w:t>
      </w:r>
    </w:p>
    <w:p w:rsidR="0035273D" w:rsidRDefault="002232B9" w:rsidP="0035273D">
      <w:pPr>
        <w:rPr>
          <w:rFonts w:cs="Times New Roman"/>
          <w:b/>
        </w:rPr>
      </w:pPr>
      <w:bookmarkStart w:id="36" w:name="GS10"/>
      <w:r w:rsidRPr="002232B9">
        <w:rPr>
          <w:rFonts w:cs="Times New Roman"/>
          <w:b/>
        </w:rPr>
        <w:t>General Strategies</w:t>
      </w:r>
      <w:bookmarkEnd w:id="36"/>
      <w:r>
        <w:rPr>
          <w:rFonts w:cs="Times New Roman"/>
          <w:b/>
        </w:rPr>
        <w:t>:</w:t>
      </w:r>
    </w:p>
    <w:p w:rsidR="007710B1" w:rsidRPr="007710B1" w:rsidRDefault="007710B1" w:rsidP="00303605">
      <w:pPr>
        <w:pStyle w:val="ListParagraph"/>
        <w:widowControl w:val="0"/>
        <w:numPr>
          <w:ilvl w:val="0"/>
          <w:numId w:val="53"/>
        </w:numPr>
        <w:autoSpaceDE w:val="0"/>
        <w:autoSpaceDN w:val="0"/>
        <w:adjustRightInd w:val="0"/>
        <w:rPr>
          <w:rFonts w:cs="Times New Roman"/>
        </w:rPr>
      </w:pPr>
      <w:r w:rsidRPr="007710B1">
        <w:rPr>
          <w:rFonts w:cs="Times New Roman"/>
        </w:rPr>
        <w:t>consider any potential medical factors that may contribute to the occurrence of interfering behaviors</w:t>
      </w:r>
    </w:p>
    <w:p w:rsidR="00303605" w:rsidRPr="00D24C56" w:rsidRDefault="00303605" w:rsidP="00303605">
      <w:pPr>
        <w:pStyle w:val="ListParagraph"/>
        <w:widowControl w:val="0"/>
        <w:numPr>
          <w:ilvl w:val="0"/>
          <w:numId w:val="53"/>
        </w:numPr>
        <w:autoSpaceDE w:val="0"/>
        <w:autoSpaceDN w:val="0"/>
        <w:adjustRightInd w:val="0"/>
        <w:rPr>
          <w:rFonts w:cs="Times New Roman"/>
          <w:b/>
        </w:rPr>
      </w:pPr>
      <w:r>
        <w:rPr>
          <w:rFonts w:cs="Times New Roman"/>
        </w:rPr>
        <w:t>e</w:t>
      </w:r>
      <w:r w:rsidRPr="00D24C56">
        <w:rPr>
          <w:rFonts w:cs="Times New Roman"/>
        </w:rPr>
        <w:t xml:space="preserve">xplicitly teach students to identify levels of arousal (e.g., stress, anxiety, fear) and to implement self-regulation strategies </w:t>
      </w:r>
      <w:r w:rsidRPr="006575D1">
        <w:rPr>
          <w:rFonts w:cs="Times New Roman"/>
        </w:rPr>
        <w:t>(e.g.</w:t>
      </w:r>
      <w:r w:rsidRPr="00D24C56">
        <w:rPr>
          <w:rFonts w:cs="Times New Roman"/>
        </w:rPr>
        <w:t>, calming strategies, leaving a situation)</w:t>
      </w:r>
    </w:p>
    <w:p w:rsidR="00303605" w:rsidRPr="00D24C56" w:rsidRDefault="00303605" w:rsidP="00303605">
      <w:pPr>
        <w:pStyle w:val="ListParagraph"/>
        <w:widowControl w:val="0"/>
        <w:numPr>
          <w:ilvl w:val="0"/>
          <w:numId w:val="53"/>
        </w:numPr>
        <w:autoSpaceDE w:val="0"/>
        <w:autoSpaceDN w:val="0"/>
        <w:adjustRightInd w:val="0"/>
        <w:rPr>
          <w:rFonts w:cs="Times New Roman"/>
          <w:b/>
        </w:rPr>
      </w:pPr>
      <w:r>
        <w:rPr>
          <w:rFonts w:cs="Times New Roman"/>
        </w:rPr>
        <w:t>c</w:t>
      </w:r>
      <w:r w:rsidRPr="00D24C56">
        <w:rPr>
          <w:rFonts w:cs="Times New Roman"/>
        </w:rPr>
        <w:t xml:space="preserve">onsider key environmental factors that may contribute to the occurrence of interfering behaviors </w:t>
      </w:r>
    </w:p>
    <w:p w:rsidR="00303605" w:rsidRPr="00D24C56" w:rsidRDefault="00022045" w:rsidP="00303605">
      <w:pPr>
        <w:pStyle w:val="ListParagraph"/>
        <w:widowControl w:val="0"/>
        <w:numPr>
          <w:ilvl w:val="1"/>
          <w:numId w:val="53"/>
        </w:numPr>
        <w:autoSpaceDE w:val="0"/>
        <w:autoSpaceDN w:val="0"/>
        <w:adjustRightInd w:val="0"/>
        <w:rPr>
          <w:rFonts w:cs="Times New Roman"/>
          <w:b/>
        </w:rPr>
      </w:pPr>
      <w:r>
        <w:rPr>
          <w:rFonts w:cs="Times New Roman"/>
        </w:rPr>
        <w:t>a</w:t>
      </w:r>
      <w:r w:rsidR="007B0EA0">
        <w:rPr>
          <w:rFonts w:cs="Times New Roman"/>
        </w:rPr>
        <w:t xml:space="preserve">versive </w:t>
      </w:r>
      <w:r w:rsidR="00303605" w:rsidRPr="00D24C56">
        <w:rPr>
          <w:rFonts w:cs="Times New Roman"/>
        </w:rPr>
        <w:t>features of the environment (e.g., loudness, lights, task difficulty, history of aversive consequences)</w:t>
      </w:r>
    </w:p>
    <w:p w:rsidR="00303605" w:rsidRPr="00D24C56" w:rsidRDefault="00303605" w:rsidP="00303605">
      <w:pPr>
        <w:pStyle w:val="ListParagraph"/>
        <w:widowControl w:val="0"/>
        <w:numPr>
          <w:ilvl w:val="1"/>
          <w:numId w:val="53"/>
        </w:numPr>
        <w:autoSpaceDE w:val="0"/>
        <w:autoSpaceDN w:val="0"/>
        <w:adjustRightInd w:val="0"/>
        <w:rPr>
          <w:rFonts w:cs="Times New Roman"/>
          <w:b/>
        </w:rPr>
      </w:pPr>
      <w:r>
        <w:rPr>
          <w:rFonts w:cs="Times New Roman"/>
        </w:rPr>
        <w:t>a</w:t>
      </w:r>
      <w:r w:rsidRPr="00D24C56">
        <w:rPr>
          <w:rFonts w:cs="Times New Roman"/>
        </w:rPr>
        <w:t xml:space="preserve">vailability of reinforcers (e.g., preferred materials, current levels of positive teacher feedback/other reinforcers, history of reinforcers for interfering behavior) </w:t>
      </w:r>
    </w:p>
    <w:p w:rsidR="00303605" w:rsidRPr="00D24C56" w:rsidRDefault="00303605" w:rsidP="00303605">
      <w:pPr>
        <w:pStyle w:val="ListParagraph"/>
        <w:widowControl w:val="0"/>
        <w:numPr>
          <w:ilvl w:val="0"/>
          <w:numId w:val="53"/>
        </w:numPr>
        <w:autoSpaceDE w:val="0"/>
        <w:autoSpaceDN w:val="0"/>
        <w:adjustRightInd w:val="0"/>
        <w:rPr>
          <w:rFonts w:cs="Times New Roman"/>
          <w:b/>
        </w:rPr>
      </w:pPr>
      <w:r>
        <w:rPr>
          <w:rFonts w:cs="Times New Roman"/>
        </w:rPr>
        <w:t>i</w:t>
      </w:r>
      <w:r w:rsidRPr="00D24C56">
        <w:rPr>
          <w:rFonts w:cs="Times New Roman"/>
        </w:rPr>
        <w:t>dentify key skills (replacement behaviors) that students may use to access the reinforcers currently obtained through interfering behavior.</w:t>
      </w:r>
    </w:p>
    <w:p w:rsidR="00303605" w:rsidRPr="00D24C56" w:rsidRDefault="00303605" w:rsidP="00303605">
      <w:pPr>
        <w:pStyle w:val="ListParagraph"/>
        <w:widowControl w:val="0"/>
        <w:numPr>
          <w:ilvl w:val="0"/>
          <w:numId w:val="53"/>
        </w:numPr>
        <w:autoSpaceDE w:val="0"/>
        <w:autoSpaceDN w:val="0"/>
        <w:adjustRightInd w:val="0"/>
        <w:rPr>
          <w:rFonts w:cs="Times New Roman"/>
          <w:b/>
        </w:rPr>
      </w:pPr>
      <w:r>
        <w:rPr>
          <w:rFonts w:cs="Times New Roman"/>
        </w:rPr>
        <w:t>a</w:t>
      </w:r>
      <w:r w:rsidRPr="00D24C56">
        <w:rPr>
          <w:rFonts w:cs="Times New Roman"/>
        </w:rPr>
        <w:t xml:space="preserve">void the use of punishment-based procedures (e.g., time out from positive reinforcement, response-cost, overcorrection) unless prescribed in a behavior intervention plan and </w:t>
      </w:r>
      <w:r w:rsidR="00460970">
        <w:rPr>
          <w:rFonts w:cs="Times New Roman"/>
        </w:rPr>
        <w:t xml:space="preserve"> the </w:t>
      </w:r>
      <w:r w:rsidRPr="00D24C56">
        <w:rPr>
          <w:rFonts w:cs="Times New Roman"/>
        </w:rPr>
        <w:t>other</w:t>
      </w:r>
      <w:r w:rsidR="00460970">
        <w:rPr>
          <w:rFonts w:cs="Times New Roman"/>
        </w:rPr>
        <w:t xml:space="preserve"> prescribed</w:t>
      </w:r>
      <w:r w:rsidRPr="00D24C56">
        <w:rPr>
          <w:rFonts w:cs="Times New Roman"/>
        </w:rPr>
        <w:t xml:space="preserve"> positive behavior supports</w:t>
      </w:r>
      <w:r w:rsidR="00460970">
        <w:rPr>
          <w:rFonts w:cs="Times New Roman"/>
        </w:rPr>
        <w:t xml:space="preserve"> have </w:t>
      </w:r>
      <w:r w:rsidR="00A57CC8">
        <w:rPr>
          <w:rFonts w:cs="Times New Roman"/>
        </w:rPr>
        <w:t xml:space="preserve">already </w:t>
      </w:r>
      <w:r w:rsidR="00460970">
        <w:rPr>
          <w:rFonts w:cs="Times New Roman"/>
        </w:rPr>
        <w:t>been implemented</w:t>
      </w:r>
    </w:p>
    <w:p w:rsidR="00303605" w:rsidRPr="00D24C56" w:rsidRDefault="00303605" w:rsidP="00303605">
      <w:pPr>
        <w:pStyle w:val="ListParagraph"/>
        <w:widowControl w:val="0"/>
        <w:numPr>
          <w:ilvl w:val="0"/>
          <w:numId w:val="53"/>
        </w:numPr>
        <w:autoSpaceDE w:val="0"/>
        <w:autoSpaceDN w:val="0"/>
        <w:adjustRightInd w:val="0"/>
        <w:rPr>
          <w:rFonts w:cs="Times New Roman"/>
          <w:b/>
        </w:rPr>
      </w:pPr>
      <w:r>
        <w:rPr>
          <w:rFonts w:cs="Times New Roman"/>
        </w:rPr>
        <w:t>c</w:t>
      </w:r>
      <w:r w:rsidRPr="00D24C56">
        <w:rPr>
          <w:rFonts w:cs="Times New Roman"/>
        </w:rPr>
        <w:t>ollect continuous data to assess whether current interventions are effective or need to be adjusted/discontinued</w:t>
      </w:r>
    </w:p>
    <w:p w:rsidR="00303605" w:rsidRPr="00303605" w:rsidRDefault="00303605" w:rsidP="00303605">
      <w:pPr>
        <w:spacing w:before="100" w:beforeAutospacing="1" w:after="100" w:afterAutospacing="1"/>
        <w:contextualSpacing/>
        <w:rPr>
          <w:rFonts w:cs="Times New Roman"/>
          <w:b/>
        </w:rPr>
      </w:pPr>
      <w:bookmarkStart w:id="37" w:name="ID10"/>
      <w:r w:rsidRPr="00303605">
        <w:rPr>
          <w:rFonts w:cs="Times New Roman"/>
          <w:b/>
        </w:rPr>
        <w:t>Identified</w:t>
      </w:r>
      <w:bookmarkEnd w:id="37"/>
      <w:r w:rsidRPr="00303605">
        <w:rPr>
          <w:rFonts w:cs="Times New Roman"/>
          <w:b/>
        </w:rPr>
        <w:t xml:space="preserve"> </w:t>
      </w:r>
      <w:r w:rsidR="00307C95">
        <w:rPr>
          <w:rFonts w:cs="Times New Roman"/>
          <w:b/>
        </w:rPr>
        <w:t>EBPs</w:t>
      </w:r>
      <w:r w:rsidR="00C2388E">
        <w:rPr>
          <w:rFonts w:cs="Times New Roman"/>
          <w:b/>
        </w:rPr>
        <w:t>:</w:t>
      </w:r>
    </w:p>
    <w:p w:rsidR="00303605" w:rsidRPr="00303605" w:rsidRDefault="00303605" w:rsidP="00303605">
      <w:pPr>
        <w:numPr>
          <w:ilvl w:val="0"/>
          <w:numId w:val="53"/>
        </w:numPr>
        <w:spacing w:before="100" w:beforeAutospacing="1" w:after="100" w:afterAutospacing="1"/>
        <w:contextualSpacing/>
        <w:rPr>
          <w:rFonts w:cs="Times New Roman"/>
        </w:rPr>
      </w:pPr>
      <w:r w:rsidRPr="00303605">
        <w:rPr>
          <w:rFonts w:cs="Times New Roman"/>
        </w:rPr>
        <w:t>antecedent-based interventions (ABI)</w:t>
      </w:r>
    </w:p>
    <w:p w:rsidR="00303605" w:rsidRPr="00303605" w:rsidRDefault="00303605" w:rsidP="00303605">
      <w:pPr>
        <w:numPr>
          <w:ilvl w:val="1"/>
          <w:numId w:val="53"/>
        </w:numPr>
        <w:spacing w:before="100" w:beforeAutospacing="1" w:after="100" w:afterAutospacing="1"/>
        <w:contextualSpacing/>
        <w:rPr>
          <w:rFonts w:cs="Times New Roman"/>
        </w:rPr>
      </w:pPr>
      <w:r w:rsidRPr="00303605">
        <w:rPr>
          <w:rFonts w:cs="Times New Roman"/>
        </w:rPr>
        <w:t>provide choices</w:t>
      </w:r>
    </w:p>
    <w:p w:rsidR="00303605" w:rsidRPr="00303605" w:rsidRDefault="00303605" w:rsidP="00303605">
      <w:pPr>
        <w:numPr>
          <w:ilvl w:val="1"/>
          <w:numId w:val="53"/>
        </w:numPr>
        <w:spacing w:before="100" w:beforeAutospacing="1" w:after="100" w:afterAutospacing="1"/>
        <w:contextualSpacing/>
        <w:rPr>
          <w:rFonts w:cs="Times New Roman"/>
        </w:rPr>
      </w:pPr>
      <w:r w:rsidRPr="00303605">
        <w:rPr>
          <w:rFonts w:cs="Times New Roman"/>
        </w:rPr>
        <w:t>incorporate student preferences/interests</w:t>
      </w:r>
    </w:p>
    <w:p w:rsidR="00303605" w:rsidRPr="00303605" w:rsidRDefault="00303605" w:rsidP="00303605">
      <w:pPr>
        <w:numPr>
          <w:ilvl w:val="1"/>
          <w:numId w:val="53"/>
        </w:numPr>
        <w:spacing w:before="100" w:beforeAutospacing="1" w:after="100" w:afterAutospacing="1"/>
        <w:contextualSpacing/>
        <w:rPr>
          <w:rFonts w:cs="Times New Roman"/>
        </w:rPr>
      </w:pPr>
      <w:r w:rsidRPr="00303605">
        <w:rPr>
          <w:rFonts w:cs="Times New Roman"/>
        </w:rPr>
        <w:t xml:space="preserve">enrich environments with reinforcers (e.g., noncontingent reinforcement) </w:t>
      </w:r>
    </w:p>
    <w:p w:rsidR="00303605" w:rsidRPr="00303605" w:rsidRDefault="00303605" w:rsidP="00303605">
      <w:pPr>
        <w:numPr>
          <w:ilvl w:val="0"/>
          <w:numId w:val="53"/>
        </w:numPr>
        <w:spacing w:before="100" w:beforeAutospacing="1" w:after="100" w:afterAutospacing="1"/>
        <w:contextualSpacing/>
        <w:rPr>
          <w:rFonts w:cs="Times New Roman"/>
        </w:rPr>
      </w:pPr>
      <w:r w:rsidRPr="00303605">
        <w:rPr>
          <w:rFonts w:cs="Times New Roman"/>
        </w:rPr>
        <w:t>cognitive behavior intervention (CBI)</w:t>
      </w:r>
    </w:p>
    <w:p w:rsidR="00303605" w:rsidRPr="00303605" w:rsidRDefault="00303605" w:rsidP="00303605">
      <w:pPr>
        <w:numPr>
          <w:ilvl w:val="0"/>
          <w:numId w:val="53"/>
        </w:numPr>
        <w:spacing w:before="100" w:beforeAutospacing="1" w:after="100" w:afterAutospacing="1"/>
        <w:contextualSpacing/>
        <w:rPr>
          <w:rFonts w:cs="Times New Roman"/>
        </w:rPr>
      </w:pPr>
      <w:r w:rsidRPr="00303605">
        <w:rPr>
          <w:rFonts w:cs="Times New Roman"/>
        </w:rPr>
        <w:t>exe</w:t>
      </w:r>
      <w:r w:rsidR="00AF01DD">
        <w:rPr>
          <w:rFonts w:cs="Times New Roman"/>
        </w:rPr>
        <w:t>rcise (EC</w:t>
      </w:r>
      <w:r w:rsidRPr="00303605">
        <w:rPr>
          <w:rFonts w:cs="Times New Roman"/>
        </w:rPr>
        <w:t>E)</w:t>
      </w:r>
    </w:p>
    <w:p w:rsidR="00303605" w:rsidRPr="00303605" w:rsidRDefault="00303605" w:rsidP="00303605">
      <w:pPr>
        <w:numPr>
          <w:ilvl w:val="0"/>
          <w:numId w:val="53"/>
        </w:numPr>
        <w:spacing w:before="100" w:beforeAutospacing="1" w:after="100" w:afterAutospacing="1"/>
        <w:contextualSpacing/>
        <w:rPr>
          <w:rFonts w:cs="Times New Roman"/>
        </w:rPr>
      </w:pPr>
      <w:r w:rsidRPr="00303605">
        <w:rPr>
          <w:rFonts w:cs="Times New Roman"/>
        </w:rPr>
        <w:t>functional behavior assessment (FBA)</w:t>
      </w:r>
    </w:p>
    <w:p w:rsidR="00303605" w:rsidRPr="00303605" w:rsidRDefault="00303605" w:rsidP="00303605">
      <w:pPr>
        <w:numPr>
          <w:ilvl w:val="0"/>
          <w:numId w:val="53"/>
        </w:numPr>
        <w:spacing w:before="100" w:beforeAutospacing="1" w:after="100" w:afterAutospacing="1"/>
        <w:contextualSpacing/>
        <w:rPr>
          <w:rFonts w:cs="Times New Roman"/>
        </w:rPr>
      </w:pPr>
      <w:r w:rsidRPr="00303605">
        <w:rPr>
          <w:rFonts w:cs="Times New Roman"/>
        </w:rPr>
        <w:t>functional communication training (FCT)</w:t>
      </w:r>
    </w:p>
    <w:p w:rsidR="00303605" w:rsidRPr="00303605" w:rsidRDefault="00303605" w:rsidP="00303605">
      <w:pPr>
        <w:numPr>
          <w:ilvl w:val="0"/>
          <w:numId w:val="53"/>
        </w:numPr>
        <w:spacing w:before="100" w:beforeAutospacing="1" w:after="100" w:afterAutospacing="1"/>
        <w:contextualSpacing/>
        <w:rPr>
          <w:rFonts w:cs="Times New Roman"/>
        </w:rPr>
      </w:pPr>
      <w:r w:rsidRPr="00303605">
        <w:rPr>
          <w:rFonts w:cs="Times New Roman"/>
        </w:rPr>
        <w:t>reinforcement (R+)/differential reinforcement (DR)</w:t>
      </w:r>
    </w:p>
    <w:p w:rsidR="00303605" w:rsidRPr="00303605" w:rsidRDefault="00303605" w:rsidP="00303605">
      <w:pPr>
        <w:numPr>
          <w:ilvl w:val="0"/>
          <w:numId w:val="53"/>
        </w:numPr>
        <w:spacing w:before="100" w:beforeAutospacing="1" w:after="100" w:afterAutospacing="1"/>
        <w:contextualSpacing/>
        <w:rPr>
          <w:rFonts w:cs="Times New Roman"/>
        </w:rPr>
      </w:pPr>
      <w:r w:rsidRPr="00303605">
        <w:rPr>
          <w:rFonts w:cs="Times New Roman"/>
        </w:rPr>
        <w:t>response interruption/redirection (RIR)</w:t>
      </w:r>
    </w:p>
    <w:p w:rsidR="00303605" w:rsidRPr="00303605" w:rsidRDefault="00303605" w:rsidP="00303605">
      <w:pPr>
        <w:numPr>
          <w:ilvl w:val="0"/>
          <w:numId w:val="53"/>
        </w:numPr>
        <w:spacing w:before="100" w:beforeAutospacing="1" w:after="100" w:afterAutospacing="1"/>
        <w:contextualSpacing/>
        <w:rPr>
          <w:rFonts w:cs="Times New Roman"/>
        </w:rPr>
      </w:pPr>
      <w:r w:rsidRPr="00303605">
        <w:rPr>
          <w:rFonts w:cs="Times New Roman"/>
        </w:rPr>
        <w:t>visual supports (VS)</w:t>
      </w:r>
    </w:p>
    <w:p w:rsidR="00303605" w:rsidRPr="00303605" w:rsidRDefault="00303605" w:rsidP="00303605">
      <w:pPr>
        <w:numPr>
          <w:ilvl w:val="0"/>
          <w:numId w:val="53"/>
        </w:numPr>
        <w:spacing w:before="100" w:beforeAutospacing="1" w:after="100" w:afterAutospacing="1"/>
        <w:contextualSpacing/>
        <w:rPr>
          <w:rFonts w:cs="Times New Roman"/>
        </w:rPr>
      </w:pPr>
      <w:r w:rsidRPr="00303605">
        <w:rPr>
          <w:rFonts w:cs="Times New Roman"/>
        </w:rPr>
        <w:t>self-management (SM)</w:t>
      </w:r>
    </w:p>
    <w:p w:rsidR="00303605" w:rsidRPr="00303605" w:rsidRDefault="00303605" w:rsidP="00303605">
      <w:pPr>
        <w:numPr>
          <w:ilvl w:val="0"/>
          <w:numId w:val="53"/>
        </w:numPr>
        <w:spacing w:before="100" w:beforeAutospacing="1" w:after="100" w:afterAutospacing="1"/>
        <w:contextualSpacing/>
        <w:rPr>
          <w:rFonts w:cs="Times New Roman"/>
        </w:rPr>
      </w:pPr>
      <w:r w:rsidRPr="00303605">
        <w:rPr>
          <w:rFonts w:cs="Times New Roman"/>
        </w:rPr>
        <w:t>social narrative (SN)</w:t>
      </w:r>
    </w:p>
    <w:p w:rsidR="00303605" w:rsidRPr="004C7C0B" w:rsidRDefault="009C7EE3" w:rsidP="00FD3FD9">
      <w:pPr>
        <w:pStyle w:val="Heading2"/>
        <w:rPr>
          <w:u w:val="single"/>
        </w:rPr>
      </w:pPr>
      <w:bookmarkStart w:id="38" w:name="Impacted11"/>
      <w:bookmarkStart w:id="39" w:name="_Toc492549356"/>
      <w:bookmarkStart w:id="40" w:name="_Toc492549493"/>
      <w:bookmarkStart w:id="41" w:name="sensory11"/>
      <w:r w:rsidRPr="004C7C0B">
        <w:rPr>
          <w:u w:val="single"/>
        </w:rPr>
        <w:t>Impacted</w:t>
      </w:r>
      <w:bookmarkEnd w:id="38"/>
      <w:r w:rsidRPr="004C7C0B">
        <w:rPr>
          <w:u w:val="single"/>
        </w:rPr>
        <w:t xml:space="preserve"> Skill Area: </w:t>
      </w:r>
      <w:r w:rsidR="00303605" w:rsidRPr="004C7C0B">
        <w:rPr>
          <w:u w:val="single"/>
        </w:rPr>
        <w:t>Sensory Difficulties</w:t>
      </w:r>
      <w:bookmarkEnd w:id="39"/>
      <w:bookmarkEnd w:id="40"/>
      <w:r w:rsidRPr="004C7C0B">
        <w:rPr>
          <w:u w:val="single"/>
        </w:rPr>
        <w:t xml:space="preserve"> </w:t>
      </w:r>
    </w:p>
    <w:bookmarkEnd w:id="41"/>
    <w:p w:rsidR="00303605" w:rsidRDefault="00303605" w:rsidP="00303605">
      <w:pPr>
        <w:rPr>
          <w:rFonts w:cs="Times New Roman"/>
        </w:rPr>
      </w:pPr>
      <w:r>
        <w:rPr>
          <w:rFonts w:cs="Times New Roman"/>
        </w:rPr>
        <w:t xml:space="preserve">Students with Autism may: </w:t>
      </w:r>
    </w:p>
    <w:p w:rsidR="00303605" w:rsidRPr="00DD0492" w:rsidRDefault="00303605" w:rsidP="00303605">
      <w:pPr>
        <w:pStyle w:val="ListParagraph"/>
        <w:numPr>
          <w:ilvl w:val="0"/>
          <w:numId w:val="59"/>
        </w:numPr>
        <w:rPr>
          <w:rFonts w:eastAsia="Times New Roman" w:cs="Times New Roman"/>
          <w:b/>
          <w:bCs/>
          <w:color w:val="212121"/>
        </w:rPr>
      </w:pPr>
      <w:r w:rsidRPr="00DD0492">
        <w:rPr>
          <w:rFonts w:eastAsia="Times New Roman" w:cs="Times New Roman"/>
          <w:color w:val="212121"/>
        </w:rPr>
        <w:t xml:space="preserve">perceive common stimuli to be aversive or may seek </w:t>
      </w:r>
      <w:r>
        <w:rPr>
          <w:rFonts w:eastAsia="Times New Roman" w:cs="Times New Roman"/>
          <w:color w:val="212121"/>
        </w:rPr>
        <w:t>uncommon stimuli as reinforcers</w:t>
      </w:r>
    </w:p>
    <w:p w:rsidR="00303605" w:rsidRPr="00D24C56" w:rsidRDefault="00303605" w:rsidP="00303605">
      <w:pPr>
        <w:numPr>
          <w:ilvl w:val="0"/>
          <w:numId w:val="59"/>
        </w:numPr>
        <w:rPr>
          <w:rFonts w:eastAsia="Times New Roman" w:cs="Times New Roman"/>
          <w:color w:val="212121"/>
          <w:sz w:val="23"/>
          <w:szCs w:val="23"/>
        </w:rPr>
      </w:pPr>
      <w:r w:rsidRPr="00D24C56">
        <w:rPr>
          <w:rFonts w:eastAsia="Times New Roman" w:cs="Times New Roman"/>
          <w:color w:val="212121"/>
        </w:rPr>
        <w:t>engage in repetitive motor movements</w:t>
      </w:r>
    </w:p>
    <w:p w:rsidR="00303605" w:rsidRPr="00022045" w:rsidRDefault="00303605" w:rsidP="00022045">
      <w:pPr>
        <w:numPr>
          <w:ilvl w:val="0"/>
          <w:numId w:val="59"/>
        </w:numPr>
        <w:rPr>
          <w:rFonts w:eastAsia="Times New Roman" w:cs="Times New Roman"/>
          <w:color w:val="212121"/>
          <w:sz w:val="23"/>
          <w:szCs w:val="23"/>
        </w:rPr>
      </w:pPr>
      <w:r w:rsidRPr="00D24C56">
        <w:rPr>
          <w:rFonts w:eastAsia="Times New Roman" w:cs="Times New Roman"/>
          <w:color w:val="212121"/>
        </w:rPr>
        <w:lastRenderedPageBreak/>
        <w:t>have unusual response to sound/taste/smell</w:t>
      </w:r>
      <w:r w:rsidR="00022045">
        <w:rPr>
          <w:rFonts w:eastAsia="Times New Roman" w:cs="Times New Roman"/>
          <w:color w:val="212121"/>
        </w:rPr>
        <w:t>/</w:t>
      </w:r>
      <w:r w:rsidRPr="00022045">
        <w:rPr>
          <w:rFonts w:eastAsia="Times New Roman" w:cs="Times New Roman"/>
          <w:color w:val="212121"/>
        </w:rPr>
        <w:t>light/color</w:t>
      </w:r>
    </w:p>
    <w:p w:rsidR="00303605" w:rsidRPr="00D24C56" w:rsidRDefault="00303605" w:rsidP="00303605">
      <w:pPr>
        <w:pStyle w:val="ListParagraph"/>
        <w:numPr>
          <w:ilvl w:val="0"/>
          <w:numId w:val="82"/>
        </w:numPr>
        <w:ind w:left="540"/>
        <w:rPr>
          <w:rFonts w:eastAsia="Times New Roman" w:cs="Times New Roman"/>
          <w:color w:val="212121"/>
        </w:rPr>
      </w:pPr>
      <w:r w:rsidRPr="00D24C56">
        <w:rPr>
          <w:rFonts w:eastAsia="Times New Roman" w:cs="Times New Roman"/>
          <w:color w:val="212121"/>
        </w:rPr>
        <w:t>use objects in repetitive, atypical manner</w:t>
      </w:r>
    </w:p>
    <w:p w:rsidR="00303605" w:rsidRPr="00D24C56" w:rsidRDefault="00303605" w:rsidP="00303605">
      <w:pPr>
        <w:pStyle w:val="ListParagraph"/>
        <w:numPr>
          <w:ilvl w:val="0"/>
          <w:numId w:val="82"/>
        </w:numPr>
        <w:ind w:left="540"/>
        <w:rPr>
          <w:rFonts w:eastAsia="Times New Roman" w:cs="Times New Roman"/>
          <w:color w:val="212121"/>
        </w:rPr>
      </w:pPr>
      <w:r w:rsidRPr="00D24C56">
        <w:rPr>
          <w:rFonts w:eastAsia="Times New Roman" w:cs="Times New Roman"/>
          <w:color w:val="212121"/>
        </w:rPr>
        <w:t>engage in rituals/nonfunctional routines</w:t>
      </w:r>
    </w:p>
    <w:p w:rsidR="00303605" w:rsidRPr="00D24C56" w:rsidRDefault="00303605" w:rsidP="00303605">
      <w:pPr>
        <w:numPr>
          <w:ilvl w:val="0"/>
          <w:numId w:val="59"/>
        </w:numPr>
        <w:rPr>
          <w:rFonts w:eastAsia="Times New Roman" w:cs="Times New Roman"/>
          <w:color w:val="212121"/>
          <w:sz w:val="23"/>
          <w:szCs w:val="23"/>
        </w:rPr>
      </w:pPr>
      <w:r w:rsidRPr="00D24C56">
        <w:rPr>
          <w:rFonts w:eastAsia="Times New Roman" w:cs="Times New Roman"/>
          <w:color w:val="212121"/>
        </w:rPr>
        <w:t>avoid areas with loud noises</w:t>
      </w:r>
    </w:p>
    <w:p w:rsidR="00303605" w:rsidRPr="00D24C56" w:rsidRDefault="00303605" w:rsidP="00303605">
      <w:pPr>
        <w:numPr>
          <w:ilvl w:val="0"/>
          <w:numId w:val="59"/>
        </w:numPr>
        <w:rPr>
          <w:rFonts w:eastAsia="Times New Roman" w:cs="Times New Roman"/>
          <w:color w:val="212121"/>
          <w:sz w:val="23"/>
          <w:szCs w:val="23"/>
        </w:rPr>
      </w:pPr>
      <w:r w:rsidRPr="00D24C56">
        <w:rPr>
          <w:rFonts w:eastAsia="Times New Roman" w:cs="Times New Roman"/>
          <w:color w:val="212121"/>
        </w:rPr>
        <w:t>r</w:t>
      </w:r>
      <w:r w:rsidRPr="006575D1">
        <w:rPr>
          <w:rFonts w:eastAsia="Times New Roman" w:cs="Times New Roman"/>
          <w:color w:val="212121"/>
        </w:rPr>
        <w:t>espond negatively to passive touch</w:t>
      </w:r>
    </w:p>
    <w:p w:rsidR="00303605" w:rsidRPr="00D24C56" w:rsidRDefault="00303605" w:rsidP="00303605">
      <w:pPr>
        <w:numPr>
          <w:ilvl w:val="0"/>
          <w:numId w:val="59"/>
        </w:numPr>
        <w:rPr>
          <w:rFonts w:eastAsia="Times New Roman" w:cs="Times New Roman"/>
          <w:color w:val="212121"/>
          <w:sz w:val="23"/>
          <w:szCs w:val="23"/>
        </w:rPr>
      </w:pPr>
      <w:r w:rsidRPr="00D24C56">
        <w:rPr>
          <w:rFonts w:eastAsia="Times New Roman" w:cs="Times New Roman"/>
          <w:color w:val="212121"/>
        </w:rPr>
        <w:t>p</w:t>
      </w:r>
      <w:r w:rsidRPr="006575D1">
        <w:rPr>
          <w:rFonts w:eastAsia="Times New Roman" w:cs="Times New Roman"/>
          <w:color w:val="212121"/>
        </w:rPr>
        <w:t>lace inedible objects in mouth, or waves toys in front of eyes</w:t>
      </w:r>
    </w:p>
    <w:p w:rsidR="00303605" w:rsidRPr="00B57A7E" w:rsidRDefault="00303605" w:rsidP="00303605">
      <w:pPr>
        <w:spacing w:before="100" w:beforeAutospacing="1" w:after="100" w:afterAutospacing="1"/>
        <w:contextualSpacing/>
        <w:rPr>
          <w:rFonts w:cs="Times New Roman"/>
          <w:sz w:val="20"/>
          <w:szCs w:val="20"/>
        </w:rPr>
      </w:pPr>
    </w:p>
    <w:p w:rsidR="00303605" w:rsidRPr="00303605" w:rsidRDefault="00303605" w:rsidP="00303605">
      <w:pPr>
        <w:spacing w:before="100" w:beforeAutospacing="1" w:after="100" w:afterAutospacing="1"/>
        <w:contextualSpacing/>
        <w:rPr>
          <w:rFonts w:cs="Times New Roman"/>
          <w:b/>
        </w:rPr>
      </w:pPr>
      <w:bookmarkStart w:id="42" w:name="general11"/>
      <w:r w:rsidRPr="00303605">
        <w:rPr>
          <w:rFonts w:cs="Times New Roman"/>
          <w:b/>
        </w:rPr>
        <w:t>General</w:t>
      </w:r>
      <w:bookmarkEnd w:id="42"/>
      <w:r w:rsidRPr="00303605">
        <w:rPr>
          <w:rFonts w:cs="Times New Roman"/>
          <w:b/>
        </w:rPr>
        <w:t xml:space="preserve"> Strategies:</w:t>
      </w:r>
    </w:p>
    <w:p w:rsidR="00303605" w:rsidRPr="00FD1466" w:rsidRDefault="00303605" w:rsidP="00FD1466">
      <w:pPr>
        <w:contextualSpacing/>
        <w:rPr>
          <w:rFonts w:cs="Times New Roman"/>
        </w:rPr>
      </w:pPr>
      <w:r w:rsidRPr="00FD1466">
        <w:rPr>
          <w:rFonts w:cs="Times New Roman"/>
        </w:rPr>
        <w:t>Acknowledge student preferences for sensory stimuli:</w:t>
      </w:r>
    </w:p>
    <w:p w:rsidR="00303605" w:rsidRPr="00D47FF7" w:rsidRDefault="00303605" w:rsidP="00FD1466">
      <w:pPr>
        <w:pStyle w:val="ListParagraph"/>
        <w:numPr>
          <w:ilvl w:val="0"/>
          <w:numId w:val="59"/>
        </w:numPr>
        <w:rPr>
          <w:rFonts w:cs="Times New Roman"/>
        </w:rPr>
      </w:pPr>
      <w:r w:rsidRPr="00D47FF7">
        <w:rPr>
          <w:rFonts w:cs="Times New Roman"/>
        </w:rPr>
        <w:t>provide student with choices that may lessen the intensity of environmental stimuli</w:t>
      </w:r>
    </w:p>
    <w:p w:rsidR="00303605" w:rsidRPr="00303605" w:rsidRDefault="00303605" w:rsidP="00FD1466">
      <w:pPr>
        <w:numPr>
          <w:ilvl w:val="0"/>
          <w:numId w:val="66"/>
        </w:numPr>
        <w:contextualSpacing/>
        <w:rPr>
          <w:rFonts w:cs="Times New Roman"/>
        </w:rPr>
      </w:pPr>
      <w:r w:rsidRPr="00303605">
        <w:rPr>
          <w:rFonts w:cs="Times New Roman"/>
        </w:rPr>
        <w:t>provide student with opportunities throughout the day to gain preferred “sensory” reinforcers</w:t>
      </w:r>
    </w:p>
    <w:p w:rsidR="00303605" w:rsidRPr="00D47FF7" w:rsidRDefault="00303605" w:rsidP="00FD1466">
      <w:pPr>
        <w:numPr>
          <w:ilvl w:val="0"/>
          <w:numId w:val="66"/>
        </w:numPr>
        <w:contextualSpacing/>
        <w:rPr>
          <w:rFonts w:cs="Times New Roman"/>
          <w:b/>
        </w:rPr>
      </w:pPr>
      <w:r w:rsidRPr="00303605">
        <w:rPr>
          <w:rFonts w:cs="Times New Roman"/>
        </w:rPr>
        <w:t>teach student appropriate times and strategies for gaining “sensory” reinforcers</w:t>
      </w:r>
    </w:p>
    <w:p w:rsidR="00D47FF7" w:rsidRPr="00B57A7E" w:rsidRDefault="00D47FF7" w:rsidP="00853407">
      <w:pPr>
        <w:spacing w:before="100" w:beforeAutospacing="1" w:after="100" w:afterAutospacing="1"/>
        <w:ind w:left="540"/>
        <w:contextualSpacing/>
        <w:rPr>
          <w:rFonts w:cs="Times New Roman"/>
          <w:b/>
          <w:sz w:val="20"/>
          <w:szCs w:val="20"/>
        </w:rPr>
      </w:pPr>
    </w:p>
    <w:p w:rsidR="00303605" w:rsidRPr="00303605" w:rsidRDefault="00303605" w:rsidP="00303605">
      <w:pPr>
        <w:spacing w:before="100" w:beforeAutospacing="1" w:after="100" w:afterAutospacing="1"/>
        <w:contextualSpacing/>
        <w:rPr>
          <w:rFonts w:cs="Times New Roman"/>
          <w:b/>
        </w:rPr>
      </w:pPr>
      <w:bookmarkStart w:id="43" w:name="Identified11"/>
      <w:r w:rsidRPr="00303605">
        <w:rPr>
          <w:rFonts w:cs="Times New Roman"/>
          <w:b/>
        </w:rPr>
        <w:t>Identified</w:t>
      </w:r>
      <w:bookmarkEnd w:id="43"/>
      <w:r w:rsidRPr="00303605">
        <w:rPr>
          <w:rFonts w:cs="Times New Roman"/>
          <w:b/>
        </w:rPr>
        <w:t xml:space="preserve"> E</w:t>
      </w:r>
      <w:r w:rsidR="00C2388E">
        <w:rPr>
          <w:rFonts w:cs="Times New Roman"/>
          <w:b/>
        </w:rPr>
        <w:t>BPs</w:t>
      </w:r>
      <w:r w:rsidRPr="00303605">
        <w:rPr>
          <w:rFonts w:cs="Times New Roman"/>
          <w:b/>
        </w:rPr>
        <w:t>:</w:t>
      </w:r>
    </w:p>
    <w:p w:rsidR="00303605" w:rsidRPr="00303605" w:rsidRDefault="00303605" w:rsidP="00303605">
      <w:pPr>
        <w:numPr>
          <w:ilvl w:val="0"/>
          <w:numId w:val="73"/>
        </w:numPr>
        <w:spacing w:before="100" w:beforeAutospacing="1" w:after="100" w:afterAutospacing="1"/>
        <w:contextualSpacing/>
        <w:rPr>
          <w:rFonts w:cs="Times New Roman"/>
        </w:rPr>
      </w:pPr>
      <w:r w:rsidRPr="00303605">
        <w:rPr>
          <w:rFonts w:cs="Times New Roman"/>
        </w:rPr>
        <w:t>cognitive behavior interventions (CBI)</w:t>
      </w:r>
    </w:p>
    <w:p w:rsidR="00303605" w:rsidRDefault="00AF01DD" w:rsidP="00303605">
      <w:pPr>
        <w:numPr>
          <w:ilvl w:val="0"/>
          <w:numId w:val="73"/>
        </w:numPr>
        <w:spacing w:before="100" w:beforeAutospacing="1" w:after="100" w:afterAutospacing="1"/>
        <w:contextualSpacing/>
        <w:rPr>
          <w:rFonts w:cs="Times New Roman"/>
        </w:rPr>
      </w:pPr>
      <w:r>
        <w:rPr>
          <w:rFonts w:cs="Times New Roman"/>
        </w:rPr>
        <w:t>exercise (EC</w:t>
      </w:r>
      <w:r w:rsidR="00303605" w:rsidRPr="00303605">
        <w:rPr>
          <w:rFonts w:cs="Times New Roman"/>
        </w:rPr>
        <w:t>E)</w:t>
      </w:r>
    </w:p>
    <w:p w:rsidR="00303605" w:rsidRPr="00303605" w:rsidRDefault="00303605" w:rsidP="00303605">
      <w:pPr>
        <w:numPr>
          <w:ilvl w:val="0"/>
          <w:numId w:val="73"/>
        </w:numPr>
        <w:spacing w:before="100" w:beforeAutospacing="1" w:after="100" w:afterAutospacing="1"/>
        <w:contextualSpacing/>
        <w:rPr>
          <w:rFonts w:cs="Times New Roman"/>
        </w:rPr>
      </w:pPr>
      <w:r w:rsidRPr="00303605">
        <w:rPr>
          <w:rFonts w:cs="Times New Roman"/>
        </w:rPr>
        <w:t>self-management (SM)</w:t>
      </w:r>
    </w:p>
    <w:p w:rsidR="00EC2EA4" w:rsidRPr="00B57A7E" w:rsidRDefault="00EC2EA4" w:rsidP="006F24AC">
      <w:pPr>
        <w:rPr>
          <w:rFonts w:cs="Times New Roman"/>
          <w:b/>
          <w:sz w:val="20"/>
          <w:szCs w:val="20"/>
        </w:rPr>
      </w:pPr>
    </w:p>
    <w:p w:rsidR="00814644" w:rsidRPr="00FD1466" w:rsidRDefault="00EC2EA4" w:rsidP="00D24C56">
      <w:pPr>
        <w:rPr>
          <w:b/>
          <w:sz w:val="28"/>
          <w:szCs w:val="28"/>
        </w:rPr>
      </w:pPr>
      <w:bookmarkStart w:id="44" w:name="RtI11"/>
      <w:r>
        <w:rPr>
          <w:b/>
          <w:sz w:val="28"/>
          <w:szCs w:val="28"/>
        </w:rPr>
        <w:t>R</w:t>
      </w:r>
      <w:r w:rsidR="00814644" w:rsidRPr="00FD1466">
        <w:rPr>
          <w:b/>
          <w:sz w:val="28"/>
          <w:szCs w:val="28"/>
        </w:rPr>
        <w:t>tI</w:t>
      </w:r>
      <w:bookmarkEnd w:id="44"/>
      <w:r w:rsidR="00814644" w:rsidRPr="00FD1466">
        <w:rPr>
          <w:b/>
          <w:sz w:val="28"/>
          <w:szCs w:val="28"/>
        </w:rPr>
        <w:t xml:space="preserve"> </w:t>
      </w:r>
      <w:r w:rsidR="000F471B" w:rsidRPr="00FD1466">
        <w:rPr>
          <w:b/>
          <w:sz w:val="28"/>
          <w:szCs w:val="28"/>
        </w:rPr>
        <w:t>during</w:t>
      </w:r>
      <w:r w:rsidR="00814644" w:rsidRPr="00FD1466">
        <w:rPr>
          <w:b/>
          <w:sz w:val="28"/>
          <w:szCs w:val="28"/>
        </w:rPr>
        <w:t xml:space="preserve"> the Referral Process</w:t>
      </w:r>
    </w:p>
    <w:p w:rsidR="00431B1F" w:rsidRPr="00B57A7E" w:rsidRDefault="00431B1F" w:rsidP="00D24C56">
      <w:pPr>
        <w:rPr>
          <w:b/>
          <w:sz w:val="20"/>
          <w:szCs w:val="20"/>
        </w:rPr>
      </w:pPr>
    </w:p>
    <w:p w:rsidR="005461F7" w:rsidRPr="00D24C56" w:rsidRDefault="004F43CB" w:rsidP="00D24C56">
      <w:pPr>
        <w:contextualSpacing/>
        <w:rPr>
          <w:rFonts w:cs="Times New Roman"/>
        </w:rPr>
      </w:pPr>
      <w:r w:rsidRPr="00D24C56">
        <w:rPr>
          <w:rFonts w:cs="Times New Roman"/>
        </w:rPr>
        <w:t xml:space="preserve">Additional resources </w:t>
      </w:r>
      <w:r w:rsidR="00782D0C">
        <w:rPr>
          <w:rFonts w:cs="Times New Roman"/>
        </w:rPr>
        <w:t>on</w:t>
      </w:r>
      <w:r w:rsidRPr="00D24C56">
        <w:rPr>
          <w:rFonts w:cs="Times New Roman"/>
        </w:rPr>
        <w:t xml:space="preserve"> interventions and </w:t>
      </w:r>
      <w:r w:rsidR="003B41E0">
        <w:rPr>
          <w:rFonts w:cs="Times New Roman"/>
        </w:rPr>
        <w:t>EBP</w:t>
      </w:r>
      <w:r w:rsidRPr="00D24C56">
        <w:rPr>
          <w:rFonts w:cs="Times New Roman"/>
        </w:rPr>
        <w:t xml:space="preserve"> referenced in the above table may be found in </w:t>
      </w:r>
      <w:r w:rsidR="00142D01" w:rsidRPr="00D24C56">
        <w:rPr>
          <w:rFonts w:cs="Times New Roman"/>
        </w:rPr>
        <w:t>Individual Education Program</w:t>
      </w:r>
      <w:r w:rsidR="009D0720">
        <w:rPr>
          <w:rFonts w:cs="Times New Roman"/>
        </w:rPr>
        <w:t xml:space="preserve"> (IEP)</w:t>
      </w:r>
      <w:r w:rsidR="00142D01" w:rsidRPr="00D24C56">
        <w:rPr>
          <w:rFonts w:cs="Times New Roman"/>
        </w:rPr>
        <w:t xml:space="preserve"> </w:t>
      </w:r>
      <w:r w:rsidR="008207AE" w:rsidRPr="00D24C56">
        <w:rPr>
          <w:rFonts w:cs="Times New Roman"/>
        </w:rPr>
        <w:t xml:space="preserve">section </w:t>
      </w:r>
      <w:r w:rsidRPr="00D24C56">
        <w:rPr>
          <w:rFonts w:cs="Times New Roman"/>
        </w:rPr>
        <w:t>o</w:t>
      </w:r>
      <w:r w:rsidR="001D53A2" w:rsidRPr="00D24C56">
        <w:rPr>
          <w:rFonts w:cs="Times New Roman"/>
        </w:rPr>
        <w:t>f</w:t>
      </w:r>
      <w:r w:rsidR="00CB550C" w:rsidRPr="00D24C56">
        <w:rPr>
          <w:rFonts w:cs="Times New Roman"/>
        </w:rPr>
        <w:t xml:space="preserve"> </w:t>
      </w:r>
      <w:r w:rsidRPr="00D24C56">
        <w:rPr>
          <w:rFonts w:cs="Times New Roman"/>
        </w:rPr>
        <w:t xml:space="preserve">this guidance document.  </w:t>
      </w:r>
    </w:p>
    <w:p w:rsidR="004F43CB" w:rsidRPr="00BB544C" w:rsidRDefault="004F43CB" w:rsidP="00D24C56">
      <w:pPr>
        <w:widowControl w:val="0"/>
        <w:autoSpaceDE w:val="0"/>
        <w:autoSpaceDN w:val="0"/>
        <w:adjustRightInd w:val="0"/>
        <w:spacing w:after="240"/>
        <w:contextualSpacing/>
        <w:rPr>
          <w:rFonts w:cs="Times New Roman"/>
          <w:b/>
          <w:sz w:val="20"/>
          <w:szCs w:val="20"/>
        </w:rPr>
      </w:pPr>
    </w:p>
    <w:p w:rsidR="00F149B7" w:rsidRDefault="004F43CB" w:rsidP="00BB544C">
      <w:pPr>
        <w:widowControl w:val="0"/>
        <w:autoSpaceDE w:val="0"/>
        <w:autoSpaceDN w:val="0"/>
        <w:adjustRightInd w:val="0"/>
        <w:spacing w:before="240" w:after="240"/>
        <w:contextualSpacing/>
        <w:rPr>
          <w:rStyle w:val="Hyperlink"/>
          <w:rFonts w:cs="Times New Roman"/>
          <w:bCs/>
          <w:iCs/>
        </w:rPr>
      </w:pPr>
      <w:r w:rsidRPr="00BB544C">
        <w:rPr>
          <w:rFonts w:cs="Times New Roman"/>
          <w:bCs/>
          <w:iCs/>
        </w:rPr>
        <w:t>I</w:t>
      </w:r>
      <w:r w:rsidR="005F16B0" w:rsidRPr="00BB544C">
        <w:rPr>
          <w:rFonts w:cs="Times New Roman"/>
        </w:rPr>
        <w:t xml:space="preserve">n </w:t>
      </w:r>
      <w:r w:rsidR="00A94354" w:rsidRPr="00BB544C">
        <w:rPr>
          <w:rFonts w:cs="Times New Roman"/>
        </w:rPr>
        <w:t>most cases, RtI is completed prior to a</w:t>
      </w:r>
      <w:r w:rsidR="0073510B" w:rsidRPr="00BB544C">
        <w:rPr>
          <w:rFonts w:cs="Times New Roman"/>
        </w:rPr>
        <w:t xml:space="preserve"> special education</w:t>
      </w:r>
      <w:r w:rsidR="00A94354" w:rsidRPr="00BB544C">
        <w:rPr>
          <w:rFonts w:cs="Times New Roman"/>
        </w:rPr>
        <w:t xml:space="preserve"> referral to ensure the student has been provided with appropriate learning experie</w:t>
      </w:r>
      <w:r w:rsidR="00105135" w:rsidRPr="00BB544C">
        <w:rPr>
          <w:rFonts w:cs="Times New Roman"/>
        </w:rPr>
        <w:t xml:space="preserve">nces to meet </w:t>
      </w:r>
      <w:r w:rsidR="00022045">
        <w:rPr>
          <w:rFonts w:cs="Times New Roman"/>
        </w:rPr>
        <w:t>his/her</w:t>
      </w:r>
      <w:r w:rsidR="00105135" w:rsidRPr="00BB544C">
        <w:rPr>
          <w:rFonts w:cs="Times New Roman"/>
        </w:rPr>
        <w:t xml:space="preserve"> unique needs.</w:t>
      </w:r>
      <w:r w:rsidR="00A94354" w:rsidRPr="00BB544C">
        <w:rPr>
          <w:rFonts w:cs="Times New Roman"/>
        </w:rPr>
        <w:t xml:space="preserve"> </w:t>
      </w:r>
      <w:r w:rsidR="00105135" w:rsidRPr="00BB544C">
        <w:rPr>
          <w:rFonts w:cs="Times New Roman"/>
        </w:rPr>
        <w:t>In</w:t>
      </w:r>
      <w:r w:rsidR="00A94354" w:rsidRPr="00BB544C">
        <w:rPr>
          <w:rFonts w:cs="Times New Roman"/>
        </w:rPr>
        <w:t xml:space="preserve"> some </w:t>
      </w:r>
      <w:r w:rsidR="008C55AA" w:rsidRPr="00BB544C">
        <w:rPr>
          <w:rFonts w:cs="Times New Roman"/>
        </w:rPr>
        <w:t>cases,</w:t>
      </w:r>
      <w:r w:rsidR="00A94354" w:rsidRPr="00BB544C">
        <w:rPr>
          <w:rFonts w:cs="Times New Roman"/>
        </w:rPr>
        <w:t xml:space="preserve"> it is appropriate and possibly preferable to complete RtI during the evaluation process.</w:t>
      </w:r>
      <w:r w:rsidR="00CB1B33" w:rsidRPr="00BB544C">
        <w:rPr>
          <w:rFonts w:cs="Times New Roman"/>
        </w:rPr>
        <w:t xml:space="preserve"> </w:t>
      </w:r>
      <w:r w:rsidR="00F149B7" w:rsidRPr="00BB544C">
        <w:rPr>
          <w:rFonts w:cs="Times New Roman"/>
        </w:rPr>
        <w:t>D</w:t>
      </w:r>
      <w:r w:rsidR="00F149B7" w:rsidRPr="00BB544C">
        <w:rPr>
          <w:rFonts w:cs="Times New Roman"/>
          <w:bCs/>
          <w:iCs/>
        </w:rPr>
        <w:t>istricts</w:t>
      </w:r>
      <w:r w:rsidR="00F149B7" w:rsidRPr="00D24C56">
        <w:rPr>
          <w:rFonts w:cs="Times New Roman"/>
          <w:bCs/>
          <w:iCs/>
        </w:rPr>
        <w:t xml:space="preserve"> must not deny referrals or delay initial evaluation procedures for students suspected of having a disability such as Autism because of RtI implementation</w:t>
      </w:r>
      <w:hyperlink w:anchor="LetterfromOSEPAppendixB" w:history="1">
        <w:r w:rsidR="00F149B7" w:rsidRPr="00811B7B">
          <w:rPr>
            <w:rStyle w:val="Hyperlink"/>
            <w:rFonts w:cs="Times New Roman"/>
            <w:bCs/>
            <w:iCs/>
          </w:rPr>
          <w:t xml:space="preserve"> </w:t>
        </w:r>
        <w:bookmarkStart w:id="45" w:name="LetterfromOSEP"/>
        <w:r w:rsidR="00F149B7" w:rsidRPr="00811B7B">
          <w:rPr>
            <w:rStyle w:val="Hyperlink"/>
            <w:rFonts w:cs="Times New Roman"/>
            <w:bCs/>
            <w:iCs/>
          </w:rPr>
          <w:t xml:space="preserve">(Letter from OSEP, 2011, Appendix </w:t>
        </w:r>
        <w:r w:rsidR="00863265" w:rsidRPr="00811B7B">
          <w:rPr>
            <w:rStyle w:val="Hyperlink"/>
            <w:rFonts w:cs="Times New Roman"/>
            <w:bCs/>
            <w:iCs/>
          </w:rPr>
          <w:t>B</w:t>
        </w:r>
        <w:r w:rsidR="00F149B7" w:rsidRPr="00811B7B">
          <w:rPr>
            <w:rStyle w:val="Hyperlink"/>
            <w:rFonts w:cs="Times New Roman"/>
            <w:bCs/>
            <w:iCs/>
          </w:rPr>
          <w:t>).</w:t>
        </w:r>
      </w:hyperlink>
    </w:p>
    <w:p w:rsidR="00BB544C" w:rsidRPr="00BB544C" w:rsidRDefault="00BB544C" w:rsidP="00BB544C">
      <w:pPr>
        <w:widowControl w:val="0"/>
        <w:autoSpaceDE w:val="0"/>
        <w:autoSpaceDN w:val="0"/>
        <w:adjustRightInd w:val="0"/>
        <w:spacing w:before="240" w:after="240"/>
        <w:contextualSpacing/>
        <w:rPr>
          <w:rFonts w:cs="Times New Roman"/>
          <w:bCs/>
          <w:iCs/>
          <w:sz w:val="20"/>
          <w:szCs w:val="20"/>
        </w:rPr>
      </w:pPr>
    </w:p>
    <w:bookmarkEnd w:id="45"/>
    <w:p w:rsidR="00404C34" w:rsidRPr="00D24C56" w:rsidRDefault="00A94354" w:rsidP="00BB544C">
      <w:pPr>
        <w:widowControl w:val="0"/>
        <w:autoSpaceDE w:val="0"/>
        <w:autoSpaceDN w:val="0"/>
        <w:adjustRightInd w:val="0"/>
        <w:spacing w:after="240"/>
        <w:rPr>
          <w:rFonts w:cs="Times New Roman"/>
          <w:b/>
          <w:sz w:val="32"/>
          <w:szCs w:val="32"/>
        </w:rPr>
      </w:pPr>
      <w:r w:rsidRPr="00D24C56">
        <w:rPr>
          <w:rFonts w:cs="Times New Roman"/>
        </w:rPr>
        <w:t xml:space="preserve">Parent permission is not required </w:t>
      </w:r>
      <w:r w:rsidR="004E3B5E" w:rsidRPr="00D24C56">
        <w:rPr>
          <w:rFonts w:cs="Times New Roman"/>
        </w:rPr>
        <w:t xml:space="preserve">for a </w:t>
      </w:r>
      <w:r w:rsidR="00373F29" w:rsidRPr="00D24C56">
        <w:rPr>
          <w:rFonts w:cs="Times New Roman"/>
        </w:rPr>
        <w:t xml:space="preserve">student </w:t>
      </w:r>
      <w:r w:rsidR="004E3B5E" w:rsidRPr="00D24C56">
        <w:rPr>
          <w:rFonts w:cs="Times New Roman"/>
        </w:rPr>
        <w:t xml:space="preserve">to participate in </w:t>
      </w:r>
      <w:r w:rsidRPr="00D24C56">
        <w:rPr>
          <w:rFonts w:cs="Times New Roman"/>
        </w:rPr>
        <w:t>the RtI process since it is available to all students</w:t>
      </w:r>
      <w:r w:rsidR="00CB48FD">
        <w:rPr>
          <w:rFonts w:cs="Times New Roman"/>
        </w:rPr>
        <w:t>.</w:t>
      </w:r>
      <w:r w:rsidRPr="00D24C56">
        <w:rPr>
          <w:rFonts w:cs="Times New Roman"/>
        </w:rPr>
        <w:t xml:space="preserve"> </w:t>
      </w:r>
      <w:r w:rsidR="00CB48FD">
        <w:rPr>
          <w:rFonts w:cs="Times New Roman"/>
        </w:rPr>
        <w:t xml:space="preserve">However, </w:t>
      </w:r>
      <w:r w:rsidRPr="00D24C56">
        <w:rPr>
          <w:rFonts w:cs="Times New Roman"/>
        </w:rPr>
        <w:t>school staff are required to</w:t>
      </w:r>
      <w:r w:rsidR="00CB48FD">
        <w:rPr>
          <w:rFonts w:cs="Times New Roman"/>
        </w:rPr>
        <w:t xml:space="preserve"> regularly</w:t>
      </w:r>
      <w:r w:rsidRPr="00D24C56">
        <w:rPr>
          <w:rFonts w:cs="Times New Roman"/>
        </w:rPr>
        <w:t xml:space="preserve"> inform parents regarding their child’s progress on interventions provided by the school.</w:t>
      </w:r>
      <w:r w:rsidRPr="00D24C56">
        <w:rPr>
          <w:rFonts w:cs="Times New Roman"/>
          <w:sz w:val="28"/>
          <w:szCs w:val="28"/>
        </w:rPr>
        <w:t xml:space="preserve"> </w:t>
      </w:r>
    </w:p>
    <w:p w:rsidR="00431B1F" w:rsidRDefault="007506E2" w:rsidP="004E198D">
      <w:r>
        <w:rPr>
          <w:rFonts w:cs="Times New Roman"/>
        </w:rPr>
        <w:t xml:space="preserve">Under </w:t>
      </w:r>
      <w:r w:rsidR="00CB48FD">
        <w:rPr>
          <w:rFonts w:cs="Times New Roman"/>
        </w:rPr>
        <w:t xml:space="preserve">Kentucky regulation, </w:t>
      </w:r>
      <w:r w:rsidR="00035CB2" w:rsidRPr="00D24C56">
        <w:rPr>
          <w:rFonts w:cs="Times New Roman"/>
        </w:rPr>
        <w:t xml:space="preserve">each </w:t>
      </w:r>
      <w:r w:rsidR="00B8056A" w:rsidRPr="00D24C56">
        <w:rPr>
          <w:rFonts w:cs="Times New Roman"/>
        </w:rPr>
        <w:t>LEA</w:t>
      </w:r>
      <w:r w:rsidR="001020CB">
        <w:rPr>
          <w:rFonts w:cs="Times New Roman"/>
        </w:rPr>
        <w:t xml:space="preserve"> </w:t>
      </w:r>
      <w:r w:rsidR="00035CB2" w:rsidRPr="00D24C56">
        <w:rPr>
          <w:rFonts w:cs="Times New Roman"/>
        </w:rPr>
        <w:t xml:space="preserve">shall have a referral system that explains how </w:t>
      </w:r>
      <w:r w:rsidR="003701DA" w:rsidRPr="00D24C56">
        <w:rPr>
          <w:rFonts w:cs="Times New Roman"/>
        </w:rPr>
        <w:t>they accept or act upon</w:t>
      </w:r>
      <w:r w:rsidR="002F6163">
        <w:rPr>
          <w:rFonts w:cs="Times New Roman"/>
        </w:rPr>
        <w:t xml:space="preserve"> special education</w:t>
      </w:r>
      <w:r w:rsidR="003701DA" w:rsidRPr="00D24C56">
        <w:rPr>
          <w:rFonts w:cs="Times New Roman"/>
        </w:rPr>
        <w:t xml:space="preserve"> </w:t>
      </w:r>
      <w:r w:rsidR="00035CB2" w:rsidRPr="00D24C56">
        <w:rPr>
          <w:rFonts w:cs="Times New Roman"/>
        </w:rPr>
        <w:t xml:space="preserve">referrals from district </w:t>
      </w:r>
      <w:r w:rsidR="00795793" w:rsidRPr="00D24C56">
        <w:rPr>
          <w:rFonts w:cs="Times New Roman"/>
        </w:rPr>
        <w:t xml:space="preserve">or </w:t>
      </w:r>
      <w:r w:rsidR="00035CB2" w:rsidRPr="00D24C56">
        <w:rPr>
          <w:rFonts w:cs="Times New Roman"/>
        </w:rPr>
        <w:t>non-district sources</w:t>
      </w:r>
      <w:r w:rsidR="00795793" w:rsidRPr="00D24C56">
        <w:rPr>
          <w:rFonts w:cs="Times New Roman"/>
        </w:rPr>
        <w:t xml:space="preserve"> in a timely manner</w:t>
      </w:r>
      <w:r w:rsidR="00035CB2" w:rsidRPr="00D24C56">
        <w:rPr>
          <w:rFonts w:cs="Times New Roman"/>
        </w:rPr>
        <w:t xml:space="preserve"> </w:t>
      </w:r>
      <w:hyperlink r:id="rId37" w:history="1">
        <w:r w:rsidR="000F471B">
          <w:rPr>
            <w:rStyle w:val="Hyperlink"/>
            <w:rFonts w:cs="Times New Roman"/>
          </w:rPr>
          <w:t>[707 KAR 1:300, Section 3]</w:t>
        </w:r>
      </w:hyperlink>
      <w:r w:rsidR="00232126">
        <w:rPr>
          <w:rFonts w:cs="Times New Roman"/>
        </w:rPr>
        <w:t xml:space="preserve">.  </w:t>
      </w:r>
      <w:r w:rsidR="00035CB2" w:rsidRPr="00D24C56">
        <w:rPr>
          <w:rFonts w:cs="Times New Roman"/>
        </w:rPr>
        <w:t xml:space="preserve">Anyone who suspects a student has </w:t>
      </w:r>
      <w:r w:rsidR="00E54727">
        <w:rPr>
          <w:rFonts w:cs="Times New Roman"/>
        </w:rPr>
        <w:t xml:space="preserve">special </w:t>
      </w:r>
      <w:r w:rsidR="00035CB2" w:rsidRPr="00D24C56">
        <w:rPr>
          <w:rFonts w:cs="Times New Roman"/>
        </w:rPr>
        <w:t>educational needs</w:t>
      </w:r>
      <w:r w:rsidR="00611D14">
        <w:rPr>
          <w:rFonts w:cs="Times New Roman"/>
        </w:rPr>
        <w:t xml:space="preserve"> arising from a disability</w:t>
      </w:r>
      <w:r w:rsidR="00261B0D" w:rsidRPr="00D24C56">
        <w:rPr>
          <w:rFonts w:cs="Times New Roman"/>
        </w:rPr>
        <w:t>,</w:t>
      </w:r>
      <w:r w:rsidR="00035CB2" w:rsidRPr="00D24C56">
        <w:rPr>
          <w:rFonts w:cs="Times New Roman"/>
        </w:rPr>
        <w:t xml:space="preserve"> including the parent or legal guardian</w:t>
      </w:r>
      <w:r w:rsidR="008F0910" w:rsidRPr="00D24C56">
        <w:rPr>
          <w:rFonts w:cs="Times New Roman"/>
        </w:rPr>
        <w:t>,</w:t>
      </w:r>
      <w:r w:rsidR="00035CB2" w:rsidRPr="00D24C56">
        <w:rPr>
          <w:rFonts w:cs="Times New Roman"/>
        </w:rPr>
        <w:t xml:space="preserve"> can make a referral for an evaluation</w:t>
      </w:r>
      <w:r w:rsidR="00431B1F">
        <w:t xml:space="preserve">. </w:t>
      </w:r>
    </w:p>
    <w:p w:rsidR="00431B1F" w:rsidRDefault="00431B1F" w:rsidP="004E198D"/>
    <w:p w:rsidR="001432A5" w:rsidRDefault="001432A5">
      <w:pPr>
        <w:rPr>
          <w:b/>
          <w:sz w:val="28"/>
          <w:szCs w:val="28"/>
        </w:rPr>
      </w:pPr>
      <w:bookmarkStart w:id="46" w:name="Parent12"/>
    </w:p>
    <w:p w:rsidR="001432A5" w:rsidRPr="00D5500E" w:rsidRDefault="001432A5">
      <w:pPr>
        <w:rPr>
          <w:b/>
          <w:sz w:val="32"/>
          <w:szCs w:val="32"/>
        </w:rPr>
      </w:pPr>
      <w:bookmarkStart w:id="47" w:name="Referral"/>
      <w:r w:rsidRPr="00D5500E">
        <w:rPr>
          <w:b/>
          <w:sz w:val="32"/>
          <w:szCs w:val="32"/>
        </w:rPr>
        <w:t>Referral</w:t>
      </w:r>
    </w:p>
    <w:bookmarkEnd w:id="47"/>
    <w:p w:rsidR="001432A5" w:rsidRDefault="001432A5">
      <w:pPr>
        <w:rPr>
          <w:b/>
          <w:sz w:val="28"/>
          <w:szCs w:val="28"/>
        </w:rPr>
      </w:pPr>
    </w:p>
    <w:p w:rsidR="004E198D" w:rsidRPr="00FD1466" w:rsidRDefault="004E198D">
      <w:pPr>
        <w:rPr>
          <w:b/>
          <w:sz w:val="28"/>
          <w:szCs w:val="28"/>
        </w:rPr>
      </w:pPr>
      <w:r w:rsidRPr="00FD1466">
        <w:rPr>
          <w:b/>
          <w:sz w:val="28"/>
          <w:szCs w:val="28"/>
        </w:rPr>
        <w:t>Parent</w:t>
      </w:r>
      <w:bookmarkEnd w:id="46"/>
      <w:r w:rsidR="004C7C0B">
        <w:rPr>
          <w:b/>
          <w:sz w:val="28"/>
          <w:szCs w:val="28"/>
        </w:rPr>
        <w:t xml:space="preserve"> and Outside Agency Referral</w:t>
      </w:r>
    </w:p>
    <w:p w:rsidR="004E198D" w:rsidRDefault="004E198D" w:rsidP="005C5DB6">
      <w:pPr>
        <w:widowControl w:val="0"/>
        <w:autoSpaceDE w:val="0"/>
        <w:autoSpaceDN w:val="0"/>
        <w:adjustRightInd w:val="0"/>
        <w:rPr>
          <w:rFonts w:cs="Times New Roman"/>
        </w:rPr>
      </w:pPr>
    </w:p>
    <w:p w:rsidR="00795793" w:rsidRPr="00D24C56" w:rsidRDefault="0055547F" w:rsidP="005C5DB6">
      <w:pPr>
        <w:widowControl w:val="0"/>
        <w:autoSpaceDE w:val="0"/>
        <w:autoSpaceDN w:val="0"/>
        <w:adjustRightInd w:val="0"/>
        <w:rPr>
          <w:rFonts w:ascii="Arial" w:hAnsi="Arial" w:cs="Arial"/>
          <w:sz w:val="28"/>
          <w:szCs w:val="28"/>
        </w:rPr>
      </w:pPr>
      <w:r w:rsidRPr="00D24C56">
        <w:rPr>
          <w:rFonts w:cs="Times New Roman"/>
        </w:rPr>
        <w:t xml:space="preserve">School staff should refer to their local </w:t>
      </w:r>
      <w:r w:rsidR="00535174" w:rsidRPr="00D24C56">
        <w:rPr>
          <w:rFonts w:cs="Times New Roman"/>
        </w:rPr>
        <w:t>Special Education</w:t>
      </w:r>
      <w:r w:rsidR="006E0B56">
        <w:rPr>
          <w:rFonts w:cs="Times New Roman"/>
        </w:rPr>
        <w:t xml:space="preserve"> Policies and</w:t>
      </w:r>
      <w:r w:rsidR="00535174" w:rsidRPr="00D24C56">
        <w:rPr>
          <w:rFonts w:cs="Times New Roman"/>
        </w:rPr>
        <w:t xml:space="preserve"> P</w:t>
      </w:r>
      <w:r w:rsidRPr="00D24C56">
        <w:rPr>
          <w:rFonts w:cs="Times New Roman"/>
        </w:rPr>
        <w:t xml:space="preserve">rocedures when </w:t>
      </w:r>
      <w:r w:rsidRPr="00D24C56">
        <w:rPr>
          <w:rFonts w:cs="Times New Roman"/>
        </w:rPr>
        <w:lastRenderedPageBreak/>
        <w:t xml:space="preserve">receiving referrals from parents or </w:t>
      </w:r>
      <w:r w:rsidR="006B4E3A" w:rsidRPr="00D24C56">
        <w:rPr>
          <w:rFonts w:cs="Times New Roman"/>
        </w:rPr>
        <w:t xml:space="preserve">other </w:t>
      </w:r>
      <w:r w:rsidRPr="00D24C56">
        <w:rPr>
          <w:rFonts w:cs="Times New Roman"/>
        </w:rPr>
        <w:t xml:space="preserve">non-district sources. </w:t>
      </w:r>
      <w:r w:rsidR="00795793" w:rsidRPr="00D24C56">
        <w:rPr>
          <w:rFonts w:cs="Times New Roman"/>
        </w:rPr>
        <w:t>T</w:t>
      </w:r>
      <w:r w:rsidR="008F0910" w:rsidRPr="00D24C56">
        <w:rPr>
          <w:rFonts w:cs="Times New Roman"/>
        </w:rPr>
        <w:t xml:space="preserve">he following information </w:t>
      </w:r>
      <w:r w:rsidR="00405396" w:rsidRPr="00D24C56">
        <w:rPr>
          <w:rFonts w:cs="Times New Roman"/>
        </w:rPr>
        <w:t>may</w:t>
      </w:r>
      <w:r w:rsidR="008F0910" w:rsidRPr="00D24C56">
        <w:rPr>
          <w:rFonts w:cs="Times New Roman"/>
        </w:rPr>
        <w:t xml:space="preserve"> assist </w:t>
      </w:r>
      <w:r w:rsidR="00142322">
        <w:rPr>
          <w:rFonts w:cs="Times New Roman"/>
        </w:rPr>
        <w:t>districts</w:t>
      </w:r>
      <w:r w:rsidR="00142322" w:rsidRPr="00D24C56">
        <w:rPr>
          <w:rFonts w:cs="Times New Roman"/>
        </w:rPr>
        <w:t xml:space="preserve"> </w:t>
      </w:r>
      <w:r w:rsidR="008F0910" w:rsidRPr="00D24C56">
        <w:rPr>
          <w:rFonts w:cs="Times New Roman"/>
        </w:rPr>
        <w:t>in acting upon</w:t>
      </w:r>
      <w:r w:rsidR="00795793" w:rsidRPr="00D24C56">
        <w:rPr>
          <w:rFonts w:cs="Times New Roman"/>
        </w:rPr>
        <w:t xml:space="preserve"> referrals from non-district sources</w:t>
      </w:r>
      <w:r w:rsidR="00405396" w:rsidRPr="00D24C56">
        <w:rPr>
          <w:rFonts w:cs="Times New Roman"/>
        </w:rPr>
        <w:t>.</w:t>
      </w:r>
      <w:r w:rsidR="00795793" w:rsidRPr="00D24C56">
        <w:rPr>
          <w:rFonts w:cs="Times New Roman"/>
        </w:rPr>
        <w:t xml:space="preserve">  </w:t>
      </w:r>
    </w:p>
    <w:p w:rsidR="00630D50" w:rsidRPr="00D24C56" w:rsidRDefault="00630D50" w:rsidP="005C5DB6">
      <w:pPr>
        <w:widowControl w:val="0"/>
        <w:autoSpaceDE w:val="0"/>
        <w:autoSpaceDN w:val="0"/>
        <w:adjustRightInd w:val="0"/>
        <w:rPr>
          <w:rFonts w:cs="Times New Roman"/>
        </w:rPr>
      </w:pPr>
    </w:p>
    <w:p w:rsidR="00D0026B" w:rsidRPr="00D24C56" w:rsidRDefault="001E6723" w:rsidP="005C5DB6">
      <w:pPr>
        <w:widowControl w:val="0"/>
        <w:autoSpaceDE w:val="0"/>
        <w:autoSpaceDN w:val="0"/>
        <w:adjustRightInd w:val="0"/>
        <w:rPr>
          <w:rFonts w:cs="Times New Roman"/>
          <w:b/>
          <w:i/>
        </w:rPr>
      </w:pPr>
      <w:r w:rsidRPr="009C7EE3">
        <w:rPr>
          <w:rFonts w:cs="Times New Roman"/>
        </w:rPr>
        <w:t xml:space="preserve">If a </w:t>
      </w:r>
      <w:r w:rsidR="00F36100" w:rsidRPr="009C7EE3">
        <w:rPr>
          <w:rFonts w:cs="Times New Roman"/>
        </w:rPr>
        <w:t xml:space="preserve">biological or adoptive </w:t>
      </w:r>
      <w:r w:rsidRPr="009C7EE3">
        <w:rPr>
          <w:rFonts w:cs="Times New Roman"/>
        </w:rPr>
        <w:t>parent</w:t>
      </w:r>
      <w:r w:rsidR="00396A63" w:rsidRPr="009C7EE3">
        <w:rPr>
          <w:rFonts w:cs="Times New Roman"/>
        </w:rPr>
        <w:t xml:space="preserve">, legal guardian or other individual legally serving in the capacity of </w:t>
      </w:r>
      <w:r w:rsidR="00F36100" w:rsidRPr="009C7EE3">
        <w:rPr>
          <w:rFonts w:cs="Times New Roman"/>
        </w:rPr>
        <w:t>a “</w:t>
      </w:r>
      <w:r w:rsidR="0075304D" w:rsidRPr="009C7EE3">
        <w:rPr>
          <w:rFonts w:cs="Times New Roman"/>
        </w:rPr>
        <w:t>P</w:t>
      </w:r>
      <w:r w:rsidR="00F36100" w:rsidRPr="009C7EE3">
        <w:rPr>
          <w:rFonts w:cs="Times New Roman"/>
        </w:rPr>
        <w:t xml:space="preserve">arent” as defined under </w:t>
      </w:r>
      <w:hyperlink r:id="rId38" w:history="1">
        <w:r w:rsidR="00F36100" w:rsidRPr="009C7EE3">
          <w:rPr>
            <w:rStyle w:val="Hyperlink"/>
            <w:rFonts w:cs="Times New Roman"/>
          </w:rPr>
          <w:t>707 KAR 1:002</w:t>
        </w:r>
        <w:r w:rsidR="00207AEA" w:rsidRPr="009C7EE3">
          <w:rPr>
            <w:rStyle w:val="Hyperlink"/>
            <w:rFonts w:cs="Times New Roman"/>
          </w:rPr>
          <w:t xml:space="preserve"> </w:t>
        </w:r>
        <w:r w:rsidR="00F36100" w:rsidRPr="009C7EE3">
          <w:rPr>
            <w:rStyle w:val="Hyperlink"/>
            <w:rFonts w:cs="Times New Roman"/>
          </w:rPr>
          <w:t>(43)</w:t>
        </w:r>
      </w:hyperlink>
      <w:r w:rsidR="00747A80">
        <w:rPr>
          <w:rFonts w:cs="Times New Roman"/>
        </w:rPr>
        <w:t xml:space="preserve"> </w:t>
      </w:r>
      <w:r w:rsidRPr="00D24C56">
        <w:rPr>
          <w:rFonts w:cs="Times New Roman"/>
        </w:rPr>
        <w:t xml:space="preserve">seeks assistance in referring a </w:t>
      </w:r>
      <w:r w:rsidR="00CF047B" w:rsidRPr="00D24C56">
        <w:rPr>
          <w:rFonts w:cs="Times New Roman"/>
        </w:rPr>
        <w:t>student</w:t>
      </w:r>
      <w:r w:rsidRPr="00D24C56">
        <w:rPr>
          <w:rFonts w:cs="Times New Roman"/>
        </w:rPr>
        <w:t xml:space="preserve"> whom </w:t>
      </w:r>
      <w:r w:rsidR="00665B8E">
        <w:rPr>
          <w:rFonts w:cs="Times New Roman"/>
        </w:rPr>
        <w:t>they</w:t>
      </w:r>
      <w:r w:rsidR="00065059">
        <w:rPr>
          <w:rFonts w:cs="Times New Roman"/>
        </w:rPr>
        <w:t xml:space="preserve"> </w:t>
      </w:r>
      <w:r w:rsidRPr="00D24C56">
        <w:rPr>
          <w:rFonts w:cs="Times New Roman"/>
        </w:rPr>
        <w:t xml:space="preserve">believe </w:t>
      </w:r>
      <w:r w:rsidR="00665B8E">
        <w:rPr>
          <w:rFonts w:cs="Times New Roman"/>
        </w:rPr>
        <w:t>has</w:t>
      </w:r>
      <w:r w:rsidRPr="00D24C56">
        <w:rPr>
          <w:rFonts w:cs="Times New Roman"/>
        </w:rPr>
        <w:t xml:space="preserve"> A</w:t>
      </w:r>
      <w:r w:rsidR="0085609D" w:rsidRPr="00D24C56">
        <w:rPr>
          <w:rFonts w:cs="Times New Roman"/>
        </w:rPr>
        <w:t>utism</w:t>
      </w:r>
      <w:r w:rsidR="005C5DB6" w:rsidRPr="00D24C56">
        <w:rPr>
          <w:rFonts w:cs="Times New Roman"/>
        </w:rPr>
        <w:t xml:space="preserve">, </w:t>
      </w:r>
      <w:r w:rsidRPr="00D24C56">
        <w:rPr>
          <w:rFonts w:cs="Times New Roman"/>
        </w:rPr>
        <w:t xml:space="preserve">school </w:t>
      </w:r>
      <w:r w:rsidR="005C5DB6" w:rsidRPr="00D24C56">
        <w:rPr>
          <w:rFonts w:cs="Times New Roman"/>
        </w:rPr>
        <w:t>personnel</w:t>
      </w:r>
      <w:r w:rsidR="008F0910" w:rsidRPr="00D24C56">
        <w:rPr>
          <w:rFonts w:cs="Times New Roman"/>
        </w:rPr>
        <w:t xml:space="preserve"> </w:t>
      </w:r>
      <w:r w:rsidR="00665B8E">
        <w:rPr>
          <w:rFonts w:cs="Times New Roman"/>
        </w:rPr>
        <w:t xml:space="preserve">have an obligation to assist with completion of a written referral even if they do not agree. </w:t>
      </w:r>
      <w:r w:rsidR="00041116">
        <w:rPr>
          <w:rFonts w:cs="Times New Roman"/>
        </w:rPr>
        <w:t>For</w:t>
      </w:r>
      <w:r w:rsidR="003C15EC">
        <w:rPr>
          <w:rFonts w:cs="Times New Roman"/>
        </w:rPr>
        <w:t xml:space="preserve"> special</w:t>
      </w:r>
      <w:r w:rsidR="006F3953">
        <w:rPr>
          <w:rFonts w:cs="Times New Roman"/>
        </w:rPr>
        <w:t xml:space="preserve"> education</w:t>
      </w:r>
      <w:r w:rsidR="00041116">
        <w:rPr>
          <w:rFonts w:cs="Times New Roman"/>
        </w:rPr>
        <w:t xml:space="preserve"> eligibility determination,</w:t>
      </w:r>
      <w:r w:rsidR="0037661A">
        <w:rPr>
          <w:rFonts w:cs="Times New Roman"/>
        </w:rPr>
        <w:t xml:space="preserve"> o</w:t>
      </w:r>
      <w:r w:rsidRPr="00D24C56">
        <w:rPr>
          <w:rFonts w:cs="Times New Roman"/>
        </w:rPr>
        <w:t>nly the ARC has the authority to determine if a disability is suspected and</w:t>
      </w:r>
      <w:r w:rsidR="003C15EC">
        <w:rPr>
          <w:rFonts w:cs="Times New Roman"/>
        </w:rPr>
        <w:t xml:space="preserve"> whether</w:t>
      </w:r>
      <w:r w:rsidRPr="00D24C56">
        <w:rPr>
          <w:rFonts w:cs="Times New Roman"/>
        </w:rPr>
        <w:t xml:space="preserve"> a full </w:t>
      </w:r>
      <w:r w:rsidR="00CA2310" w:rsidRPr="00D24C56">
        <w:rPr>
          <w:rFonts w:cs="Times New Roman"/>
        </w:rPr>
        <w:t xml:space="preserve">and individual </w:t>
      </w:r>
      <w:r w:rsidRPr="00D24C56">
        <w:rPr>
          <w:rFonts w:cs="Times New Roman"/>
        </w:rPr>
        <w:t xml:space="preserve">evaluation is needed. </w:t>
      </w:r>
    </w:p>
    <w:p w:rsidR="000B3662" w:rsidRPr="00D24C56" w:rsidRDefault="00BC6CD3" w:rsidP="001E6723">
      <w:pPr>
        <w:spacing w:before="100" w:beforeAutospacing="1" w:after="100" w:afterAutospacing="1"/>
        <w:rPr>
          <w:rFonts w:cs="Times New Roman"/>
        </w:rPr>
      </w:pPr>
      <w:r w:rsidRPr="00D24C56">
        <w:rPr>
          <w:rFonts w:cs="Times New Roman"/>
        </w:rPr>
        <w:t>In</w:t>
      </w:r>
      <w:r w:rsidR="005F16B0" w:rsidRPr="00D24C56">
        <w:rPr>
          <w:rFonts w:cs="Times New Roman"/>
        </w:rPr>
        <w:t xml:space="preserve"> some cases,</w:t>
      </w:r>
      <w:r w:rsidRPr="00D24C56">
        <w:rPr>
          <w:rFonts w:cs="Times New Roman"/>
        </w:rPr>
        <w:t xml:space="preserve"> a parent</w:t>
      </w:r>
      <w:r w:rsidR="00D0026B" w:rsidRPr="00D24C56">
        <w:rPr>
          <w:rFonts w:cs="Times New Roman"/>
        </w:rPr>
        <w:t xml:space="preserve"> </w:t>
      </w:r>
      <w:r w:rsidR="005F16B0" w:rsidRPr="00D24C56">
        <w:rPr>
          <w:rFonts w:cs="Times New Roman"/>
        </w:rPr>
        <w:t xml:space="preserve">may </w:t>
      </w:r>
      <w:r w:rsidR="00D0026B" w:rsidRPr="00D24C56">
        <w:rPr>
          <w:rFonts w:cs="Times New Roman"/>
        </w:rPr>
        <w:t xml:space="preserve">present </w:t>
      </w:r>
      <w:r w:rsidR="005C5DB6" w:rsidRPr="00D24C56">
        <w:rPr>
          <w:rFonts w:cs="Times New Roman"/>
        </w:rPr>
        <w:t xml:space="preserve">a report from an </w:t>
      </w:r>
      <w:r w:rsidR="00D0026B" w:rsidRPr="00D24C56">
        <w:rPr>
          <w:rFonts w:cs="Times New Roman"/>
        </w:rPr>
        <w:t xml:space="preserve">outside agency </w:t>
      </w:r>
      <w:r w:rsidR="000B3662" w:rsidRPr="00D24C56">
        <w:rPr>
          <w:rFonts w:cs="Times New Roman"/>
        </w:rPr>
        <w:t xml:space="preserve">or a medical statement from the </w:t>
      </w:r>
      <w:r w:rsidR="000E364A" w:rsidRPr="00D24C56">
        <w:rPr>
          <w:rFonts w:cs="Times New Roman"/>
        </w:rPr>
        <w:t>student</w:t>
      </w:r>
      <w:r w:rsidR="000B3662" w:rsidRPr="00D24C56">
        <w:rPr>
          <w:rFonts w:cs="Times New Roman"/>
        </w:rPr>
        <w:t xml:space="preserve">’s physician </w:t>
      </w:r>
      <w:r w:rsidR="00D0026B" w:rsidRPr="00D24C56">
        <w:rPr>
          <w:rFonts w:cs="Times New Roman"/>
        </w:rPr>
        <w:t>to school personnel indicat</w:t>
      </w:r>
      <w:r w:rsidR="005F16B0" w:rsidRPr="00D24C56">
        <w:rPr>
          <w:rFonts w:cs="Times New Roman"/>
        </w:rPr>
        <w:t>ing</w:t>
      </w:r>
      <w:r w:rsidR="00D0026B" w:rsidRPr="00D24C56">
        <w:rPr>
          <w:rFonts w:cs="Times New Roman"/>
        </w:rPr>
        <w:t xml:space="preserve"> </w:t>
      </w:r>
      <w:r w:rsidR="005F16B0" w:rsidRPr="00D24C56">
        <w:rPr>
          <w:rFonts w:cs="Times New Roman"/>
        </w:rPr>
        <w:t xml:space="preserve">a </w:t>
      </w:r>
      <w:r w:rsidR="00D0026B" w:rsidRPr="00D24C56">
        <w:rPr>
          <w:rFonts w:cs="Times New Roman"/>
        </w:rPr>
        <w:t xml:space="preserve">diagnosis of </w:t>
      </w:r>
      <w:r w:rsidR="00571401" w:rsidRPr="00D24C56">
        <w:rPr>
          <w:rFonts w:cs="Times New Roman"/>
        </w:rPr>
        <w:t>Autism</w:t>
      </w:r>
      <w:r w:rsidR="005F16B0" w:rsidRPr="00D24C56">
        <w:rPr>
          <w:rFonts w:cs="Times New Roman"/>
        </w:rPr>
        <w:t>.</w:t>
      </w:r>
      <w:r w:rsidR="003008E2">
        <w:rPr>
          <w:rFonts w:cs="Times New Roman"/>
        </w:rPr>
        <w:t xml:space="preserve"> </w:t>
      </w:r>
      <w:r w:rsidR="005F16B0" w:rsidRPr="00D24C56">
        <w:rPr>
          <w:rFonts w:cs="Times New Roman"/>
        </w:rPr>
        <w:t xml:space="preserve">In those circumstances, </w:t>
      </w:r>
      <w:r w:rsidR="00D0026B" w:rsidRPr="00D24C56">
        <w:rPr>
          <w:rFonts w:cs="Times New Roman"/>
        </w:rPr>
        <w:t xml:space="preserve">school personnel </w:t>
      </w:r>
      <w:r w:rsidR="00E40500" w:rsidRPr="00D24C56">
        <w:rPr>
          <w:rFonts w:cs="Times New Roman"/>
        </w:rPr>
        <w:t xml:space="preserve">may consider </w:t>
      </w:r>
      <w:r w:rsidR="00087AEE" w:rsidRPr="00D24C56">
        <w:rPr>
          <w:rFonts w:cs="Times New Roman"/>
        </w:rPr>
        <w:t>clarify</w:t>
      </w:r>
      <w:r w:rsidR="00E40500" w:rsidRPr="00D24C56">
        <w:rPr>
          <w:rFonts w:cs="Times New Roman"/>
        </w:rPr>
        <w:t xml:space="preserve">ing </w:t>
      </w:r>
      <w:r w:rsidR="003B5F52" w:rsidRPr="00D24C56">
        <w:rPr>
          <w:rFonts w:cs="Times New Roman"/>
        </w:rPr>
        <w:t>with</w:t>
      </w:r>
      <w:r w:rsidR="00087AEE" w:rsidRPr="00D24C56">
        <w:rPr>
          <w:rFonts w:cs="Times New Roman"/>
        </w:rPr>
        <w:t xml:space="preserve"> </w:t>
      </w:r>
      <w:r w:rsidR="005C5DB6" w:rsidRPr="00D24C56">
        <w:rPr>
          <w:rFonts w:cs="Times New Roman"/>
        </w:rPr>
        <w:t xml:space="preserve">the parent if they </w:t>
      </w:r>
      <w:r w:rsidR="000B3662" w:rsidRPr="00D24C56">
        <w:rPr>
          <w:rFonts w:cs="Times New Roman"/>
        </w:rPr>
        <w:t>desire</w:t>
      </w:r>
      <w:r w:rsidR="00B8056A" w:rsidRPr="00D24C56">
        <w:rPr>
          <w:rFonts w:cs="Times New Roman"/>
        </w:rPr>
        <w:t xml:space="preserve"> to refer their child for an evaluation to determine eligibility for special education services. </w:t>
      </w:r>
      <w:r w:rsidR="00A447F5" w:rsidRPr="00D24C56">
        <w:rPr>
          <w:rFonts w:cs="Times New Roman"/>
        </w:rPr>
        <w:t xml:space="preserve">The </w:t>
      </w:r>
      <w:r w:rsidR="000B49EC">
        <w:rPr>
          <w:rFonts w:cs="Times New Roman"/>
        </w:rPr>
        <w:t>district</w:t>
      </w:r>
      <w:r w:rsidR="000B49EC" w:rsidRPr="00D24C56">
        <w:rPr>
          <w:rFonts w:cs="Times New Roman"/>
        </w:rPr>
        <w:t xml:space="preserve"> </w:t>
      </w:r>
      <w:r w:rsidR="00A447F5" w:rsidRPr="00D24C56">
        <w:rPr>
          <w:rFonts w:cs="Times New Roman"/>
        </w:rPr>
        <w:t xml:space="preserve">should fully inform the </w:t>
      </w:r>
      <w:r w:rsidR="00CF7FC1" w:rsidRPr="00D24C56">
        <w:rPr>
          <w:rFonts w:cs="Times New Roman"/>
        </w:rPr>
        <w:t>parent of the</w:t>
      </w:r>
      <w:r w:rsidR="005E298E">
        <w:rPr>
          <w:rFonts w:cs="Times New Roman"/>
        </w:rPr>
        <w:t xml:space="preserve"> special education</w:t>
      </w:r>
      <w:r w:rsidR="00CF7FC1" w:rsidRPr="00D24C56">
        <w:rPr>
          <w:rFonts w:cs="Times New Roman"/>
        </w:rPr>
        <w:t xml:space="preserve"> referral process. </w:t>
      </w:r>
      <w:r w:rsidR="00B8056A" w:rsidRPr="00D24C56">
        <w:rPr>
          <w:rFonts w:cs="Times New Roman"/>
        </w:rPr>
        <w:t xml:space="preserve">If the parent </w:t>
      </w:r>
      <w:r w:rsidR="003F1988" w:rsidRPr="00D24C56">
        <w:rPr>
          <w:rFonts w:cs="Times New Roman"/>
        </w:rPr>
        <w:t xml:space="preserve">does not request a </w:t>
      </w:r>
      <w:r w:rsidR="00B8056A" w:rsidRPr="00D24C56">
        <w:rPr>
          <w:rFonts w:cs="Times New Roman"/>
        </w:rPr>
        <w:t xml:space="preserve">referral at that time, </w:t>
      </w:r>
      <w:r w:rsidR="0062127A" w:rsidRPr="00D24C56">
        <w:rPr>
          <w:rFonts w:cs="Times New Roman"/>
        </w:rPr>
        <w:t xml:space="preserve">the </w:t>
      </w:r>
      <w:r w:rsidR="00BF0CDC">
        <w:rPr>
          <w:rFonts w:cs="Times New Roman"/>
        </w:rPr>
        <w:t>district</w:t>
      </w:r>
      <w:r w:rsidR="00BF0CDC" w:rsidRPr="00D24C56">
        <w:rPr>
          <w:rFonts w:cs="Times New Roman"/>
        </w:rPr>
        <w:t xml:space="preserve"> </w:t>
      </w:r>
      <w:r w:rsidR="0062127A" w:rsidRPr="00D24C56">
        <w:rPr>
          <w:rFonts w:cs="Times New Roman"/>
        </w:rPr>
        <w:t xml:space="preserve">may consider </w:t>
      </w:r>
      <w:r w:rsidR="007F1CDA" w:rsidRPr="00D24C56">
        <w:rPr>
          <w:rFonts w:cs="Times New Roman"/>
        </w:rPr>
        <w:t>documenting</w:t>
      </w:r>
      <w:r w:rsidR="00B8056A" w:rsidRPr="00D24C56">
        <w:rPr>
          <w:rFonts w:cs="Times New Roman"/>
        </w:rPr>
        <w:t xml:space="preserve"> the date </w:t>
      </w:r>
      <w:r w:rsidR="0062127A" w:rsidRPr="00D24C56">
        <w:rPr>
          <w:rFonts w:cs="Times New Roman"/>
        </w:rPr>
        <w:t xml:space="preserve">the report </w:t>
      </w:r>
      <w:r w:rsidR="00B8056A" w:rsidRPr="00D24C56">
        <w:rPr>
          <w:rFonts w:cs="Times New Roman"/>
        </w:rPr>
        <w:t>was received</w:t>
      </w:r>
      <w:r w:rsidR="003F1988" w:rsidRPr="00D24C56">
        <w:rPr>
          <w:rFonts w:cs="Times New Roman"/>
        </w:rPr>
        <w:t>,</w:t>
      </w:r>
      <w:r w:rsidR="00B8056A" w:rsidRPr="00D24C56">
        <w:rPr>
          <w:rFonts w:cs="Times New Roman"/>
        </w:rPr>
        <w:t xml:space="preserve"> the name of the sta</w:t>
      </w:r>
      <w:r w:rsidR="000B3662" w:rsidRPr="00D24C56">
        <w:rPr>
          <w:rFonts w:cs="Times New Roman"/>
        </w:rPr>
        <w:t>ff who received the report and</w:t>
      </w:r>
      <w:r w:rsidR="003F1988" w:rsidRPr="00D24C56">
        <w:rPr>
          <w:rFonts w:cs="Times New Roman"/>
        </w:rPr>
        <w:t xml:space="preserve"> that</w:t>
      </w:r>
      <w:r w:rsidR="000B3662" w:rsidRPr="00D24C56">
        <w:rPr>
          <w:rFonts w:cs="Times New Roman"/>
        </w:rPr>
        <w:t xml:space="preserve"> the parent </w:t>
      </w:r>
      <w:r w:rsidR="003F1988" w:rsidRPr="00D24C56">
        <w:rPr>
          <w:rFonts w:cs="Times New Roman"/>
        </w:rPr>
        <w:t xml:space="preserve">did not request a </w:t>
      </w:r>
      <w:r w:rsidR="000B3662" w:rsidRPr="00D24C56">
        <w:rPr>
          <w:rFonts w:cs="Times New Roman"/>
        </w:rPr>
        <w:t xml:space="preserve">referral as a result of the outside </w:t>
      </w:r>
      <w:r w:rsidR="00D41A2E" w:rsidRPr="00D24C56">
        <w:rPr>
          <w:rFonts w:cs="Times New Roman"/>
        </w:rPr>
        <w:t>evaluation</w:t>
      </w:r>
      <w:r w:rsidR="000B3662" w:rsidRPr="00D24C56">
        <w:rPr>
          <w:rFonts w:cs="Times New Roman"/>
        </w:rPr>
        <w:t xml:space="preserve">. </w:t>
      </w:r>
    </w:p>
    <w:p w:rsidR="00401940" w:rsidRDefault="002D31FC" w:rsidP="009622D7">
      <w:pPr>
        <w:widowControl w:val="0"/>
        <w:autoSpaceDE w:val="0"/>
        <w:autoSpaceDN w:val="0"/>
        <w:adjustRightInd w:val="0"/>
        <w:rPr>
          <w:rFonts w:cs="Times New Roman"/>
        </w:rPr>
      </w:pPr>
      <w:r>
        <w:rPr>
          <w:rFonts w:cs="Times New Roman"/>
        </w:rPr>
        <w:t xml:space="preserve">When a </w:t>
      </w:r>
      <w:r w:rsidR="000B3662" w:rsidRPr="00D24C56">
        <w:rPr>
          <w:rFonts w:cs="Times New Roman"/>
        </w:rPr>
        <w:t>parent</w:t>
      </w:r>
      <w:r w:rsidR="00A47DCC">
        <w:rPr>
          <w:rFonts w:cs="Times New Roman"/>
        </w:rPr>
        <w:t xml:space="preserve"> </w:t>
      </w:r>
      <w:r w:rsidR="000B3662" w:rsidRPr="00D24C56">
        <w:rPr>
          <w:rFonts w:cs="Times New Roman"/>
        </w:rPr>
        <w:t>indicates a desire to initiat</w:t>
      </w:r>
      <w:r w:rsidR="00BC6CD3" w:rsidRPr="00D24C56">
        <w:rPr>
          <w:rFonts w:cs="Times New Roman"/>
        </w:rPr>
        <w:t>e a referral, school staff should</w:t>
      </w:r>
      <w:r w:rsidR="000B3662" w:rsidRPr="00D24C56">
        <w:rPr>
          <w:rFonts w:cs="Times New Roman"/>
        </w:rPr>
        <w:t xml:space="preserve"> assist the parent with completing the written referral</w:t>
      </w:r>
      <w:r w:rsidR="005E298E">
        <w:rPr>
          <w:rFonts w:cs="Times New Roman"/>
        </w:rPr>
        <w:t xml:space="preserve"> form</w:t>
      </w:r>
      <w:r w:rsidR="00003D7F" w:rsidRPr="00D24C56">
        <w:rPr>
          <w:rFonts w:cs="Times New Roman"/>
        </w:rPr>
        <w:t xml:space="preserve"> (see Appendix </w:t>
      </w:r>
      <w:r w:rsidR="00863265" w:rsidRPr="00D24C56">
        <w:rPr>
          <w:rFonts w:cs="Times New Roman"/>
        </w:rPr>
        <w:t>C</w:t>
      </w:r>
      <w:r w:rsidR="00003D7F" w:rsidRPr="00D24C56">
        <w:rPr>
          <w:rFonts w:cs="Times New Roman"/>
        </w:rPr>
        <w:t xml:space="preserve"> for a sample referral form)</w:t>
      </w:r>
      <w:r w:rsidR="000B3662" w:rsidRPr="00D24C56">
        <w:rPr>
          <w:rFonts w:cs="Times New Roman"/>
        </w:rPr>
        <w:t>.</w:t>
      </w:r>
    </w:p>
    <w:p w:rsidR="00401940" w:rsidRDefault="00401940" w:rsidP="009622D7">
      <w:pPr>
        <w:widowControl w:val="0"/>
        <w:autoSpaceDE w:val="0"/>
        <w:autoSpaceDN w:val="0"/>
        <w:adjustRightInd w:val="0"/>
        <w:rPr>
          <w:rFonts w:cs="Times New Roman"/>
        </w:rPr>
      </w:pPr>
    </w:p>
    <w:p w:rsidR="001E6723" w:rsidRDefault="002F5B42" w:rsidP="009622D7">
      <w:pPr>
        <w:widowControl w:val="0"/>
        <w:autoSpaceDE w:val="0"/>
        <w:autoSpaceDN w:val="0"/>
        <w:adjustRightInd w:val="0"/>
        <w:rPr>
          <w:rFonts w:cs="Times New Roman"/>
        </w:rPr>
      </w:pPr>
      <w:r w:rsidRPr="00D24C56">
        <w:rPr>
          <w:rFonts w:cs="Times New Roman"/>
        </w:rPr>
        <w:t>If the student currently receives special education services under another eligibility category</w:t>
      </w:r>
      <w:r w:rsidR="00C24B45">
        <w:rPr>
          <w:rFonts w:cs="Times New Roman"/>
        </w:rPr>
        <w:t xml:space="preserve"> </w:t>
      </w:r>
      <w:r w:rsidRPr="00D24C56">
        <w:rPr>
          <w:rFonts w:cs="Times New Roman"/>
        </w:rPr>
        <w:t xml:space="preserve">and the parent presents an outside evaluation report, </w:t>
      </w:r>
      <w:r w:rsidR="00B72E13" w:rsidRPr="00D24C56">
        <w:rPr>
          <w:rFonts w:cs="Times New Roman"/>
        </w:rPr>
        <w:t>the</w:t>
      </w:r>
      <w:r w:rsidR="009F62B8">
        <w:rPr>
          <w:rFonts w:cs="Times New Roman"/>
        </w:rPr>
        <w:t xml:space="preserve"> district</w:t>
      </w:r>
      <w:r w:rsidRPr="00D24C56">
        <w:rPr>
          <w:rFonts w:cs="Times New Roman"/>
        </w:rPr>
        <w:t xml:space="preserve"> </w:t>
      </w:r>
      <w:r w:rsidR="009364CD">
        <w:rPr>
          <w:rFonts w:cs="Times New Roman"/>
        </w:rPr>
        <w:t>should follow</w:t>
      </w:r>
      <w:r w:rsidR="00A57CC8">
        <w:rPr>
          <w:rFonts w:cs="Times New Roman"/>
        </w:rPr>
        <w:t xml:space="preserve"> </w:t>
      </w:r>
      <w:r w:rsidR="009F62B8">
        <w:rPr>
          <w:rFonts w:cs="Times New Roman"/>
        </w:rPr>
        <w:t>its</w:t>
      </w:r>
      <w:r w:rsidR="00B72E13" w:rsidRPr="00D24C56">
        <w:rPr>
          <w:rFonts w:cs="Times New Roman"/>
        </w:rPr>
        <w:t xml:space="preserve"> </w:t>
      </w:r>
      <w:r w:rsidRPr="00D24C56">
        <w:rPr>
          <w:rFonts w:cs="Times New Roman"/>
        </w:rPr>
        <w:t>proce</w:t>
      </w:r>
      <w:r w:rsidR="00B72E13" w:rsidRPr="00D24C56">
        <w:rPr>
          <w:rFonts w:cs="Times New Roman"/>
        </w:rPr>
        <w:t>dures</w:t>
      </w:r>
      <w:r w:rsidRPr="00D24C56">
        <w:rPr>
          <w:rFonts w:cs="Times New Roman"/>
        </w:rPr>
        <w:t xml:space="preserve"> for</w:t>
      </w:r>
      <w:r w:rsidR="005C304E" w:rsidRPr="00D24C56">
        <w:rPr>
          <w:rFonts w:cs="Times New Roman"/>
        </w:rPr>
        <w:t xml:space="preserve"> re-evaluation to determine</w:t>
      </w:r>
      <w:r w:rsidR="00B72E13" w:rsidRPr="00D24C56">
        <w:rPr>
          <w:rFonts w:cs="Times New Roman"/>
        </w:rPr>
        <w:t xml:space="preserve"> the need for </w:t>
      </w:r>
      <w:r w:rsidR="005C304E" w:rsidRPr="00D24C56">
        <w:rPr>
          <w:rFonts w:cs="Times New Roman"/>
        </w:rPr>
        <w:t xml:space="preserve">additional action.  </w:t>
      </w:r>
    </w:p>
    <w:p w:rsidR="005E298E" w:rsidRPr="00D24C56" w:rsidRDefault="005E298E" w:rsidP="009622D7">
      <w:pPr>
        <w:widowControl w:val="0"/>
        <w:autoSpaceDE w:val="0"/>
        <w:autoSpaceDN w:val="0"/>
        <w:adjustRightInd w:val="0"/>
        <w:rPr>
          <w:rFonts w:cs="Times New Roman"/>
        </w:rPr>
      </w:pPr>
    </w:p>
    <w:p w:rsidR="0050133E" w:rsidRPr="00FD1466" w:rsidRDefault="00431B1F" w:rsidP="00843AF4">
      <w:pPr>
        <w:tabs>
          <w:tab w:val="left" w:pos="0"/>
        </w:tabs>
        <w:rPr>
          <w:rFonts w:cs="Times New Roman"/>
          <w:b/>
          <w:sz w:val="28"/>
          <w:szCs w:val="28"/>
        </w:rPr>
      </w:pPr>
      <w:bookmarkStart w:id="48" w:name="First12"/>
      <w:r w:rsidRPr="00FD1466">
        <w:rPr>
          <w:rFonts w:cs="Times New Roman"/>
          <w:b/>
          <w:sz w:val="28"/>
          <w:szCs w:val="28"/>
        </w:rPr>
        <w:t>First</w:t>
      </w:r>
      <w:bookmarkEnd w:id="48"/>
      <w:r w:rsidRPr="00FD1466">
        <w:rPr>
          <w:rFonts w:cs="Times New Roman"/>
          <w:b/>
          <w:sz w:val="28"/>
          <w:szCs w:val="28"/>
        </w:rPr>
        <w:t xml:space="preserve"> Steps Referral</w:t>
      </w:r>
    </w:p>
    <w:p w:rsidR="006A6C48" w:rsidRDefault="006A6C48" w:rsidP="00D24C56">
      <w:pPr>
        <w:tabs>
          <w:tab w:val="left" w:pos="270"/>
        </w:tabs>
      </w:pPr>
    </w:p>
    <w:p w:rsidR="00415E8D" w:rsidRPr="00D24C56" w:rsidRDefault="00D026BD" w:rsidP="00D24C56">
      <w:pPr>
        <w:tabs>
          <w:tab w:val="left" w:pos="270"/>
        </w:tabs>
        <w:rPr>
          <w:rFonts w:ascii="Arial" w:hAnsi="Arial" w:cs="Arial"/>
          <w:sz w:val="28"/>
          <w:szCs w:val="28"/>
        </w:rPr>
      </w:pPr>
      <w:hyperlink r:id="rId39" w:history="1">
        <w:r w:rsidR="00B62A5A" w:rsidRPr="0035409D">
          <w:rPr>
            <w:rStyle w:val="Hyperlink"/>
            <w:rFonts w:cs="Times New Roman"/>
            <w:color w:val="0070C0"/>
          </w:rPr>
          <w:t>First Steps</w:t>
        </w:r>
      </w:hyperlink>
      <w:r w:rsidR="00B62A5A" w:rsidRPr="00D24C56">
        <w:rPr>
          <w:rFonts w:cs="Times New Roman"/>
        </w:rPr>
        <w:t xml:space="preserve"> is a statewide early intervention system </w:t>
      </w:r>
      <w:r w:rsidR="00696274" w:rsidRPr="00D24C56">
        <w:rPr>
          <w:rFonts w:cs="Times New Roman"/>
        </w:rPr>
        <w:t xml:space="preserve">in Kentucky </w:t>
      </w:r>
      <w:r w:rsidR="00B62A5A" w:rsidRPr="00D24C56">
        <w:rPr>
          <w:rFonts w:cs="Times New Roman"/>
        </w:rPr>
        <w:t>that</w:t>
      </w:r>
      <w:r w:rsidR="005C0F81">
        <w:rPr>
          <w:rFonts w:cs="Times New Roman"/>
        </w:rPr>
        <w:t xml:space="preserve"> </w:t>
      </w:r>
      <w:r w:rsidR="00B62A5A" w:rsidRPr="00D24C56">
        <w:rPr>
          <w:rFonts w:cs="Times New Roman"/>
        </w:rPr>
        <w:t>provides services to</w:t>
      </w:r>
      <w:r w:rsidR="005C0F81">
        <w:rPr>
          <w:rFonts w:cs="Times New Roman"/>
        </w:rPr>
        <w:t xml:space="preserve"> </w:t>
      </w:r>
      <w:r w:rsidR="00B62A5A" w:rsidRPr="00D24C56">
        <w:rPr>
          <w:rFonts w:cs="Times New Roman"/>
        </w:rPr>
        <w:t xml:space="preserve">children with developmental disabilities from birth to age 3 and their families. At least </w:t>
      </w:r>
      <w:r w:rsidR="00FF5C82">
        <w:rPr>
          <w:rFonts w:cs="Times New Roman"/>
        </w:rPr>
        <w:t xml:space="preserve">ninety </w:t>
      </w:r>
      <w:r w:rsidR="00FF5C82" w:rsidRPr="00D24C56">
        <w:rPr>
          <w:rFonts w:cs="Times New Roman"/>
        </w:rPr>
        <w:t>days</w:t>
      </w:r>
      <w:r w:rsidR="00B62A5A" w:rsidRPr="00D24C56">
        <w:rPr>
          <w:rFonts w:cs="Times New Roman"/>
        </w:rPr>
        <w:t xml:space="preserve"> before a child’s third birthday</w:t>
      </w:r>
      <w:r w:rsidR="004848EF">
        <w:rPr>
          <w:rFonts w:cs="Times New Roman"/>
        </w:rPr>
        <w:t>,</w:t>
      </w:r>
      <w:r w:rsidR="00D22F53" w:rsidRPr="00D24C56">
        <w:rPr>
          <w:rFonts w:cs="Times New Roman"/>
        </w:rPr>
        <w:t xml:space="preserve"> and with parent </w:t>
      </w:r>
      <w:r w:rsidR="009F15E9" w:rsidRPr="00D24C56">
        <w:rPr>
          <w:rFonts w:cs="Times New Roman"/>
        </w:rPr>
        <w:t xml:space="preserve">consent, </w:t>
      </w:r>
      <w:r w:rsidR="00B62A5A" w:rsidRPr="00D24C56">
        <w:rPr>
          <w:rFonts w:cs="Times New Roman"/>
        </w:rPr>
        <w:t xml:space="preserve">First Steps </w:t>
      </w:r>
      <w:r w:rsidR="00E85BC3" w:rsidRPr="00D24C56">
        <w:rPr>
          <w:rFonts w:cs="Times New Roman"/>
        </w:rPr>
        <w:t>personnel</w:t>
      </w:r>
      <w:r w:rsidR="00D22F53" w:rsidRPr="00D24C56">
        <w:rPr>
          <w:rFonts w:cs="Times New Roman"/>
        </w:rPr>
        <w:t xml:space="preserve"> </w:t>
      </w:r>
      <w:r w:rsidR="00AA421A" w:rsidRPr="00D24C56">
        <w:rPr>
          <w:rFonts w:cs="Times New Roman"/>
        </w:rPr>
        <w:t xml:space="preserve">will notify </w:t>
      </w:r>
      <w:r w:rsidR="00E85BC3" w:rsidRPr="00D24C56">
        <w:rPr>
          <w:rFonts w:cs="Times New Roman"/>
        </w:rPr>
        <w:t xml:space="preserve">the </w:t>
      </w:r>
      <w:r w:rsidR="001B3962">
        <w:rPr>
          <w:rFonts w:cs="Times New Roman"/>
        </w:rPr>
        <w:t>district</w:t>
      </w:r>
      <w:r w:rsidR="001B3962" w:rsidRPr="00D24C56">
        <w:rPr>
          <w:rFonts w:cs="Times New Roman"/>
        </w:rPr>
        <w:t xml:space="preserve"> </w:t>
      </w:r>
      <w:r w:rsidR="00B62A5A" w:rsidRPr="00D24C56">
        <w:rPr>
          <w:rFonts w:cs="Times New Roman"/>
        </w:rPr>
        <w:t xml:space="preserve">in which </w:t>
      </w:r>
      <w:r w:rsidR="00D22F53" w:rsidRPr="00D24C56">
        <w:rPr>
          <w:rFonts w:cs="Times New Roman"/>
        </w:rPr>
        <w:t xml:space="preserve">a </w:t>
      </w:r>
      <w:r w:rsidR="00B62A5A" w:rsidRPr="00D24C56">
        <w:rPr>
          <w:rFonts w:cs="Times New Roman"/>
        </w:rPr>
        <w:t xml:space="preserve">child resides that </w:t>
      </w:r>
      <w:r w:rsidR="00AA421A" w:rsidRPr="00D24C56">
        <w:rPr>
          <w:rFonts w:cs="Times New Roman"/>
        </w:rPr>
        <w:t>the</w:t>
      </w:r>
      <w:r w:rsidR="00B62A5A" w:rsidRPr="00D24C56">
        <w:rPr>
          <w:rFonts w:cs="Times New Roman"/>
        </w:rPr>
        <w:t xml:space="preserve"> child has been receiving </w:t>
      </w:r>
      <w:r w:rsidR="00AA421A" w:rsidRPr="00D24C56">
        <w:rPr>
          <w:rFonts w:cs="Times New Roman"/>
        </w:rPr>
        <w:t xml:space="preserve">early intervention </w:t>
      </w:r>
      <w:r w:rsidR="00B62A5A" w:rsidRPr="00D24C56">
        <w:rPr>
          <w:rFonts w:cs="Times New Roman"/>
        </w:rPr>
        <w:t>services</w:t>
      </w:r>
      <w:r w:rsidR="004848EF">
        <w:rPr>
          <w:rFonts w:cs="Times New Roman"/>
        </w:rPr>
        <w:t xml:space="preserve">. First Steps </w:t>
      </w:r>
      <w:r w:rsidR="00AA421A" w:rsidRPr="00D24C56">
        <w:rPr>
          <w:rFonts w:cs="Times New Roman"/>
        </w:rPr>
        <w:t>will provide</w:t>
      </w:r>
      <w:r w:rsidR="00B62A5A" w:rsidRPr="00D24C56">
        <w:rPr>
          <w:rFonts w:cs="Times New Roman"/>
        </w:rPr>
        <w:t xml:space="preserve"> current testing and progress information</w:t>
      </w:r>
      <w:r w:rsidR="008C4286">
        <w:rPr>
          <w:rFonts w:cs="Times New Roman"/>
        </w:rPr>
        <w:t xml:space="preserve"> to the school district</w:t>
      </w:r>
      <w:r w:rsidR="00B62A5A" w:rsidRPr="00D24C56">
        <w:rPr>
          <w:rFonts w:cs="Times New Roman"/>
        </w:rPr>
        <w:t xml:space="preserve"> as well as </w:t>
      </w:r>
      <w:r w:rsidR="00696274" w:rsidRPr="00D24C56">
        <w:rPr>
          <w:rFonts w:cs="Times New Roman"/>
        </w:rPr>
        <w:t>additional</w:t>
      </w:r>
      <w:r w:rsidR="00B62A5A" w:rsidRPr="00D24C56">
        <w:rPr>
          <w:rFonts w:cs="Times New Roman"/>
        </w:rPr>
        <w:t xml:space="preserve"> information to assist school personnel with completing a written referral.</w:t>
      </w:r>
      <w:r w:rsidR="00B62A5A" w:rsidRPr="00D24C56">
        <w:rPr>
          <w:rFonts w:ascii="Arial" w:hAnsi="Arial" w:cs="Arial"/>
          <w:sz w:val="28"/>
          <w:szCs w:val="28"/>
        </w:rPr>
        <w:t xml:space="preserve">  </w:t>
      </w:r>
    </w:p>
    <w:p w:rsidR="00E85BC3" w:rsidRPr="00D24C56" w:rsidRDefault="00E85BC3" w:rsidP="00D24C56">
      <w:pPr>
        <w:tabs>
          <w:tab w:val="left" w:pos="0"/>
        </w:tabs>
        <w:ind w:left="90" w:hanging="90"/>
        <w:rPr>
          <w:rFonts w:cs="Times New Roman"/>
        </w:rPr>
      </w:pPr>
    </w:p>
    <w:p w:rsidR="00455577" w:rsidRPr="00D24C56" w:rsidRDefault="00B62A5A" w:rsidP="00D24C56">
      <w:pPr>
        <w:tabs>
          <w:tab w:val="left" w:pos="0"/>
        </w:tabs>
        <w:rPr>
          <w:rFonts w:cs="Times New Roman"/>
        </w:rPr>
      </w:pPr>
      <w:r w:rsidRPr="00D24C56">
        <w:rPr>
          <w:rFonts w:cs="Times New Roman"/>
        </w:rPr>
        <w:t>Since the criteria for children to receive IDEA services in First Step</w:t>
      </w:r>
      <w:r w:rsidR="00642FDD">
        <w:rPr>
          <w:rFonts w:cs="Times New Roman"/>
        </w:rPr>
        <w:t>s</w:t>
      </w:r>
      <w:r w:rsidR="005C0F81">
        <w:rPr>
          <w:rFonts w:cs="Times New Roman"/>
        </w:rPr>
        <w:t xml:space="preserve"> </w:t>
      </w:r>
      <w:r w:rsidRPr="00D24C56">
        <w:rPr>
          <w:rFonts w:cs="Times New Roman"/>
        </w:rPr>
        <w:t>(Part C) differs from</w:t>
      </w:r>
      <w:r w:rsidR="005C0F81">
        <w:rPr>
          <w:rFonts w:cs="Times New Roman"/>
        </w:rPr>
        <w:t xml:space="preserve"> </w:t>
      </w:r>
      <w:r w:rsidRPr="00D24C56">
        <w:rPr>
          <w:rFonts w:cs="Times New Roman"/>
        </w:rPr>
        <w:t xml:space="preserve">students eligible to receive IDEA services in </w:t>
      </w:r>
      <w:r w:rsidR="007952BE">
        <w:rPr>
          <w:rFonts w:cs="Times New Roman"/>
        </w:rPr>
        <w:t xml:space="preserve">a </w:t>
      </w:r>
      <w:r w:rsidRPr="00D24C56">
        <w:rPr>
          <w:rFonts w:cs="Times New Roman"/>
        </w:rPr>
        <w:t>local</w:t>
      </w:r>
      <w:r w:rsidR="005C0F81">
        <w:rPr>
          <w:rFonts w:cs="Times New Roman"/>
        </w:rPr>
        <w:t xml:space="preserve"> </w:t>
      </w:r>
      <w:r w:rsidRPr="00D24C56">
        <w:rPr>
          <w:rFonts w:cs="Times New Roman"/>
        </w:rPr>
        <w:t xml:space="preserve">school district setting (Part B), an evaluation to determine </w:t>
      </w:r>
      <w:r w:rsidR="000447EF" w:rsidRPr="00D24C56">
        <w:rPr>
          <w:rFonts w:cs="Times New Roman"/>
        </w:rPr>
        <w:t>educational</w:t>
      </w:r>
      <w:r w:rsidR="005C0F81">
        <w:rPr>
          <w:rFonts w:cs="Times New Roman"/>
        </w:rPr>
        <w:t xml:space="preserve"> </w:t>
      </w:r>
      <w:r w:rsidRPr="00D24C56">
        <w:rPr>
          <w:rFonts w:cs="Times New Roman"/>
        </w:rPr>
        <w:t xml:space="preserve">eligibility is necessary. </w:t>
      </w:r>
    </w:p>
    <w:p w:rsidR="00EE267E" w:rsidRPr="00D24C56" w:rsidRDefault="00EE267E" w:rsidP="00423A8A">
      <w:pPr>
        <w:tabs>
          <w:tab w:val="left" w:pos="90"/>
        </w:tabs>
        <w:rPr>
          <w:rFonts w:cs="Times New Roman"/>
        </w:rPr>
      </w:pPr>
    </w:p>
    <w:p w:rsidR="003C66F4" w:rsidRDefault="003C66F4">
      <w:pPr>
        <w:rPr>
          <w:rFonts w:cs="Times New Roman"/>
        </w:rPr>
      </w:pPr>
      <w:r>
        <w:rPr>
          <w:rFonts w:cs="Times New Roman"/>
        </w:rPr>
        <w:br w:type="page"/>
      </w:r>
    </w:p>
    <w:p w:rsidR="001432A5" w:rsidRPr="001432A5" w:rsidRDefault="001432A5" w:rsidP="00D24C56">
      <w:pPr>
        <w:rPr>
          <w:rFonts w:cs="Times New Roman"/>
          <w:b/>
          <w:sz w:val="28"/>
        </w:rPr>
      </w:pPr>
      <w:bookmarkStart w:id="49" w:name="schoolpersonnel"/>
      <w:r w:rsidRPr="001432A5">
        <w:rPr>
          <w:rFonts w:cs="Times New Roman"/>
          <w:b/>
          <w:sz w:val="28"/>
        </w:rPr>
        <w:lastRenderedPageBreak/>
        <w:t>School Personnel</w:t>
      </w:r>
      <w:r w:rsidR="004C7C0B">
        <w:rPr>
          <w:rFonts w:cs="Times New Roman"/>
          <w:b/>
          <w:sz w:val="28"/>
        </w:rPr>
        <w:t xml:space="preserve"> Referral</w:t>
      </w:r>
    </w:p>
    <w:bookmarkEnd w:id="49"/>
    <w:p w:rsidR="001432A5" w:rsidRDefault="001432A5" w:rsidP="00D24C56">
      <w:pPr>
        <w:rPr>
          <w:rFonts w:cs="Times New Roman"/>
        </w:rPr>
      </w:pPr>
    </w:p>
    <w:p w:rsidR="007F074B" w:rsidRPr="00D44E62" w:rsidRDefault="00AE333A" w:rsidP="00D24C56">
      <w:r>
        <w:rPr>
          <w:rFonts w:cs="Times New Roman"/>
        </w:rPr>
        <w:t>S</w:t>
      </w:r>
      <w:r w:rsidR="00E54834" w:rsidRPr="00D24C56">
        <w:rPr>
          <w:rFonts w:cs="Times New Roman"/>
        </w:rPr>
        <w:t>chool personnel</w:t>
      </w:r>
      <w:r w:rsidR="007F074B" w:rsidRPr="00D24C56">
        <w:rPr>
          <w:rFonts w:cs="Times New Roman"/>
        </w:rPr>
        <w:t xml:space="preserve"> who seek to refer a </w:t>
      </w:r>
      <w:r w:rsidR="00373F29" w:rsidRPr="00D24C56">
        <w:rPr>
          <w:rFonts w:cs="Times New Roman"/>
        </w:rPr>
        <w:t>student</w:t>
      </w:r>
      <w:r w:rsidR="007F074B" w:rsidRPr="00D24C56">
        <w:rPr>
          <w:rFonts w:cs="Times New Roman"/>
        </w:rPr>
        <w:t xml:space="preserve"> </w:t>
      </w:r>
      <w:r w:rsidR="00587D9F" w:rsidRPr="00D24C56">
        <w:rPr>
          <w:rFonts w:cs="Times New Roman"/>
        </w:rPr>
        <w:t xml:space="preserve">shall complete a written referral on a </w:t>
      </w:r>
      <w:r w:rsidR="004E6DBD">
        <w:rPr>
          <w:rFonts w:cs="Times New Roman"/>
        </w:rPr>
        <w:t>district</w:t>
      </w:r>
      <w:r w:rsidR="00587D9F" w:rsidRPr="00D24C56">
        <w:rPr>
          <w:rFonts w:cs="Times New Roman"/>
        </w:rPr>
        <w:t xml:space="preserve"> form</w:t>
      </w:r>
      <w:r w:rsidR="007952BE">
        <w:rPr>
          <w:rFonts w:cs="Times New Roman"/>
        </w:rPr>
        <w:t xml:space="preserve"> </w:t>
      </w:r>
      <w:r w:rsidR="00587D9F" w:rsidRPr="00D24C56">
        <w:rPr>
          <w:rFonts w:cs="Times New Roman"/>
        </w:rPr>
        <w:t>which may include the following types of information</w:t>
      </w:r>
      <w:r w:rsidR="005C0F81" w:rsidRPr="008A1997">
        <w:rPr>
          <w:rFonts w:cs="Times New Roman"/>
        </w:rPr>
        <w:t>:</w:t>
      </w:r>
    </w:p>
    <w:p w:rsidR="007F018C" w:rsidRPr="00D24C56" w:rsidRDefault="00587D9F" w:rsidP="00D24C56">
      <w:pPr>
        <w:pStyle w:val="ListParagraph"/>
        <w:numPr>
          <w:ilvl w:val="0"/>
          <w:numId w:val="2"/>
        </w:numPr>
        <w:spacing w:after="100" w:afterAutospacing="1"/>
        <w:rPr>
          <w:rFonts w:cs="Times New Roman"/>
        </w:rPr>
      </w:pPr>
      <w:r w:rsidRPr="00D24C56">
        <w:rPr>
          <w:rFonts w:cs="Times New Roman"/>
        </w:rPr>
        <w:t>personally identifiable data including name</w:t>
      </w:r>
      <w:r w:rsidR="00DB7835">
        <w:rPr>
          <w:rFonts w:cs="Times New Roman"/>
        </w:rPr>
        <w:t>,</w:t>
      </w:r>
      <w:r w:rsidR="00830217">
        <w:rPr>
          <w:rFonts w:cs="Times New Roman"/>
        </w:rPr>
        <w:t xml:space="preserve"> </w:t>
      </w:r>
      <w:r w:rsidRPr="00D24C56">
        <w:rPr>
          <w:rFonts w:cs="Times New Roman"/>
        </w:rPr>
        <w:t>date of birth</w:t>
      </w:r>
      <w:r w:rsidR="00DB7835">
        <w:rPr>
          <w:rFonts w:cs="Times New Roman"/>
        </w:rPr>
        <w:t xml:space="preserve"> and address </w:t>
      </w:r>
      <w:r w:rsidR="00C918E8" w:rsidRPr="00D24C56">
        <w:rPr>
          <w:rFonts w:cs="Times New Roman"/>
        </w:rPr>
        <w:t xml:space="preserve">of </w:t>
      </w:r>
      <w:r w:rsidR="00373F29" w:rsidRPr="00D24C56">
        <w:rPr>
          <w:rFonts w:cs="Times New Roman"/>
        </w:rPr>
        <w:t>the student</w:t>
      </w:r>
      <w:r w:rsidR="00192E24">
        <w:rPr>
          <w:rFonts w:cs="Times New Roman"/>
        </w:rPr>
        <w:t xml:space="preserve"> and </w:t>
      </w:r>
      <w:r w:rsidRPr="00D24C56">
        <w:rPr>
          <w:rFonts w:cs="Times New Roman"/>
        </w:rPr>
        <w:t>parent</w:t>
      </w:r>
      <w:r w:rsidR="00192E24">
        <w:rPr>
          <w:rFonts w:cs="Times New Roman"/>
        </w:rPr>
        <w:t>(s)</w:t>
      </w:r>
    </w:p>
    <w:p w:rsidR="00E54834" w:rsidRPr="00D24C56" w:rsidRDefault="00587D9F" w:rsidP="005F448F">
      <w:pPr>
        <w:pStyle w:val="ListParagraph"/>
        <w:numPr>
          <w:ilvl w:val="0"/>
          <w:numId w:val="2"/>
        </w:numPr>
        <w:spacing w:before="100" w:beforeAutospacing="1" w:after="100" w:afterAutospacing="1"/>
        <w:rPr>
          <w:rFonts w:cs="Times New Roman"/>
        </w:rPr>
      </w:pPr>
      <w:r w:rsidRPr="00D24C56">
        <w:rPr>
          <w:rFonts w:cs="Times New Roman"/>
        </w:rPr>
        <w:t xml:space="preserve">educational history </w:t>
      </w:r>
      <w:r w:rsidR="00C10F6B" w:rsidRPr="00D24C56">
        <w:rPr>
          <w:rFonts w:cs="Times New Roman"/>
        </w:rPr>
        <w:t>of</w:t>
      </w:r>
      <w:r w:rsidRPr="00D24C56">
        <w:rPr>
          <w:rFonts w:cs="Times New Roman"/>
        </w:rPr>
        <w:t xml:space="preserve"> </w:t>
      </w:r>
      <w:r w:rsidR="00C10F6B" w:rsidRPr="00D24C56">
        <w:rPr>
          <w:rFonts w:cs="Times New Roman"/>
        </w:rPr>
        <w:t>the</w:t>
      </w:r>
      <w:r w:rsidRPr="00D24C56">
        <w:rPr>
          <w:rFonts w:cs="Times New Roman"/>
        </w:rPr>
        <w:t xml:space="preserve"> </w:t>
      </w:r>
      <w:r w:rsidR="00373F29" w:rsidRPr="00D24C56">
        <w:rPr>
          <w:rFonts w:cs="Times New Roman"/>
        </w:rPr>
        <w:t>student</w:t>
      </w:r>
      <w:r w:rsidRPr="00D24C56">
        <w:rPr>
          <w:rFonts w:cs="Times New Roman"/>
        </w:rPr>
        <w:t xml:space="preserve"> which may include: </w:t>
      </w:r>
    </w:p>
    <w:p w:rsidR="00E54834" w:rsidRPr="00D24C56" w:rsidRDefault="007952BE" w:rsidP="009A3C65">
      <w:pPr>
        <w:pStyle w:val="ListParagraph"/>
        <w:numPr>
          <w:ilvl w:val="0"/>
          <w:numId w:val="32"/>
        </w:numPr>
        <w:spacing w:before="100" w:beforeAutospacing="1" w:after="100" w:afterAutospacing="1"/>
        <w:rPr>
          <w:rFonts w:cs="Times New Roman"/>
        </w:rPr>
      </w:pPr>
      <w:r>
        <w:rPr>
          <w:rFonts w:cs="Times New Roman"/>
        </w:rPr>
        <w:t xml:space="preserve"> </w:t>
      </w:r>
      <w:r w:rsidR="00587D9F" w:rsidRPr="00D24C56">
        <w:rPr>
          <w:rFonts w:cs="Times New Roman"/>
        </w:rPr>
        <w:t>school(s) attended</w:t>
      </w:r>
    </w:p>
    <w:p w:rsidR="00C10F6B" w:rsidRPr="00D24C56" w:rsidRDefault="00587D9F" w:rsidP="009A3C65">
      <w:pPr>
        <w:pStyle w:val="ListParagraph"/>
        <w:numPr>
          <w:ilvl w:val="0"/>
          <w:numId w:val="32"/>
        </w:numPr>
        <w:spacing w:before="100" w:beforeAutospacing="1" w:after="100" w:afterAutospacing="1"/>
        <w:ind w:left="1530" w:hanging="450"/>
        <w:rPr>
          <w:rFonts w:cs="Times New Roman"/>
        </w:rPr>
      </w:pPr>
      <w:r w:rsidRPr="00D24C56">
        <w:rPr>
          <w:rFonts w:cs="Times New Roman"/>
        </w:rPr>
        <w:t xml:space="preserve">patterns of attendance </w:t>
      </w:r>
      <w:r w:rsidR="00167D96">
        <w:rPr>
          <w:rFonts w:cs="Times New Roman"/>
        </w:rPr>
        <w:t>[</w:t>
      </w:r>
      <w:r w:rsidRPr="00D24C56">
        <w:rPr>
          <w:rFonts w:cs="Times New Roman"/>
        </w:rPr>
        <w:t>e.g., excessive absences</w:t>
      </w:r>
      <w:r w:rsidR="005C0F81">
        <w:rPr>
          <w:rFonts w:cs="Times New Roman"/>
        </w:rPr>
        <w:t>,</w:t>
      </w:r>
      <w:r w:rsidR="000E77CC" w:rsidRPr="00D24C56">
        <w:rPr>
          <w:rFonts w:cs="Times New Roman"/>
        </w:rPr>
        <w:t xml:space="preserve"> </w:t>
      </w:r>
      <w:r w:rsidRPr="00D24C56">
        <w:rPr>
          <w:rFonts w:cs="Times New Roman"/>
        </w:rPr>
        <w:t>excessive tardiness, discipline reports, suspension(s)</w:t>
      </w:r>
      <w:r w:rsidR="00167D96">
        <w:rPr>
          <w:rFonts w:cs="Times New Roman"/>
        </w:rPr>
        <w:t>]</w:t>
      </w:r>
    </w:p>
    <w:p w:rsidR="00C10F6B" w:rsidRPr="00D24C56" w:rsidRDefault="00587D9F" w:rsidP="009A3C65">
      <w:pPr>
        <w:pStyle w:val="ListParagraph"/>
        <w:numPr>
          <w:ilvl w:val="0"/>
          <w:numId w:val="32"/>
        </w:numPr>
        <w:spacing w:before="100" w:beforeAutospacing="1" w:after="100" w:afterAutospacing="1"/>
        <w:ind w:left="1530" w:hanging="450"/>
        <w:rPr>
          <w:rFonts w:cs="Times New Roman"/>
        </w:rPr>
      </w:pPr>
      <w:r w:rsidRPr="00D24C56">
        <w:rPr>
          <w:rFonts w:cs="Times New Roman"/>
        </w:rPr>
        <w:t>current level or grade placement</w:t>
      </w:r>
    </w:p>
    <w:p w:rsidR="00C10F6B" w:rsidRPr="00D24C56" w:rsidRDefault="00587D9F" w:rsidP="009A3C65">
      <w:pPr>
        <w:pStyle w:val="ListParagraph"/>
        <w:numPr>
          <w:ilvl w:val="0"/>
          <w:numId w:val="32"/>
        </w:numPr>
        <w:spacing w:before="100" w:beforeAutospacing="1" w:after="100" w:afterAutospacing="1"/>
        <w:ind w:left="1530" w:hanging="450"/>
        <w:rPr>
          <w:rFonts w:cs="Times New Roman"/>
        </w:rPr>
      </w:pPr>
      <w:r w:rsidRPr="00D24C56">
        <w:rPr>
          <w:rFonts w:cs="Times New Roman"/>
        </w:rPr>
        <w:t>years in school</w:t>
      </w:r>
    </w:p>
    <w:p w:rsidR="00C10F6B" w:rsidRPr="00D24C56" w:rsidRDefault="00587D9F" w:rsidP="009A3C65">
      <w:pPr>
        <w:pStyle w:val="ListParagraph"/>
        <w:numPr>
          <w:ilvl w:val="0"/>
          <w:numId w:val="32"/>
        </w:numPr>
        <w:spacing w:before="100" w:beforeAutospacing="1" w:after="100" w:afterAutospacing="1"/>
        <w:ind w:left="1530" w:hanging="450"/>
        <w:rPr>
          <w:rFonts w:cs="Times New Roman"/>
        </w:rPr>
      </w:pPr>
      <w:r w:rsidRPr="00D24C56">
        <w:rPr>
          <w:rFonts w:cs="Times New Roman"/>
        </w:rPr>
        <w:t>results of systematic screenings</w:t>
      </w:r>
    </w:p>
    <w:p w:rsidR="00C10F6B" w:rsidRPr="00D24C56" w:rsidRDefault="00587D9F" w:rsidP="009A3C65">
      <w:pPr>
        <w:pStyle w:val="ListParagraph"/>
        <w:numPr>
          <w:ilvl w:val="0"/>
          <w:numId w:val="32"/>
        </w:numPr>
        <w:spacing w:before="100" w:beforeAutospacing="1" w:after="100" w:afterAutospacing="1"/>
        <w:ind w:left="1530" w:hanging="450"/>
        <w:rPr>
          <w:rFonts w:cs="Times New Roman"/>
        </w:rPr>
      </w:pPr>
      <w:r w:rsidRPr="00D24C56">
        <w:rPr>
          <w:rFonts w:cs="Times New Roman"/>
        </w:rPr>
        <w:t>a summary of achievement data (e.g., work samples, grades, state and district assessment results, teacher records)</w:t>
      </w:r>
    </w:p>
    <w:p w:rsidR="00C10F6B" w:rsidRPr="00D24C56" w:rsidRDefault="00587D9F" w:rsidP="009A3C65">
      <w:pPr>
        <w:pStyle w:val="ListParagraph"/>
        <w:numPr>
          <w:ilvl w:val="0"/>
          <w:numId w:val="32"/>
        </w:numPr>
        <w:spacing w:before="100" w:beforeAutospacing="1" w:after="100" w:afterAutospacing="1"/>
        <w:ind w:left="1530" w:hanging="450"/>
        <w:rPr>
          <w:rFonts w:cs="Times New Roman"/>
        </w:rPr>
      </w:pPr>
      <w:r w:rsidRPr="00D24C56">
        <w:rPr>
          <w:rFonts w:cs="Times New Roman"/>
        </w:rPr>
        <w:t xml:space="preserve">family and student programs (provided through the school or other </w:t>
      </w:r>
      <w:r w:rsidR="00570381">
        <w:rPr>
          <w:rFonts w:cs="Times New Roman"/>
        </w:rPr>
        <w:t xml:space="preserve">outside </w:t>
      </w:r>
      <w:r w:rsidRPr="00D24C56">
        <w:rPr>
          <w:rFonts w:cs="Times New Roman"/>
        </w:rPr>
        <w:t xml:space="preserve">agencies) in which the </w:t>
      </w:r>
      <w:r w:rsidR="00373F29" w:rsidRPr="00D24C56">
        <w:rPr>
          <w:rFonts w:cs="Times New Roman"/>
        </w:rPr>
        <w:t>student</w:t>
      </w:r>
      <w:r w:rsidRPr="00D24C56">
        <w:rPr>
          <w:rFonts w:cs="Times New Roman"/>
        </w:rPr>
        <w:t xml:space="preserve"> has received services</w:t>
      </w:r>
    </w:p>
    <w:p w:rsidR="00587D9F" w:rsidRPr="00D24C56" w:rsidRDefault="00587D9F" w:rsidP="009A3C65">
      <w:pPr>
        <w:pStyle w:val="ListParagraph"/>
        <w:numPr>
          <w:ilvl w:val="0"/>
          <w:numId w:val="32"/>
        </w:numPr>
        <w:spacing w:before="100" w:beforeAutospacing="1" w:after="100" w:afterAutospacing="1"/>
        <w:ind w:left="1530" w:hanging="450"/>
        <w:rPr>
          <w:rFonts w:cs="Times New Roman"/>
        </w:rPr>
      </w:pPr>
      <w:r w:rsidRPr="00D24C56">
        <w:rPr>
          <w:rFonts w:cs="Times New Roman"/>
        </w:rPr>
        <w:t xml:space="preserve">other relevant information </w:t>
      </w:r>
    </w:p>
    <w:p w:rsidR="003B0804" w:rsidRDefault="00587D9F" w:rsidP="00D24C56">
      <w:pPr>
        <w:pStyle w:val="ListParagraph"/>
        <w:numPr>
          <w:ilvl w:val="0"/>
          <w:numId w:val="2"/>
        </w:numPr>
        <w:spacing w:before="100" w:beforeAutospacing="1" w:after="100" w:afterAutospacing="1"/>
        <w:rPr>
          <w:rFonts w:cs="Times New Roman"/>
        </w:rPr>
      </w:pPr>
      <w:r w:rsidRPr="00D24C56">
        <w:rPr>
          <w:rFonts w:cs="Times New Roman"/>
        </w:rPr>
        <w:t xml:space="preserve">written documentation of </w:t>
      </w:r>
      <w:r w:rsidR="00B70E99" w:rsidRPr="00D24C56">
        <w:rPr>
          <w:rFonts w:cs="Times New Roman"/>
        </w:rPr>
        <w:t>concerns for the student in</w:t>
      </w:r>
      <w:r w:rsidR="005C0F81">
        <w:rPr>
          <w:rFonts w:cs="Times New Roman"/>
        </w:rPr>
        <w:t xml:space="preserve"> </w:t>
      </w:r>
      <w:r w:rsidRPr="00D24C56">
        <w:rPr>
          <w:rFonts w:cs="Times New Roman"/>
        </w:rPr>
        <w:t>relation to his or her similar age peers</w:t>
      </w:r>
      <w:r w:rsidR="00B70E99" w:rsidRPr="00D24C56">
        <w:rPr>
          <w:rFonts w:cs="Times New Roman"/>
        </w:rPr>
        <w:t xml:space="preserve"> and screening data collected</w:t>
      </w:r>
      <w:r w:rsidRPr="00D24C56">
        <w:rPr>
          <w:rFonts w:cs="Times New Roman"/>
        </w:rPr>
        <w:t xml:space="preserve"> </w:t>
      </w:r>
      <w:r w:rsidR="00B70E99" w:rsidRPr="00D24C56">
        <w:rPr>
          <w:rFonts w:cs="Times New Roman"/>
        </w:rPr>
        <w:t xml:space="preserve">in </w:t>
      </w:r>
      <w:r w:rsidRPr="00D24C56">
        <w:rPr>
          <w:rFonts w:cs="Times New Roman"/>
        </w:rPr>
        <w:t>such</w:t>
      </w:r>
      <w:r w:rsidR="00B70E99" w:rsidRPr="00D24C56">
        <w:rPr>
          <w:rFonts w:cs="Times New Roman"/>
        </w:rPr>
        <w:t xml:space="preserve"> areas</w:t>
      </w:r>
      <w:r w:rsidRPr="00D24C56">
        <w:rPr>
          <w:rFonts w:cs="Times New Roman"/>
        </w:rPr>
        <w:t xml:space="preserve"> as</w:t>
      </w:r>
      <w:r w:rsidR="003B0804">
        <w:rPr>
          <w:rFonts w:cs="Times New Roman"/>
        </w:rPr>
        <w:t>:</w:t>
      </w:r>
      <w:r w:rsidRPr="00D24C56">
        <w:rPr>
          <w:rFonts w:cs="Times New Roman"/>
        </w:rPr>
        <w:t xml:space="preserve"> </w:t>
      </w:r>
    </w:p>
    <w:p w:rsidR="003B0804" w:rsidRDefault="003B0804" w:rsidP="003B0804">
      <w:pPr>
        <w:pStyle w:val="ListParagraph"/>
        <w:numPr>
          <w:ilvl w:val="1"/>
          <w:numId w:val="2"/>
        </w:numPr>
        <w:spacing w:before="100" w:beforeAutospacing="1" w:after="100" w:afterAutospacing="1"/>
        <w:rPr>
          <w:rFonts w:cs="Times New Roman"/>
        </w:rPr>
      </w:pPr>
      <w:r>
        <w:rPr>
          <w:rFonts w:cs="Times New Roman"/>
        </w:rPr>
        <w:t>communication</w:t>
      </w:r>
    </w:p>
    <w:p w:rsidR="003B0804" w:rsidRDefault="00587D9F" w:rsidP="003B0804">
      <w:pPr>
        <w:pStyle w:val="ListParagraph"/>
        <w:numPr>
          <w:ilvl w:val="1"/>
          <w:numId w:val="2"/>
        </w:numPr>
        <w:spacing w:before="100" w:beforeAutospacing="1" w:after="100" w:afterAutospacing="1"/>
        <w:rPr>
          <w:rFonts w:cs="Times New Roman"/>
        </w:rPr>
      </w:pPr>
      <w:r w:rsidRPr="00D24C56">
        <w:rPr>
          <w:rFonts w:cs="Times New Roman"/>
        </w:rPr>
        <w:t>academic perf</w:t>
      </w:r>
      <w:r w:rsidR="003B0804">
        <w:rPr>
          <w:rFonts w:cs="Times New Roman"/>
        </w:rPr>
        <w:t>ormance or developmental skills</w:t>
      </w:r>
      <w:r w:rsidRPr="00D24C56">
        <w:rPr>
          <w:rFonts w:cs="Times New Roman"/>
        </w:rPr>
        <w:t xml:space="preserve"> </w:t>
      </w:r>
    </w:p>
    <w:p w:rsidR="003B0804" w:rsidRDefault="00587D9F" w:rsidP="003B0804">
      <w:pPr>
        <w:pStyle w:val="ListParagraph"/>
        <w:numPr>
          <w:ilvl w:val="1"/>
          <w:numId w:val="2"/>
        </w:numPr>
        <w:spacing w:before="100" w:beforeAutospacing="1" w:after="100" w:afterAutospacing="1"/>
        <w:rPr>
          <w:rFonts w:cs="Times New Roman"/>
        </w:rPr>
      </w:pPr>
      <w:r w:rsidRPr="00D24C56">
        <w:rPr>
          <w:rFonts w:cs="Times New Roman"/>
        </w:rPr>
        <w:t>health, heari</w:t>
      </w:r>
      <w:r w:rsidR="003B0804">
        <w:rPr>
          <w:rFonts w:cs="Times New Roman"/>
        </w:rPr>
        <w:t>ng, vision and motor abilities</w:t>
      </w:r>
    </w:p>
    <w:p w:rsidR="003B0804" w:rsidRDefault="00587D9F" w:rsidP="003B0804">
      <w:pPr>
        <w:pStyle w:val="ListParagraph"/>
        <w:numPr>
          <w:ilvl w:val="1"/>
          <w:numId w:val="2"/>
        </w:numPr>
        <w:spacing w:before="100" w:beforeAutospacing="1" w:after="100" w:afterAutospacing="1"/>
        <w:rPr>
          <w:rFonts w:cs="Times New Roman"/>
        </w:rPr>
      </w:pPr>
      <w:r w:rsidRPr="00D24C56">
        <w:rPr>
          <w:rFonts w:cs="Times New Roman"/>
        </w:rPr>
        <w:t>so</w:t>
      </w:r>
      <w:r w:rsidR="003B0804">
        <w:rPr>
          <w:rFonts w:cs="Times New Roman"/>
        </w:rPr>
        <w:t>cial and emotional interaction</w:t>
      </w:r>
    </w:p>
    <w:p w:rsidR="003B0804" w:rsidRDefault="00587D9F" w:rsidP="003B0804">
      <w:pPr>
        <w:pStyle w:val="ListParagraph"/>
        <w:numPr>
          <w:ilvl w:val="1"/>
          <w:numId w:val="2"/>
        </w:numPr>
        <w:spacing w:before="100" w:beforeAutospacing="1" w:after="100" w:afterAutospacing="1"/>
        <w:rPr>
          <w:rFonts w:cs="Times New Roman"/>
        </w:rPr>
      </w:pPr>
      <w:r w:rsidRPr="00D24C56">
        <w:rPr>
          <w:rFonts w:cs="Times New Roman"/>
        </w:rPr>
        <w:t>general intelligen</w:t>
      </w:r>
      <w:r w:rsidR="003B0804">
        <w:rPr>
          <w:rFonts w:cs="Times New Roman"/>
        </w:rPr>
        <w:t>ce</w:t>
      </w:r>
    </w:p>
    <w:p w:rsidR="00587D9F" w:rsidRPr="00D24C56" w:rsidRDefault="00587D9F" w:rsidP="003B0804">
      <w:pPr>
        <w:pStyle w:val="ListParagraph"/>
        <w:numPr>
          <w:ilvl w:val="1"/>
          <w:numId w:val="2"/>
        </w:numPr>
        <w:spacing w:before="100" w:beforeAutospacing="1" w:after="100" w:afterAutospacing="1"/>
        <w:rPr>
          <w:rFonts w:cs="Times New Roman"/>
        </w:rPr>
      </w:pPr>
      <w:r w:rsidRPr="00D24C56">
        <w:rPr>
          <w:rFonts w:cs="Times New Roman"/>
        </w:rPr>
        <w:t xml:space="preserve">performance on </w:t>
      </w:r>
      <w:r w:rsidR="00FF5C82" w:rsidRPr="00D24C56">
        <w:rPr>
          <w:rFonts w:cs="Times New Roman"/>
        </w:rPr>
        <w:t>districtwide</w:t>
      </w:r>
      <w:r w:rsidRPr="00D24C56">
        <w:rPr>
          <w:rFonts w:cs="Times New Roman"/>
        </w:rPr>
        <w:t xml:space="preserve"> and state mandated assessments  </w:t>
      </w:r>
    </w:p>
    <w:p w:rsidR="00E3079D" w:rsidRDefault="00587D9F" w:rsidP="00EC09CE">
      <w:pPr>
        <w:pStyle w:val="ListParagraph"/>
        <w:numPr>
          <w:ilvl w:val="0"/>
          <w:numId w:val="2"/>
        </w:numPr>
        <w:spacing w:before="100" w:beforeAutospacing="1" w:after="100" w:afterAutospacing="1"/>
        <w:rPr>
          <w:rFonts w:cs="Times New Roman"/>
        </w:rPr>
      </w:pPr>
      <w:r w:rsidRPr="00D24C56">
        <w:rPr>
          <w:rFonts w:cs="Times New Roman"/>
        </w:rPr>
        <w:t xml:space="preserve">for each area of concern, written documentation of appropriate research-based instruction, support services, and interventions </w:t>
      </w:r>
    </w:p>
    <w:p w:rsidR="00E3079D" w:rsidRDefault="00587D9F" w:rsidP="00E3079D">
      <w:pPr>
        <w:pStyle w:val="ListParagraph"/>
        <w:numPr>
          <w:ilvl w:val="1"/>
          <w:numId w:val="2"/>
        </w:numPr>
        <w:spacing w:before="100" w:beforeAutospacing="1" w:after="100" w:afterAutospacing="1"/>
        <w:rPr>
          <w:rFonts w:cs="Times New Roman"/>
        </w:rPr>
      </w:pPr>
      <w:r w:rsidRPr="00D24C56">
        <w:rPr>
          <w:rFonts w:cs="Times New Roman"/>
        </w:rPr>
        <w:t xml:space="preserve">provided </w:t>
      </w:r>
      <w:r w:rsidR="0041012B" w:rsidRPr="00D24C56">
        <w:rPr>
          <w:rFonts w:cs="Times New Roman"/>
        </w:rPr>
        <w:t>in general</w:t>
      </w:r>
      <w:r w:rsidRPr="00D24C56">
        <w:rPr>
          <w:rFonts w:cs="Times New Roman"/>
        </w:rPr>
        <w:t xml:space="preserve"> education settings by qualified personnel </w:t>
      </w:r>
    </w:p>
    <w:p w:rsidR="00EC09CE" w:rsidRDefault="00587D9F" w:rsidP="00E3079D">
      <w:pPr>
        <w:pStyle w:val="ListParagraph"/>
        <w:numPr>
          <w:ilvl w:val="1"/>
          <w:numId w:val="2"/>
        </w:numPr>
        <w:spacing w:before="100" w:beforeAutospacing="1" w:after="100" w:afterAutospacing="1"/>
        <w:rPr>
          <w:rFonts w:cs="Times New Roman"/>
        </w:rPr>
      </w:pPr>
      <w:r w:rsidRPr="00D24C56">
        <w:rPr>
          <w:rFonts w:cs="Times New Roman"/>
        </w:rPr>
        <w:t xml:space="preserve">proven ineffective to address the concern and improve the educational performance or behavior of the </w:t>
      </w:r>
      <w:r w:rsidR="00373F29" w:rsidRPr="00D24C56">
        <w:rPr>
          <w:rFonts w:cs="Times New Roman"/>
        </w:rPr>
        <w:t>student</w:t>
      </w:r>
      <w:r w:rsidRPr="00D24C56">
        <w:rPr>
          <w:rFonts w:cs="Times New Roman"/>
        </w:rPr>
        <w:t xml:space="preserve"> in the regular educational program and environment</w:t>
      </w:r>
      <w:r w:rsidR="00831329">
        <w:rPr>
          <w:rFonts w:cs="Times New Roman"/>
        </w:rPr>
        <w:t>.</w:t>
      </w:r>
    </w:p>
    <w:p w:rsidR="009D33BC" w:rsidRDefault="00712486" w:rsidP="009D33BC">
      <w:pPr>
        <w:spacing w:before="100" w:beforeAutospacing="1" w:after="100" w:afterAutospacing="1"/>
        <w:rPr>
          <w:rFonts w:cs="Times New Roman"/>
        </w:rPr>
      </w:pPr>
      <w:r w:rsidRPr="00EC09CE">
        <w:rPr>
          <w:rFonts w:cs="Times New Roman"/>
        </w:rPr>
        <w:t xml:space="preserve">When a written referral is </w:t>
      </w:r>
      <w:r w:rsidR="006D6C62" w:rsidRPr="00EC09CE">
        <w:rPr>
          <w:rFonts w:cs="Times New Roman"/>
        </w:rPr>
        <w:t>completed</w:t>
      </w:r>
      <w:r w:rsidR="006228D2" w:rsidRPr="00EC09CE">
        <w:rPr>
          <w:rFonts w:cs="Times New Roman"/>
        </w:rPr>
        <w:t xml:space="preserve"> and submitted to designated school personnel</w:t>
      </w:r>
      <w:r w:rsidRPr="00EC09CE">
        <w:rPr>
          <w:rFonts w:cs="Times New Roman"/>
        </w:rPr>
        <w:t>, an ARC is convened</w:t>
      </w:r>
      <w:r w:rsidR="006D6C62" w:rsidRPr="00EC09CE">
        <w:rPr>
          <w:rFonts w:cs="Times New Roman"/>
        </w:rPr>
        <w:t xml:space="preserve"> </w:t>
      </w:r>
      <w:r w:rsidR="006228D2" w:rsidRPr="00EC09CE">
        <w:rPr>
          <w:rFonts w:cs="Times New Roman"/>
        </w:rPr>
        <w:t xml:space="preserve">for the purpose of determining if there is a need to proceed with a special education evaluation. </w:t>
      </w:r>
      <w:r w:rsidR="006D6C62" w:rsidRPr="00EC09CE">
        <w:rPr>
          <w:rFonts w:cs="Times New Roman"/>
        </w:rPr>
        <w:t xml:space="preserve">Parents must provide written consent to evaluate their child. </w:t>
      </w:r>
    </w:p>
    <w:p w:rsidR="009504DE" w:rsidRDefault="009504DE">
      <w:pPr>
        <w:rPr>
          <w:b/>
          <w:sz w:val="28"/>
          <w:szCs w:val="28"/>
        </w:rPr>
      </w:pPr>
      <w:r>
        <w:rPr>
          <w:b/>
          <w:sz w:val="28"/>
          <w:szCs w:val="28"/>
        </w:rPr>
        <w:br w:type="page"/>
      </w:r>
    </w:p>
    <w:p w:rsidR="009C7EE3" w:rsidRPr="00D5500E" w:rsidRDefault="009C7EE3" w:rsidP="009C7EE3">
      <w:pPr>
        <w:rPr>
          <w:b/>
          <w:sz w:val="32"/>
          <w:szCs w:val="28"/>
        </w:rPr>
      </w:pPr>
      <w:bookmarkStart w:id="50" w:name="Eval14"/>
      <w:bookmarkStart w:id="51" w:name="evaluation"/>
      <w:r w:rsidRPr="00D5500E">
        <w:rPr>
          <w:b/>
          <w:sz w:val="32"/>
          <w:szCs w:val="28"/>
        </w:rPr>
        <w:lastRenderedPageBreak/>
        <w:t>Evaluation</w:t>
      </w:r>
    </w:p>
    <w:bookmarkEnd w:id="50"/>
    <w:bookmarkEnd w:id="51"/>
    <w:p w:rsidR="005F448F" w:rsidRPr="00D24C56" w:rsidRDefault="005F448F" w:rsidP="009D33BC">
      <w:pPr>
        <w:spacing w:before="100" w:beforeAutospacing="1" w:after="100" w:afterAutospacing="1"/>
        <w:rPr>
          <w:rFonts w:cs="Times New Roman"/>
        </w:rPr>
      </w:pPr>
      <w:r w:rsidRPr="00D24C56">
        <w:rPr>
          <w:rFonts w:cs="Times New Roman"/>
        </w:rPr>
        <w:t xml:space="preserve">When conducting an initial evaluation, all areas of a </w:t>
      </w:r>
      <w:r w:rsidR="00373F29" w:rsidRPr="00D24C56">
        <w:rPr>
          <w:rFonts w:cs="Times New Roman"/>
        </w:rPr>
        <w:t>student</w:t>
      </w:r>
      <w:r w:rsidRPr="00D24C56">
        <w:rPr>
          <w:rFonts w:cs="Times New Roman"/>
        </w:rPr>
        <w:t xml:space="preserve">’s functioning </w:t>
      </w:r>
      <w:r w:rsidR="00891D79">
        <w:rPr>
          <w:rFonts w:cs="Times New Roman"/>
        </w:rPr>
        <w:t xml:space="preserve">may be considered </w:t>
      </w:r>
      <w:r w:rsidRPr="00D24C56">
        <w:rPr>
          <w:rFonts w:cs="Times New Roman"/>
        </w:rPr>
        <w:t xml:space="preserve">to determine not </w:t>
      </w:r>
      <w:r w:rsidR="00CB3458" w:rsidRPr="00D24C56">
        <w:rPr>
          <w:rFonts w:cs="Times New Roman"/>
        </w:rPr>
        <w:t>only if the student</w:t>
      </w:r>
      <w:r w:rsidRPr="00D24C56">
        <w:rPr>
          <w:rFonts w:cs="Times New Roman"/>
        </w:rPr>
        <w:t xml:space="preserve"> has a disability, but also </w:t>
      </w:r>
      <w:r w:rsidR="00CF077E" w:rsidRPr="00D24C56">
        <w:rPr>
          <w:rFonts w:cs="Times New Roman"/>
        </w:rPr>
        <w:t xml:space="preserve">to </w:t>
      </w:r>
      <w:r w:rsidRPr="00D24C56">
        <w:rPr>
          <w:rFonts w:cs="Times New Roman"/>
        </w:rPr>
        <w:t xml:space="preserve">determine the </w:t>
      </w:r>
      <w:r w:rsidR="00373F29" w:rsidRPr="00D24C56">
        <w:rPr>
          <w:rFonts w:cs="Times New Roman"/>
        </w:rPr>
        <w:t>student</w:t>
      </w:r>
      <w:r w:rsidR="00955EE2" w:rsidRPr="00D24C56">
        <w:rPr>
          <w:rFonts w:cs="Times New Roman"/>
        </w:rPr>
        <w:t xml:space="preserve">’s </w:t>
      </w:r>
      <w:r w:rsidRPr="00D24C56">
        <w:rPr>
          <w:rFonts w:cs="Times New Roman"/>
        </w:rPr>
        <w:t>educational needs. The initial evaluation needs to be</w:t>
      </w:r>
      <w:r w:rsidR="00E1561E">
        <w:rPr>
          <w:rFonts w:cs="Times New Roman"/>
        </w:rPr>
        <w:t xml:space="preserve"> </w:t>
      </w:r>
      <w:r w:rsidRPr="00D24C56">
        <w:rPr>
          <w:rFonts w:cs="Times New Roman"/>
        </w:rPr>
        <w:t>comprehensive</w:t>
      </w:r>
      <w:r w:rsidR="00E1561E">
        <w:rPr>
          <w:rFonts w:cs="Times New Roman"/>
        </w:rPr>
        <w:t xml:space="preserve"> enough</w:t>
      </w:r>
      <w:r w:rsidR="00A83716" w:rsidRPr="00D24C56">
        <w:rPr>
          <w:rFonts w:cs="Times New Roman"/>
        </w:rPr>
        <w:t xml:space="preserve"> </w:t>
      </w:r>
      <w:r w:rsidRPr="00D24C56">
        <w:rPr>
          <w:rFonts w:cs="Times New Roman"/>
        </w:rPr>
        <w:t xml:space="preserve">to provide a complete picture of the strengths and needs of the </w:t>
      </w:r>
      <w:r w:rsidR="00CC05F2" w:rsidRPr="00D24C56">
        <w:rPr>
          <w:rFonts w:cs="Times New Roman"/>
        </w:rPr>
        <w:t>student</w:t>
      </w:r>
      <w:r w:rsidRPr="00D24C56">
        <w:rPr>
          <w:rFonts w:cs="Times New Roman"/>
        </w:rPr>
        <w:t xml:space="preserve">. This full and individual evaluation should consider the </w:t>
      </w:r>
      <w:r w:rsidR="00373F29" w:rsidRPr="00D24C56">
        <w:rPr>
          <w:rFonts w:cs="Times New Roman"/>
        </w:rPr>
        <w:t>student</w:t>
      </w:r>
      <w:r w:rsidRPr="00D24C56">
        <w:rPr>
          <w:rFonts w:cs="Times New Roman"/>
        </w:rPr>
        <w:t>’s: </w:t>
      </w:r>
    </w:p>
    <w:p w:rsidR="005F448F" w:rsidRPr="0024496E" w:rsidRDefault="00A80E9D" w:rsidP="009A3C65">
      <w:pPr>
        <w:pStyle w:val="ListParagraph"/>
        <w:numPr>
          <w:ilvl w:val="0"/>
          <w:numId w:val="91"/>
        </w:numPr>
        <w:rPr>
          <w:rFonts w:cs="Times New Roman"/>
        </w:rPr>
      </w:pPr>
      <w:r w:rsidRPr="0024496E">
        <w:rPr>
          <w:rFonts w:cs="Times New Roman"/>
        </w:rPr>
        <w:t>Health, V</w:t>
      </w:r>
      <w:r w:rsidR="00F423FD" w:rsidRPr="0024496E">
        <w:rPr>
          <w:rFonts w:cs="Times New Roman"/>
        </w:rPr>
        <w:t xml:space="preserve">ision, </w:t>
      </w:r>
      <w:r w:rsidRPr="0024496E">
        <w:rPr>
          <w:rFonts w:cs="Times New Roman"/>
        </w:rPr>
        <w:t>H</w:t>
      </w:r>
      <w:r w:rsidR="00F423FD" w:rsidRPr="0024496E">
        <w:rPr>
          <w:rFonts w:cs="Times New Roman"/>
        </w:rPr>
        <w:t>earing</w:t>
      </w:r>
      <w:r w:rsidR="00BB6069" w:rsidRPr="0024496E">
        <w:rPr>
          <w:rFonts w:cs="Times New Roman"/>
        </w:rPr>
        <w:t xml:space="preserve">, and </w:t>
      </w:r>
      <w:r w:rsidRPr="0024496E">
        <w:rPr>
          <w:rFonts w:cs="Times New Roman"/>
        </w:rPr>
        <w:t>M</w:t>
      </w:r>
      <w:r w:rsidR="00F423FD" w:rsidRPr="0024496E">
        <w:rPr>
          <w:rFonts w:cs="Times New Roman"/>
        </w:rPr>
        <w:t>otor</w:t>
      </w:r>
      <w:r w:rsidR="00BB6069" w:rsidRPr="0024496E">
        <w:rPr>
          <w:rFonts w:cs="Times New Roman"/>
        </w:rPr>
        <w:t xml:space="preserve"> Abilities</w:t>
      </w:r>
    </w:p>
    <w:p w:rsidR="00F423FD" w:rsidRPr="0024496E" w:rsidRDefault="00F423FD" w:rsidP="009A3C65">
      <w:pPr>
        <w:pStyle w:val="ListParagraph"/>
        <w:numPr>
          <w:ilvl w:val="0"/>
          <w:numId w:val="91"/>
        </w:numPr>
        <w:rPr>
          <w:rFonts w:cs="Times New Roman"/>
        </w:rPr>
      </w:pPr>
      <w:r w:rsidRPr="0024496E">
        <w:rPr>
          <w:rFonts w:cs="Times New Roman"/>
        </w:rPr>
        <w:t>General Intelligence</w:t>
      </w:r>
    </w:p>
    <w:p w:rsidR="005F448F" w:rsidRPr="0024496E" w:rsidRDefault="005F448F" w:rsidP="009A3C65">
      <w:pPr>
        <w:pStyle w:val="ListParagraph"/>
        <w:numPr>
          <w:ilvl w:val="0"/>
          <w:numId w:val="91"/>
        </w:numPr>
        <w:rPr>
          <w:rFonts w:cs="Times New Roman"/>
        </w:rPr>
      </w:pPr>
      <w:r w:rsidRPr="0024496E">
        <w:rPr>
          <w:rFonts w:cs="Times New Roman"/>
        </w:rPr>
        <w:t>Communicative status </w:t>
      </w:r>
    </w:p>
    <w:p w:rsidR="005F448F" w:rsidRPr="0024496E" w:rsidRDefault="00F423FD" w:rsidP="009A3C65">
      <w:pPr>
        <w:pStyle w:val="ListParagraph"/>
        <w:numPr>
          <w:ilvl w:val="0"/>
          <w:numId w:val="91"/>
        </w:numPr>
        <w:rPr>
          <w:rFonts w:cs="Times New Roman"/>
        </w:rPr>
      </w:pPr>
      <w:r w:rsidRPr="0024496E">
        <w:rPr>
          <w:rFonts w:cs="Times New Roman"/>
        </w:rPr>
        <w:t>Academic Performance</w:t>
      </w:r>
    </w:p>
    <w:p w:rsidR="00EB0E2D" w:rsidRPr="0024496E" w:rsidRDefault="00F423FD" w:rsidP="009A3C65">
      <w:pPr>
        <w:pStyle w:val="ListParagraph"/>
        <w:numPr>
          <w:ilvl w:val="0"/>
          <w:numId w:val="91"/>
        </w:numPr>
        <w:rPr>
          <w:rFonts w:cs="Times New Roman"/>
        </w:rPr>
      </w:pPr>
      <w:r w:rsidRPr="0024496E">
        <w:rPr>
          <w:rFonts w:cs="Times New Roman"/>
        </w:rPr>
        <w:t>Social and E</w:t>
      </w:r>
      <w:r w:rsidR="005F448F" w:rsidRPr="0024496E">
        <w:rPr>
          <w:rFonts w:cs="Times New Roman"/>
        </w:rPr>
        <w:t>motio</w:t>
      </w:r>
      <w:r w:rsidRPr="0024496E">
        <w:rPr>
          <w:rFonts w:cs="Times New Roman"/>
        </w:rPr>
        <w:t>nal S</w:t>
      </w:r>
      <w:r w:rsidR="005F448F" w:rsidRPr="0024496E">
        <w:rPr>
          <w:rFonts w:cs="Times New Roman"/>
        </w:rPr>
        <w:t>tatu</w:t>
      </w:r>
      <w:r w:rsidR="00EB0E2D" w:rsidRPr="0024496E">
        <w:rPr>
          <w:rFonts w:cs="Times New Roman"/>
        </w:rPr>
        <w:t>s</w:t>
      </w:r>
    </w:p>
    <w:p w:rsidR="005F448F" w:rsidRPr="0024496E" w:rsidRDefault="00A80E9D" w:rsidP="009A3C65">
      <w:pPr>
        <w:pStyle w:val="ListParagraph"/>
        <w:numPr>
          <w:ilvl w:val="0"/>
          <w:numId w:val="91"/>
        </w:numPr>
        <w:rPr>
          <w:rFonts w:cs="Times New Roman"/>
        </w:rPr>
      </w:pPr>
      <w:r w:rsidRPr="0024496E">
        <w:rPr>
          <w:rFonts w:cs="Times New Roman"/>
        </w:rPr>
        <w:t>Transition Needs</w:t>
      </w:r>
    </w:p>
    <w:p w:rsidR="005F448F" w:rsidRPr="00D24C56" w:rsidRDefault="005F448F" w:rsidP="005F448F">
      <w:pPr>
        <w:rPr>
          <w:rFonts w:cs="Times New Roman"/>
        </w:rPr>
      </w:pPr>
    </w:p>
    <w:p w:rsidR="005F448F" w:rsidRPr="00D24C56" w:rsidRDefault="005F448F" w:rsidP="005F448F">
      <w:pPr>
        <w:rPr>
          <w:rFonts w:cs="Times New Roman"/>
        </w:rPr>
      </w:pPr>
      <w:r w:rsidRPr="00D24C56">
        <w:rPr>
          <w:rFonts w:cs="Times New Roman"/>
        </w:rPr>
        <w:t xml:space="preserve">In addition, </w:t>
      </w:r>
      <w:r w:rsidR="00D27D0D">
        <w:rPr>
          <w:rFonts w:cs="Times New Roman"/>
        </w:rPr>
        <w:t xml:space="preserve">the </w:t>
      </w:r>
      <w:r w:rsidRPr="00D24C56">
        <w:rPr>
          <w:rFonts w:cs="Times New Roman"/>
        </w:rPr>
        <w:t xml:space="preserve">IDEA and </w:t>
      </w:r>
      <w:r w:rsidR="005A7751">
        <w:rPr>
          <w:rFonts w:cs="Times New Roman"/>
        </w:rPr>
        <w:t>Kentucky regulation</w:t>
      </w:r>
      <w:r w:rsidR="00841855">
        <w:rPr>
          <w:rFonts w:cs="Times New Roman"/>
        </w:rPr>
        <w:t>s</w:t>
      </w:r>
      <w:r w:rsidR="005A7751">
        <w:rPr>
          <w:rFonts w:cs="Times New Roman"/>
        </w:rPr>
        <w:t xml:space="preserve"> </w:t>
      </w:r>
      <w:r w:rsidR="001B7E12" w:rsidRPr="00D24C56">
        <w:rPr>
          <w:rFonts w:cs="Times New Roman"/>
        </w:rPr>
        <w:t>mandate</w:t>
      </w:r>
      <w:r w:rsidRPr="00D24C56">
        <w:rPr>
          <w:rFonts w:cs="Times New Roman"/>
        </w:rPr>
        <w:t xml:space="preserve"> that ARC team decisions </w:t>
      </w:r>
      <w:r w:rsidR="00BB6069" w:rsidRPr="00D24C56">
        <w:rPr>
          <w:rFonts w:cs="Times New Roman"/>
        </w:rPr>
        <w:t>can</w:t>
      </w:r>
      <w:r w:rsidRPr="00D24C56">
        <w:rPr>
          <w:rFonts w:cs="Times New Roman"/>
        </w:rPr>
        <w:t>not rely on any single source of data, interview, observation or instrument. The evaluation must use a variety of assessment tools and strategies</w:t>
      </w:r>
      <w:r w:rsidR="00DD413F" w:rsidRPr="00D24C56">
        <w:rPr>
          <w:rFonts w:cs="Times New Roman"/>
        </w:rPr>
        <w:t xml:space="preserve">. </w:t>
      </w:r>
      <w:r w:rsidR="005652BE">
        <w:rPr>
          <w:rFonts w:cs="Times New Roman"/>
        </w:rPr>
        <w:t xml:space="preserve">As noted on the </w:t>
      </w:r>
      <w:hyperlink r:id="rId40" w:history="1">
        <w:r w:rsidR="005652BE" w:rsidRPr="005652BE">
          <w:rPr>
            <w:rStyle w:val="Hyperlink"/>
            <w:rFonts w:cs="Times New Roman"/>
          </w:rPr>
          <w:t>Parent Center for Inforamtion and Resources</w:t>
        </w:r>
      </w:hyperlink>
      <w:r w:rsidR="005652BE">
        <w:rPr>
          <w:rFonts w:cs="Times New Roman"/>
        </w:rPr>
        <w:t xml:space="preserve"> and </w:t>
      </w:r>
      <w:hyperlink r:id="rId41" w:history="1">
        <w:r w:rsidR="005652BE" w:rsidRPr="005652BE">
          <w:rPr>
            <w:rStyle w:val="Hyperlink"/>
            <w:rFonts w:cs="Times New Roman"/>
          </w:rPr>
          <w:t>u</w:t>
        </w:r>
        <w:r w:rsidR="00DD413F" w:rsidRPr="005652BE">
          <w:rPr>
            <w:rStyle w:val="Hyperlink"/>
            <w:rFonts w:cs="Times New Roman"/>
          </w:rPr>
          <w:t xml:space="preserve">nder </w:t>
        </w:r>
        <w:r w:rsidR="00D27D0D" w:rsidRPr="005652BE">
          <w:rPr>
            <w:rStyle w:val="Hyperlink"/>
            <w:rFonts w:cs="Times New Roman"/>
          </w:rPr>
          <w:t xml:space="preserve">the </w:t>
        </w:r>
        <w:r w:rsidR="00DD413F" w:rsidRPr="005652BE">
          <w:rPr>
            <w:rStyle w:val="Hyperlink"/>
            <w:rFonts w:cs="Times New Roman"/>
          </w:rPr>
          <w:t>IDEA</w:t>
        </w:r>
      </w:hyperlink>
      <w:r w:rsidR="00DD413F" w:rsidRPr="00D24C56">
        <w:rPr>
          <w:rFonts w:cs="Times New Roman"/>
        </w:rPr>
        <w:t xml:space="preserve">, </w:t>
      </w:r>
      <w:r w:rsidR="00174A4E">
        <w:rPr>
          <w:rFonts w:cs="Times New Roman"/>
        </w:rPr>
        <w:t>“</w:t>
      </w:r>
      <w:r w:rsidRPr="00D24C56">
        <w:rPr>
          <w:rFonts w:cs="Times New Roman"/>
        </w:rPr>
        <w:t>it is inappropriate and unacceptable to base any eligibility decision upon the results of only one pr</w:t>
      </w:r>
      <w:r w:rsidR="00BB6069" w:rsidRPr="00D24C56">
        <w:rPr>
          <w:rFonts w:cs="Times New Roman"/>
        </w:rPr>
        <w:t>ocedure</w:t>
      </w:r>
      <w:r w:rsidRPr="00D24C56">
        <w:rPr>
          <w:rFonts w:cs="Times New Roman"/>
        </w:rPr>
        <w:t xml:space="preserve">. Tests alone will not give a comprehensive picture of how a </w:t>
      </w:r>
      <w:r w:rsidR="00373F29" w:rsidRPr="00D24C56">
        <w:rPr>
          <w:rFonts w:cs="Times New Roman"/>
        </w:rPr>
        <w:t>student</w:t>
      </w:r>
      <w:r w:rsidRPr="00D24C56">
        <w:rPr>
          <w:rFonts w:cs="Times New Roman"/>
        </w:rPr>
        <w:t xml:space="preserve"> performs or what he or she knows or does not know. Only by collecting data through a variety of approaches (observations, interviews, tests, curriculum-based assessment, and so on) and from a variety of sources (parents, teachers, specialists, </w:t>
      </w:r>
      <w:r w:rsidR="001C3614" w:rsidRPr="00D24C56">
        <w:rPr>
          <w:rFonts w:cs="Times New Roman"/>
        </w:rPr>
        <w:t>student</w:t>
      </w:r>
      <w:r w:rsidRPr="00D24C56">
        <w:rPr>
          <w:rFonts w:cs="Times New Roman"/>
        </w:rPr>
        <w:t xml:space="preserve">) can an adequate picture be obtained of the </w:t>
      </w:r>
      <w:r w:rsidR="001C3614" w:rsidRPr="00D24C56">
        <w:rPr>
          <w:rFonts w:cs="Times New Roman"/>
        </w:rPr>
        <w:t>student</w:t>
      </w:r>
      <w:r w:rsidRPr="00D24C56">
        <w:rPr>
          <w:rFonts w:cs="Times New Roman"/>
        </w:rPr>
        <w:t>’s strengths and weaknesses”</w:t>
      </w:r>
      <w:r w:rsidR="005652BE">
        <w:rPr>
          <w:rFonts w:cs="Times New Roman"/>
        </w:rPr>
        <w:t xml:space="preserve">. </w:t>
      </w:r>
    </w:p>
    <w:p w:rsidR="005F448F" w:rsidRPr="00D24C56" w:rsidRDefault="005F448F" w:rsidP="005F448F">
      <w:pPr>
        <w:rPr>
          <w:rFonts w:ascii="Arial" w:hAnsi="Arial" w:cs="Arial"/>
          <w:sz w:val="28"/>
          <w:szCs w:val="28"/>
        </w:rPr>
      </w:pPr>
    </w:p>
    <w:p w:rsidR="005F448F" w:rsidRPr="00D24C56" w:rsidRDefault="00090D33" w:rsidP="005F448F">
      <w:pPr>
        <w:rPr>
          <w:rFonts w:ascii="Arial" w:hAnsi="Arial" w:cs="Arial"/>
          <w:sz w:val="28"/>
          <w:szCs w:val="28"/>
        </w:rPr>
      </w:pPr>
      <w:r w:rsidRPr="00D24C56">
        <w:rPr>
          <w:rFonts w:cs="Times New Roman"/>
        </w:rPr>
        <w:t>Teams triangulate data and information by u</w:t>
      </w:r>
      <w:r w:rsidR="005F448F" w:rsidRPr="00D24C56">
        <w:rPr>
          <w:rFonts w:cs="Times New Roman"/>
        </w:rPr>
        <w:t xml:space="preserve">sing evidence from different types of data sources gathered </w:t>
      </w:r>
      <w:r w:rsidR="00572F2D" w:rsidRPr="00D24C56">
        <w:rPr>
          <w:rFonts w:cs="Times New Roman"/>
        </w:rPr>
        <w:t xml:space="preserve">through </w:t>
      </w:r>
      <w:r w:rsidR="005F448F" w:rsidRPr="00D24C56">
        <w:rPr>
          <w:rFonts w:cs="Times New Roman"/>
        </w:rPr>
        <w:t>multiple methods (record reviews, interviews, observations, questionnaires, tests) at different times and in different places</w:t>
      </w:r>
      <w:r w:rsidRPr="00D24C56">
        <w:rPr>
          <w:rFonts w:cs="Times New Roman"/>
        </w:rPr>
        <w:t>.</w:t>
      </w:r>
      <w:r w:rsidR="005F448F" w:rsidRPr="00D24C56">
        <w:rPr>
          <w:rFonts w:cs="Times New Roman"/>
        </w:rPr>
        <w:t xml:space="preserve"> Similar data from multiple sources provide verification and validity and make</w:t>
      </w:r>
      <w:r w:rsidRPr="00D24C56">
        <w:rPr>
          <w:rFonts w:cs="Times New Roman"/>
        </w:rPr>
        <w:t xml:space="preserve"> </w:t>
      </w:r>
      <w:r w:rsidR="005F448F" w:rsidRPr="00D24C56">
        <w:rPr>
          <w:rFonts w:cs="Times New Roman"/>
        </w:rPr>
        <w:t>it easier to analyze data to</w:t>
      </w:r>
      <w:r w:rsidR="00572F2D" w:rsidRPr="00D24C56">
        <w:rPr>
          <w:rFonts w:cs="Times New Roman"/>
        </w:rPr>
        <w:t xml:space="preserve"> identify trends,</w:t>
      </w:r>
      <w:r w:rsidR="005F448F" w:rsidRPr="00D24C56">
        <w:rPr>
          <w:rFonts w:cs="Times New Roman"/>
        </w:rPr>
        <w:t xml:space="preserve"> draw conclusions and </w:t>
      </w:r>
      <w:r w:rsidR="00572F2D" w:rsidRPr="00D24C56">
        <w:rPr>
          <w:rFonts w:cs="Times New Roman"/>
        </w:rPr>
        <w:t xml:space="preserve">determine </w:t>
      </w:r>
      <w:r w:rsidR="005F448F" w:rsidRPr="00D24C56">
        <w:rPr>
          <w:rFonts w:cs="Times New Roman"/>
        </w:rPr>
        <w:t>outcomes</w:t>
      </w:r>
      <w:r w:rsidR="009C7388">
        <w:rPr>
          <w:rFonts w:ascii="Arial" w:hAnsi="Arial" w:cs="Arial"/>
          <w:sz w:val="28"/>
          <w:szCs w:val="28"/>
        </w:rPr>
        <w:t xml:space="preserve">. </w:t>
      </w:r>
    </w:p>
    <w:p w:rsidR="007A6D4B" w:rsidRDefault="007A6D4B" w:rsidP="005F448F">
      <w:pPr>
        <w:rPr>
          <w:rFonts w:cs="Times New Roman"/>
        </w:rPr>
      </w:pPr>
    </w:p>
    <w:p w:rsidR="005F448F" w:rsidRPr="00D24C56" w:rsidRDefault="005F448F" w:rsidP="005F448F">
      <w:pPr>
        <w:rPr>
          <w:rFonts w:cs="Times New Roman"/>
        </w:rPr>
      </w:pPr>
      <w:r w:rsidRPr="00D24C56">
        <w:rPr>
          <w:rFonts w:cs="Times New Roman"/>
        </w:rPr>
        <w:t>In order to triangulate data, the ARC</w:t>
      </w:r>
      <w:r w:rsidR="00D86B19" w:rsidRPr="00D24C56">
        <w:rPr>
          <w:rFonts w:cs="Times New Roman"/>
        </w:rPr>
        <w:t>:</w:t>
      </w:r>
      <w:r w:rsidRPr="00D24C56">
        <w:rPr>
          <w:rFonts w:cs="Times New Roman"/>
        </w:rPr>
        <w:t xml:space="preserve"> </w:t>
      </w:r>
    </w:p>
    <w:p w:rsidR="005F448F" w:rsidRPr="00D24C56" w:rsidRDefault="005E4210" w:rsidP="009A3C65">
      <w:pPr>
        <w:pStyle w:val="ListParagraph"/>
        <w:numPr>
          <w:ilvl w:val="0"/>
          <w:numId w:val="19"/>
        </w:numPr>
        <w:rPr>
          <w:rFonts w:cs="Times New Roman"/>
        </w:rPr>
      </w:pPr>
      <w:r>
        <w:rPr>
          <w:rFonts w:cs="Times New Roman"/>
        </w:rPr>
        <w:t>c</w:t>
      </w:r>
      <w:r w:rsidR="005F448F" w:rsidRPr="00D24C56">
        <w:rPr>
          <w:rFonts w:cs="Times New Roman"/>
        </w:rPr>
        <w:t>ollect</w:t>
      </w:r>
      <w:r w:rsidR="00D86B19" w:rsidRPr="00D24C56">
        <w:rPr>
          <w:rFonts w:cs="Times New Roman"/>
        </w:rPr>
        <w:t>s</w:t>
      </w:r>
      <w:r w:rsidR="005F448F" w:rsidRPr="00D24C56">
        <w:rPr>
          <w:rFonts w:cs="Times New Roman"/>
        </w:rPr>
        <w:t xml:space="preserve"> data from multiple sources</w:t>
      </w:r>
    </w:p>
    <w:p w:rsidR="005F448F" w:rsidRPr="00D24C56" w:rsidRDefault="005E4210" w:rsidP="009A3C65">
      <w:pPr>
        <w:pStyle w:val="ListParagraph"/>
        <w:numPr>
          <w:ilvl w:val="0"/>
          <w:numId w:val="19"/>
        </w:numPr>
        <w:rPr>
          <w:rFonts w:cs="Times New Roman"/>
        </w:rPr>
      </w:pPr>
      <w:r>
        <w:rPr>
          <w:rFonts w:cs="Times New Roman"/>
        </w:rPr>
        <w:t>r</w:t>
      </w:r>
      <w:r w:rsidR="005F448F" w:rsidRPr="00D24C56">
        <w:rPr>
          <w:rFonts w:cs="Times New Roman"/>
        </w:rPr>
        <w:t>eview</w:t>
      </w:r>
      <w:r w:rsidR="00D86B19" w:rsidRPr="00D24C56">
        <w:rPr>
          <w:rFonts w:cs="Times New Roman"/>
        </w:rPr>
        <w:t>s</w:t>
      </w:r>
      <w:r w:rsidR="005F448F" w:rsidRPr="00D24C56">
        <w:rPr>
          <w:rFonts w:cs="Times New Roman"/>
        </w:rPr>
        <w:t xml:space="preserve"> student history for past data</w:t>
      </w:r>
    </w:p>
    <w:p w:rsidR="005F448F" w:rsidRPr="00D24C56" w:rsidRDefault="005E4210" w:rsidP="009A3C65">
      <w:pPr>
        <w:pStyle w:val="ListParagraph"/>
        <w:numPr>
          <w:ilvl w:val="0"/>
          <w:numId w:val="19"/>
        </w:numPr>
        <w:rPr>
          <w:rFonts w:cs="Times New Roman"/>
        </w:rPr>
      </w:pPr>
      <w:r>
        <w:rPr>
          <w:rFonts w:cs="Times New Roman"/>
        </w:rPr>
        <w:t>c</w:t>
      </w:r>
      <w:r w:rsidR="005F448F" w:rsidRPr="00D24C56">
        <w:rPr>
          <w:rFonts w:cs="Times New Roman"/>
        </w:rPr>
        <w:t>ompare</w:t>
      </w:r>
      <w:r w:rsidR="00D86B19" w:rsidRPr="00D24C56">
        <w:rPr>
          <w:rFonts w:cs="Times New Roman"/>
        </w:rPr>
        <w:t>s</w:t>
      </w:r>
      <w:r w:rsidR="005F448F" w:rsidRPr="00D24C56">
        <w:rPr>
          <w:rFonts w:cs="Times New Roman"/>
        </w:rPr>
        <w:t xml:space="preserve"> different sources, situations, and methods to see if the same pattern keeps occurring</w:t>
      </w:r>
    </w:p>
    <w:p w:rsidR="005F448F" w:rsidRPr="00D24C56" w:rsidRDefault="005E4210" w:rsidP="009A3C65">
      <w:pPr>
        <w:pStyle w:val="ListParagraph"/>
        <w:numPr>
          <w:ilvl w:val="0"/>
          <w:numId w:val="19"/>
        </w:numPr>
        <w:rPr>
          <w:rFonts w:cs="Times New Roman"/>
        </w:rPr>
      </w:pPr>
      <w:r>
        <w:rPr>
          <w:rFonts w:cs="Times New Roman"/>
        </w:rPr>
        <w:t>i</w:t>
      </w:r>
      <w:r w:rsidR="005F448F" w:rsidRPr="00D24C56">
        <w:rPr>
          <w:rFonts w:cs="Times New Roman"/>
        </w:rPr>
        <w:t>dentif</w:t>
      </w:r>
      <w:r w:rsidR="00D86B19" w:rsidRPr="00D24C56">
        <w:rPr>
          <w:rFonts w:cs="Times New Roman"/>
        </w:rPr>
        <w:t>ies</w:t>
      </w:r>
      <w:r w:rsidR="005F448F" w:rsidRPr="00D24C56">
        <w:rPr>
          <w:rFonts w:cs="Times New Roman"/>
        </w:rPr>
        <w:t xml:space="preserve"> multiple strands of mutually</w:t>
      </w:r>
      <w:r w:rsidR="001067FF">
        <w:rPr>
          <w:rFonts w:cs="Times New Roman"/>
        </w:rPr>
        <w:t>-</w:t>
      </w:r>
      <w:r w:rsidR="005F448F" w:rsidRPr="00D24C56">
        <w:rPr>
          <w:rFonts w:cs="Times New Roman"/>
        </w:rPr>
        <w:t>confirming evidence</w:t>
      </w:r>
    </w:p>
    <w:p w:rsidR="005F448F" w:rsidRPr="00D24C56" w:rsidRDefault="005F448F" w:rsidP="005F448F">
      <w:pPr>
        <w:rPr>
          <w:rFonts w:cs="Times New Roman"/>
        </w:rPr>
      </w:pPr>
    </w:p>
    <w:p w:rsidR="005F448F" w:rsidRPr="00D24C56" w:rsidRDefault="005F448F" w:rsidP="005F448F">
      <w:pPr>
        <w:rPr>
          <w:rFonts w:cs="Times New Roman"/>
        </w:rPr>
      </w:pPr>
      <w:r w:rsidRPr="00D24C56">
        <w:rPr>
          <w:rFonts w:cs="Times New Roman"/>
        </w:rPr>
        <w:t>The final litmus test</w:t>
      </w:r>
      <w:r w:rsidR="00D86B19" w:rsidRPr="00D24C56">
        <w:rPr>
          <w:rFonts w:cs="Times New Roman"/>
        </w:rPr>
        <w:t xml:space="preserve"> provides the answer </w:t>
      </w:r>
      <w:r w:rsidRPr="00D24C56">
        <w:rPr>
          <w:rFonts w:cs="Times New Roman"/>
        </w:rPr>
        <w:t xml:space="preserve">to the following question:  </w:t>
      </w:r>
      <w:r w:rsidRPr="00144221">
        <w:rPr>
          <w:rFonts w:cs="Times New Roman"/>
          <w:i/>
        </w:rPr>
        <w:t xml:space="preserve">Would other people come to </w:t>
      </w:r>
      <w:r w:rsidR="001957B0" w:rsidRPr="00144221">
        <w:rPr>
          <w:rFonts w:cs="Times New Roman"/>
          <w:i/>
        </w:rPr>
        <w:t xml:space="preserve">a </w:t>
      </w:r>
      <w:r w:rsidRPr="00144221">
        <w:rPr>
          <w:rFonts w:cs="Times New Roman"/>
          <w:i/>
        </w:rPr>
        <w:t>similar conclusion at a later time based upon the same evidence?</w:t>
      </w:r>
      <w:r w:rsidRPr="00D24C56">
        <w:rPr>
          <w:rFonts w:cs="Times New Roman"/>
        </w:rPr>
        <w:t xml:space="preserve"> The idea is that one can be more confident with eligibility decisions if different methods and data sources lead to the same results.</w:t>
      </w:r>
    </w:p>
    <w:p w:rsidR="002C639C" w:rsidRDefault="002C639C" w:rsidP="005F448F">
      <w:pPr>
        <w:rPr>
          <w:b/>
          <w:sz w:val="32"/>
          <w:szCs w:val="32"/>
        </w:rPr>
      </w:pPr>
    </w:p>
    <w:p w:rsidR="00431B1F" w:rsidRDefault="005F448F" w:rsidP="005F448F">
      <w:pPr>
        <w:rPr>
          <w:b/>
          <w:sz w:val="28"/>
          <w:szCs w:val="28"/>
        </w:rPr>
      </w:pPr>
      <w:bookmarkStart w:id="52" w:name="Asst15"/>
      <w:r w:rsidRPr="00FD1466">
        <w:rPr>
          <w:b/>
          <w:sz w:val="28"/>
          <w:szCs w:val="28"/>
        </w:rPr>
        <w:t>Assessment</w:t>
      </w:r>
      <w:bookmarkEnd w:id="52"/>
      <w:r w:rsidRPr="00FD1466">
        <w:rPr>
          <w:b/>
          <w:sz w:val="28"/>
          <w:szCs w:val="28"/>
        </w:rPr>
        <w:t xml:space="preserve"> for </w:t>
      </w:r>
      <w:r w:rsidR="00A51DD6" w:rsidRPr="00FD1466">
        <w:rPr>
          <w:b/>
          <w:sz w:val="28"/>
          <w:szCs w:val="28"/>
        </w:rPr>
        <w:t xml:space="preserve">Autism </w:t>
      </w:r>
      <w:r w:rsidRPr="00FD1466">
        <w:rPr>
          <w:b/>
          <w:sz w:val="28"/>
          <w:szCs w:val="28"/>
        </w:rPr>
        <w:t>Eligibility Determination for Special Education Services</w:t>
      </w:r>
    </w:p>
    <w:p w:rsidR="00E92D4B" w:rsidRPr="002307BA" w:rsidRDefault="00E92D4B" w:rsidP="005F448F">
      <w:pPr>
        <w:rPr>
          <w:b/>
          <w:sz w:val="28"/>
          <w:szCs w:val="28"/>
        </w:rPr>
      </w:pPr>
    </w:p>
    <w:p w:rsidR="00CA2310" w:rsidRPr="00D24C56" w:rsidRDefault="005F448F" w:rsidP="00CA2310">
      <w:pPr>
        <w:rPr>
          <w:rFonts w:cs="Times New Roman"/>
        </w:rPr>
      </w:pPr>
      <w:r w:rsidRPr="00D24C56">
        <w:rPr>
          <w:rFonts w:cs="Times New Roman"/>
        </w:rPr>
        <w:t>“Autism Spectrum Disorder (ASD) is associated with a broad range of intellectual and language skills, with symptoms that differ across individuals and within individuals across time” (Lord, Corsello, &amp; Grzadzinski, 2014, p. 610)</w:t>
      </w:r>
      <w:r w:rsidR="00CF04C9" w:rsidRPr="00D24C56">
        <w:rPr>
          <w:rFonts w:cs="Times New Roman"/>
        </w:rPr>
        <w:t>.  Therefore, the ARC must plan an individual evaluation that requires</w:t>
      </w:r>
      <w:r w:rsidR="001067FF">
        <w:rPr>
          <w:rFonts w:cs="Times New Roman"/>
        </w:rPr>
        <w:t xml:space="preserve"> the</w:t>
      </w:r>
      <w:r w:rsidR="00CF04C9" w:rsidRPr="00D24C56">
        <w:rPr>
          <w:rFonts w:cs="Times New Roman"/>
        </w:rPr>
        <w:t xml:space="preserve"> involvement of a variety of educational professionals.</w:t>
      </w:r>
      <w:r w:rsidR="00CA2310" w:rsidRPr="00D24C56">
        <w:rPr>
          <w:rFonts w:cs="Times New Roman"/>
        </w:rPr>
        <w:t xml:space="preserve">  </w:t>
      </w:r>
    </w:p>
    <w:p w:rsidR="00CA2310" w:rsidRPr="00D24C56" w:rsidRDefault="00CA2310" w:rsidP="00CA2310">
      <w:pPr>
        <w:rPr>
          <w:rFonts w:ascii="Arial" w:hAnsi="Arial" w:cs="Arial"/>
          <w:sz w:val="28"/>
          <w:szCs w:val="28"/>
        </w:rPr>
      </w:pPr>
    </w:p>
    <w:p w:rsidR="00CA2310" w:rsidRPr="00D24C56" w:rsidRDefault="00CA2310" w:rsidP="00CA2310">
      <w:pPr>
        <w:rPr>
          <w:rFonts w:cs="Times New Roman"/>
        </w:rPr>
      </w:pPr>
      <w:r w:rsidRPr="00D24C56">
        <w:rPr>
          <w:rFonts w:cs="Times New Roman"/>
        </w:rPr>
        <w:t xml:space="preserve">The Office of Special Education and Rehabilitative Services (OSEP) issued a “Dear Colleague” letter in July of 2015 (Appendix </w:t>
      </w:r>
      <w:r w:rsidR="007711ED" w:rsidRPr="00D24C56">
        <w:rPr>
          <w:rFonts w:cs="Times New Roman"/>
        </w:rPr>
        <w:t>D</w:t>
      </w:r>
      <w:r w:rsidRPr="00D24C56">
        <w:rPr>
          <w:rFonts w:cs="Times New Roman"/>
        </w:rPr>
        <w:t xml:space="preserve">) addressing concerns of increasing reports that speech/language pathologists are often not included in evaluations and eligibility determinations for students with Autism. This letter supports the need to ensure knowledgeable professionals are included in the evaluation of students with Autism. </w:t>
      </w:r>
    </w:p>
    <w:p w:rsidR="00CA2310" w:rsidRPr="00D24C56" w:rsidRDefault="00CA2310" w:rsidP="005F448F">
      <w:pPr>
        <w:rPr>
          <w:rFonts w:cs="Times New Roman"/>
        </w:rPr>
      </w:pPr>
    </w:p>
    <w:p w:rsidR="00644C65" w:rsidRPr="00D24C56" w:rsidRDefault="0062107F" w:rsidP="005F448F">
      <w:pPr>
        <w:rPr>
          <w:rFonts w:cs="Times New Roman"/>
        </w:rPr>
      </w:pPr>
      <w:r>
        <w:rPr>
          <w:rFonts w:cs="Times New Roman"/>
        </w:rPr>
        <w:t>Dist</w:t>
      </w:r>
      <w:r w:rsidR="00D74CE8">
        <w:rPr>
          <w:rFonts w:cs="Times New Roman"/>
        </w:rPr>
        <w:t>ing</w:t>
      </w:r>
      <w:r>
        <w:rPr>
          <w:rFonts w:cs="Times New Roman"/>
        </w:rPr>
        <w:t xml:space="preserve">uishing </w:t>
      </w:r>
      <w:r w:rsidR="005F448F" w:rsidRPr="00D24C56">
        <w:rPr>
          <w:rFonts w:cs="Times New Roman"/>
        </w:rPr>
        <w:t>between</w:t>
      </w:r>
      <w:r w:rsidR="00D74CE8">
        <w:rPr>
          <w:rFonts w:cs="Times New Roman"/>
        </w:rPr>
        <w:t xml:space="preserve"> the iden</w:t>
      </w:r>
      <w:r w:rsidR="00234A71">
        <w:rPr>
          <w:rFonts w:cs="Times New Roman"/>
        </w:rPr>
        <w:t>ti</w:t>
      </w:r>
      <w:r w:rsidR="00D74CE8">
        <w:rPr>
          <w:rFonts w:cs="Times New Roman"/>
        </w:rPr>
        <w:t>fication</w:t>
      </w:r>
      <w:r w:rsidR="005F448F" w:rsidRPr="00D24C56">
        <w:rPr>
          <w:rFonts w:cs="Times New Roman"/>
        </w:rPr>
        <w:t xml:space="preserve"> </w:t>
      </w:r>
      <w:r w:rsidR="002819C2">
        <w:rPr>
          <w:rFonts w:cs="Times New Roman"/>
        </w:rPr>
        <w:t xml:space="preserve">of </w:t>
      </w:r>
      <w:r w:rsidR="005F448F" w:rsidRPr="00D24C56">
        <w:rPr>
          <w:rFonts w:cs="Times New Roman"/>
        </w:rPr>
        <w:t>A</w:t>
      </w:r>
      <w:r w:rsidR="0085609D" w:rsidRPr="00D24C56">
        <w:rPr>
          <w:rFonts w:cs="Times New Roman"/>
        </w:rPr>
        <w:t>utism</w:t>
      </w:r>
      <w:r w:rsidR="005F448F" w:rsidRPr="00D24C56">
        <w:rPr>
          <w:rFonts w:cs="Times New Roman"/>
        </w:rPr>
        <w:t xml:space="preserve"> and </w:t>
      </w:r>
      <w:r w:rsidR="0041713E">
        <w:rPr>
          <w:rFonts w:cs="Times New Roman"/>
        </w:rPr>
        <w:t xml:space="preserve">the </w:t>
      </w:r>
      <w:r w:rsidR="005F448F" w:rsidRPr="00D24C56">
        <w:rPr>
          <w:rFonts w:cs="Times New Roman"/>
        </w:rPr>
        <w:t xml:space="preserve">other </w:t>
      </w:r>
      <w:r w:rsidR="0041713E">
        <w:rPr>
          <w:rFonts w:cs="Times New Roman"/>
        </w:rPr>
        <w:t xml:space="preserve">disability categories </w:t>
      </w:r>
      <w:r w:rsidR="00D74CE8">
        <w:rPr>
          <w:rFonts w:cs="Times New Roman"/>
        </w:rPr>
        <w:t>under the IDEA often</w:t>
      </w:r>
      <w:r w:rsidR="00CF04C9" w:rsidRPr="00D24C56">
        <w:rPr>
          <w:rFonts w:cs="Times New Roman"/>
        </w:rPr>
        <w:t xml:space="preserve"> poses a</w:t>
      </w:r>
      <w:r w:rsidR="005F448F" w:rsidRPr="00D24C56">
        <w:rPr>
          <w:rFonts w:cs="Times New Roman"/>
        </w:rPr>
        <w:t xml:space="preserve"> challen</w:t>
      </w:r>
      <w:r w:rsidR="00CF04C9" w:rsidRPr="00D24C56">
        <w:rPr>
          <w:rFonts w:cs="Times New Roman"/>
        </w:rPr>
        <w:t>ge</w:t>
      </w:r>
      <w:r w:rsidR="005F448F" w:rsidRPr="00D24C56">
        <w:rPr>
          <w:rFonts w:cs="Times New Roman"/>
        </w:rPr>
        <w:t xml:space="preserve"> for ARC</w:t>
      </w:r>
      <w:r w:rsidR="00CF04C9" w:rsidRPr="00D24C56">
        <w:rPr>
          <w:rFonts w:cs="Times New Roman"/>
        </w:rPr>
        <w:t>s</w:t>
      </w:r>
      <w:r w:rsidR="005F448F" w:rsidRPr="00D24C56">
        <w:rPr>
          <w:rFonts w:cs="Times New Roman"/>
        </w:rPr>
        <w:t xml:space="preserve">. For example, language delays are common in young children and limited language skills can affect a child’s socialization skills with peers. To compound this challenge, many children with </w:t>
      </w:r>
      <w:r w:rsidR="00A51DD6" w:rsidRPr="00D24C56">
        <w:rPr>
          <w:rFonts w:cs="Times New Roman"/>
        </w:rPr>
        <w:t xml:space="preserve">Autism </w:t>
      </w:r>
      <w:r w:rsidR="005F448F" w:rsidRPr="00D24C56">
        <w:rPr>
          <w:rFonts w:cs="Times New Roman"/>
        </w:rPr>
        <w:t>may have other types of disabilities or diagnoses as well. Professionals involved in the evaluation for A</w:t>
      </w:r>
      <w:r w:rsidR="0085609D" w:rsidRPr="00D24C56">
        <w:rPr>
          <w:rFonts w:cs="Times New Roman"/>
        </w:rPr>
        <w:t>utism</w:t>
      </w:r>
      <w:r w:rsidR="00A51DD6" w:rsidRPr="00D24C56">
        <w:rPr>
          <w:rFonts w:cs="Times New Roman"/>
        </w:rPr>
        <w:t xml:space="preserve"> </w:t>
      </w:r>
      <w:r w:rsidR="005F448F" w:rsidRPr="00D24C56">
        <w:rPr>
          <w:rFonts w:cs="Times New Roman"/>
        </w:rPr>
        <w:t xml:space="preserve">should have a “thorough understanding of typical development in a variety of domains” (Kroncke, Willard, &amp; Huckabee, 2016, p. 53).  Kroncke et al. (2016) note that understanding what </w:t>
      </w:r>
      <w:r w:rsidR="00A51DD6" w:rsidRPr="00D24C56">
        <w:rPr>
          <w:rFonts w:cs="Times New Roman"/>
        </w:rPr>
        <w:t xml:space="preserve">Autism </w:t>
      </w:r>
      <w:r w:rsidR="005F448F" w:rsidRPr="00D24C56">
        <w:rPr>
          <w:rFonts w:cs="Times New Roman"/>
        </w:rPr>
        <w:t xml:space="preserve">is not is as important as understanding what it is. </w:t>
      </w:r>
      <w:r w:rsidR="00BC5D09" w:rsidRPr="00D24C56">
        <w:rPr>
          <w:rFonts w:cs="Times New Roman"/>
        </w:rPr>
        <w:t xml:space="preserve"> </w:t>
      </w:r>
    </w:p>
    <w:p w:rsidR="005F448F" w:rsidRPr="00D24C56" w:rsidRDefault="005F448F" w:rsidP="005F448F">
      <w:pPr>
        <w:rPr>
          <w:rFonts w:ascii="Arial" w:hAnsi="Arial" w:cs="Arial"/>
          <w:sz w:val="28"/>
          <w:szCs w:val="28"/>
        </w:rPr>
      </w:pPr>
    </w:p>
    <w:p w:rsidR="005F448F" w:rsidRPr="00D24C56" w:rsidRDefault="008C55AA" w:rsidP="005F448F">
      <w:pPr>
        <w:rPr>
          <w:rFonts w:cs="Times New Roman"/>
        </w:rPr>
      </w:pPr>
      <w:r w:rsidRPr="00D24C56">
        <w:rPr>
          <w:rFonts w:cs="Times New Roman"/>
        </w:rPr>
        <w:t xml:space="preserve">When planning </w:t>
      </w:r>
      <w:r w:rsidR="00B0383E" w:rsidRPr="00D24C56">
        <w:rPr>
          <w:rFonts w:cs="Times New Roman"/>
        </w:rPr>
        <w:t>a full and individual</w:t>
      </w:r>
      <w:r w:rsidR="00CA2310" w:rsidRPr="00D24C56">
        <w:rPr>
          <w:rFonts w:cs="Times New Roman"/>
        </w:rPr>
        <w:t xml:space="preserve"> </w:t>
      </w:r>
      <w:r w:rsidRPr="00D24C56">
        <w:rPr>
          <w:rFonts w:cs="Times New Roman"/>
        </w:rPr>
        <w:t>evaluation for A</w:t>
      </w:r>
      <w:r w:rsidR="003D6619" w:rsidRPr="00D24C56">
        <w:rPr>
          <w:rFonts w:cs="Times New Roman"/>
        </w:rPr>
        <w:t>utism</w:t>
      </w:r>
      <w:r w:rsidRPr="00D24C56">
        <w:rPr>
          <w:rFonts w:cs="Times New Roman"/>
        </w:rPr>
        <w:t xml:space="preserve">, the ARC must consider the areas of communication, social interaction and social developmental history.  </w:t>
      </w:r>
      <w:r w:rsidR="005F448F" w:rsidRPr="00D24C56">
        <w:rPr>
          <w:rFonts w:cs="Times New Roman"/>
        </w:rPr>
        <w:t xml:space="preserve">Other associated areas that </w:t>
      </w:r>
      <w:r w:rsidR="00CA2310" w:rsidRPr="00D24C56">
        <w:rPr>
          <w:rFonts w:cs="Times New Roman"/>
        </w:rPr>
        <w:t xml:space="preserve">an ARC </w:t>
      </w:r>
      <w:r w:rsidR="005F448F" w:rsidRPr="00D24C56">
        <w:rPr>
          <w:rFonts w:cs="Times New Roman"/>
        </w:rPr>
        <w:t xml:space="preserve">may </w:t>
      </w:r>
      <w:r w:rsidR="0017443E" w:rsidRPr="00D24C56">
        <w:rPr>
          <w:rFonts w:cs="Times New Roman"/>
        </w:rPr>
        <w:t>need to</w:t>
      </w:r>
      <w:r w:rsidR="005F448F" w:rsidRPr="00D24C56">
        <w:rPr>
          <w:rFonts w:cs="Times New Roman"/>
        </w:rPr>
        <w:t xml:space="preserve"> addres</w:t>
      </w:r>
      <w:r w:rsidR="00CA2310" w:rsidRPr="00D24C56">
        <w:rPr>
          <w:rFonts w:cs="Times New Roman"/>
        </w:rPr>
        <w:t>s</w:t>
      </w:r>
      <w:r w:rsidR="005F448F" w:rsidRPr="00D24C56">
        <w:rPr>
          <w:rFonts w:cs="Times New Roman"/>
        </w:rPr>
        <w:t xml:space="preserve"> include: </w:t>
      </w:r>
      <w:r w:rsidR="00032A13" w:rsidRPr="00D24C56">
        <w:rPr>
          <w:rFonts w:cs="Times New Roman"/>
        </w:rPr>
        <w:t xml:space="preserve">intellectual functioning, sensory concerns, </w:t>
      </w:r>
      <w:r w:rsidR="005F448F" w:rsidRPr="00D24C56">
        <w:rPr>
          <w:rFonts w:cs="Times New Roman"/>
        </w:rPr>
        <w:t>visual-spatial</w:t>
      </w:r>
      <w:r w:rsidR="00E23B41" w:rsidRPr="00D24C56">
        <w:rPr>
          <w:rFonts w:cs="Times New Roman"/>
        </w:rPr>
        <w:t xml:space="preserve"> </w:t>
      </w:r>
      <w:r w:rsidR="003D6619" w:rsidRPr="00D24C56">
        <w:rPr>
          <w:rFonts w:cs="Times New Roman"/>
        </w:rPr>
        <w:t>awareness</w:t>
      </w:r>
      <w:r w:rsidR="005F448F" w:rsidRPr="00D24C56">
        <w:rPr>
          <w:rFonts w:cs="Times New Roman"/>
        </w:rPr>
        <w:t>, motor</w:t>
      </w:r>
      <w:r w:rsidR="005D5718" w:rsidRPr="00D24C56">
        <w:rPr>
          <w:rFonts w:cs="Times New Roman"/>
        </w:rPr>
        <w:t xml:space="preserve"> skills</w:t>
      </w:r>
      <w:r w:rsidR="005F448F" w:rsidRPr="00D24C56">
        <w:rPr>
          <w:rFonts w:cs="Times New Roman"/>
        </w:rPr>
        <w:t>, attention, executive functioning, memory,</w:t>
      </w:r>
      <w:r w:rsidR="00F149B7" w:rsidRPr="00D24C56">
        <w:rPr>
          <w:rFonts w:cs="Times New Roman"/>
        </w:rPr>
        <w:t xml:space="preserve"> </w:t>
      </w:r>
      <w:r w:rsidR="005F448F" w:rsidRPr="00D24C56">
        <w:rPr>
          <w:rFonts w:cs="Times New Roman"/>
        </w:rPr>
        <w:t>emotional/behavioral</w:t>
      </w:r>
      <w:r w:rsidR="005D5718" w:rsidRPr="00D24C56">
        <w:rPr>
          <w:rFonts w:cs="Times New Roman"/>
        </w:rPr>
        <w:t xml:space="preserve"> skills</w:t>
      </w:r>
      <w:r w:rsidR="005F448F" w:rsidRPr="00D24C56">
        <w:rPr>
          <w:rFonts w:cs="Times New Roman"/>
        </w:rPr>
        <w:t xml:space="preserve"> and adaptive behavior.  </w:t>
      </w:r>
    </w:p>
    <w:p w:rsidR="002C4F4B" w:rsidRPr="00D24C56" w:rsidRDefault="002C4F4B" w:rsidP="005F448F">
      <w:pPr>
        <w:rPr>
          <w:rFonts w:cs="Times New Roman"/>
        </w:rPr>
      </w:pPr>
    </w:p>
    <w:p w:rsidR="005F448F" w:rsidRPr="00D24C56" w:rsidRDefault="002C4F4B" w:rsidP="005F448F">
      <w:pPr>
        <w:rPr>
          <w:rFonts w:cs="Times New Roman"/>
        </w:rPr>
      </w:pPr>
      <w:r w:rsidRPr="00D24C56">
        <w:rPr>
          <w:rFonts w:cs="Times New Roman"/>
        </w:rPr>
        <w:t>According to</w:t>
      </w:r>
      <w:r w:rsidR="002037E8">
        <w:rPr>
          <w:rFonts w:cs="Times New Roman"/>
        </w:rPr>
        <w:t xml:space="preserve"> the Kentucky</w:t>
      </w:r>
      <w:r w:rsidRPr="00D24C56">
        <w:rPr>
          <w:rFonts w:cs="Times New Roman"/>
        </w:rPr>
        <w:t xml:space="preserve"> regulations, a </w:t>
      </w:r>
      <w:r w:rsidR="00E91D2E">
        <w:rPr>
          <w:rFonts w:cs="Times New Roman"/>
        </w:rPr>
        <w:t xml:space="preserve">sufficiently </w:t>
      </w:r>
      <w:r w:rsidRPr="00D24C56">
        <w:rPr>
          <w:rFonts w:cs="Times New Roman"/>
        </w:rPr>
        <w:t>comprehensive</w:t>
      </w:r>
      <w:r w:rsidR="005F448F" w:rsidRPr="00D24C56">
        <w:rPr>
          <w:rFonts w:cs="Times New Roman"/>
        </w:rPr>
        <w:t xml:space="preserve"> evaluation</w:t>
      </w:r>
      <w:r w:rsidRPr="00D24C56">
        <w:rPr>
          <w:rFonts w:cs="Times New Roman"/>
        </w:rPr>
        <w:t xml:space="preserve"> </w:t>
      </w:r>
      <w:r w:rsidR="00E91D2E">
        <w:rPr>
          <w:rFonts w:cs="Times New Roman"/>
        </w:rPr>
        <w:t xml:space="preserve">will identify </w:t>
      </w:r>
      <w:r w:rsidR="005F448F" w:rsidRPr="00D24C56">
        <w:rPr>
          <w:rFonts w:cs="Times New Roman"/>
        </w:rPr>
        <w:t xml:space="preserve">all the </w:t>
      </w:r>
      <w:r w:rsidR="00373F29" w:rsidRPr="00D24C56">
        <w:rPr>
          <w:rFonts w:cs="Times New Roman"/>
        </w:rPr>
        <w:t>student</w:t>
      </w:r>
      <w:r w:rsidR="005F448F" w:rsidRPr="00D24C56">
        <w:rPr>
          <w:rFonts w:cs="Times New Roman"/>
        </w:rPr>
        <w:t>’s special education and related service needs</w:t>
      </w:r>
      <w:r w:rsidRPr="00D24C56">
        <w:rPr>
          <w:rFonts w:cs="Times New Roman"/>
        </w:rPr>
        <w:t xml:space="preserve"> and must link</w:t>
      </w:r>
      <w:r w:rsidR="005F448F" w:rsidRPr="00D24C56">
        <w:rPr>
          <w:rFonts w:cs="Times New Roman"/>
        </w:rPr>
        <w:t xml:space="preserve"> to</w:t>
      </w:r>
      <w:r w:rsidR="005F448F" w:rsidRPr="00D24C56">
        <w:rPr>
          <w:rFonts w:ascii="Arial" w:hAnsi="Arial" w:cs="Arial"/>
          <w:sz w:val="28"/>
          <w:szCs w:val="28"/>
        </w:rPr>
        <w:t xml:space="preserve"> </w:t>
      </w:r>
      <w:r w:rsidR="005F448F" w:rsidRPr="00D24C56">
        <w:rPr>
          <w:rFonts w:cs="Times New Roman"/>
        </w:rPr>
        <w:t>the suspected disability category</w:t>
      </w:r>
      <w:r w:rsidRPr="00D24C56">
        <w:rPr>
          <w:rFonts w:cs="Times New Roman"/>
        </w:rPr>
        <w:t xml:space="preserve"> </w:t>
      </w:r>
      <w:hyperlink r:id="rId42" w:history="1">
        <w:r w:rsidR="00B51FFB" w:rsidRPr="00B51FFB">
          <w:rPr>
            <w:rStyle w:val="Hyperlink"/>
            <w:rFonts w:cs="Times New Roman"/>
          </w:rPr>
          <w:t>[707 KAR 1:300, Section 4(11)]</w:t>
        </w:r>
      </w:hyperlink>
      <w:r w:rsidR="00B51FFB">
        <w:rPr>
          <w:rFonts w:cs="Times New Roman"/>
        </w:rPr>
        <w:t xml:space="preserve">.  </w:t>
      </w:r>
      <w:r w:rsidR="005F448F" w:rsidRPr="00D24C56">
        <w:rPr>
          <w:rFonts w:cs="Times New Roman"/>
        </w:rPr>
        <w:t xml:space="preserve">When the ARC designs the initial evaluation for a </w:t>
      </w:r>
      <w:r w:rsidR="00373F29" w:rsidRPr="00D24C56">
        <w:rPr>
          <w:rFonts w:cs="Times New Roman"/>
        </w:rPr>
        <w:t>student</w:t>
      </w:r>
      <w:r w:rsidR="005F448F" w:rsidRPr="00D24C56">
        <w:rPr>
          <w:rFonts w:cs="Times New Roman"/>
        </w:rPr>
        <w:t xml:space="preserve"> </w:t>
      </w:r>
      <w:r w:rsidR="00373F29" w:rsidRPr="00D24C56">
        <w:rPr>
          <w:rFonts w:cs="Times New Roman"/>
        </w:rPr>
        <w:t xml:space="preserve">suspected of </w:t>
      </w:r>
      <w:r w:rsidR="00874DB8">
        <w:rPr>
          <w:rFonts w:cs="Times New Roman"/>
        </w:rPr>
        <w:t xml:space="preserve">having </w:t>
      </w:r>
      <w:r w:rsidR="00373F29" w:rsidRPr="00D24C56">
        <w:rPr>
          <w:rFonts w:cs="Times New Roman"/>
        </w:rPr>
        <w:t>the disability of A</w:t>
      </w:r>
      <w:r w:rsidR="005F448F" w:rsidRPr="00D24C56">
        <w:rPr>
          <w:rFonts w:cs="Times New Roman"/>
        </w:rPr>
        <w:t xml:space="preserve">utism, the evaluation </w:t>
      </w:r>
      <w:r w:rsidR="007D4CA9" w:rsidRPr="00D24C56">
        <w:rPr>
          <w:rFonts w:cs="Times New Roman"/>
        </w:rPr>
        <w:t>may</w:t>
      </w:r>
      <w:r w:rsidR="005F448F" w:rsidRPr="00D24C56">
        <w:rPr>
          <w:rFonts w:cs="Times New Roman"/>
        </w:rPr>
        <w:t xml:space="preserve"> have the same components as does an evaluation for a student suspected of another disability. </w:t>
      </w:r>
      <w:r w:rsidR="008C55AA" w:rsidRPr="00D24C56">
        <w:rPr>
          <w:rFonts w:cs="Times New Roman"/>
        </w:rPr>
        <w:t>For each area</w:t>
      </w:r>
      <w:r w:rsidR="001E38DF">
        <w:rPr>
          <w:rFonts w:cs="Times New Roman"/>
        </w:rPr>
        <w:t xml:space="preserve"> of concern</w:t>
      </w:r>
      <w:r w:rsidR="008C55AA" w:rsidRPr="00D24C56">
        <w:rPr>
          <w:rFonts w:cs="Times New Roman"/>
        </w:rPr>
        <w:t xml:space="preserve">, there may be a variety of methods and measures useful to obtain the necessary information such as:  </w:t>
      </w:r>
    </w:p>
    <w:p w:rsidR="005F448F" w:rsidRPr="00D24C56" w:rsidRDefault="004438E6" w:rsidP="009A3C65">
      <w:pPr>
        <w:pStyle w:val="ListParagraph"/>
        <w:numPr>
          <w:ilvl w:val="0"/>
          <w:numId w:val="20"/>
        </w:numPr>
        <w:rPr>
          <w:rFonts w:cs="Times New Roman"/>
        </w:rPr>
      </w:pPr>
      <w:r>
        <w:rPr>
          <w:rFonts w:cs="Times New Roman"/>
        </w:rPr>
        <w:t>f</w:t>
      </w:r>
      <w:r w:rsidR="005F448F" w:rsidRPr="00D24C56">
        <w:rPr>
          <w:rFonts w:cs="Times New Roman"/>
        </w:rPr>
        <w:t>ormal and informal interviews with caregivers and teachers</w:t>
      </w:r>
    </w:p>
    <w:p w:rsidR="005F448F" w:rsidRPr="00D24C56" w:rsidRDefault="004438E6" w:rsidP="009A3C65">
      <w:pPr>
        <w:pStyle w:val="ListParagraph"/>
        <w:numPr>
          <w:ilvl w:val="0"/>
          <w:numId w:val="20"/>
        </w:numPr>
        <w:rPr>
          <w:rFonts w:cs="Times New Roman"/>
        </w:rPr>
      </w:pPr>
      <w:r>
        <w:rPr>
          <w:rFonts w:cs="Times New Roman"/>
        </w:rPr>
        <w:t>s</w:t>
      </w:r>
      <w:r w:rsidR="005F448F" w:rsidRPr="00D24C56">
        <w:rPr>
          <w:rFonts w:cs="Times New Roman"/>
        </w:rPr>
        <w:t>tandardized norm-referenced assessment instruments</w:t>
      </w:r>
    </w:p>
    <w:p w:rsidR="005F448F" w:rsidRPr="00D24C56" w:rsidRDefault="004438E6" w:rsidP="009A3C65">
      <w:pPr>
        <w:pStyle w:val="ListParagraph"/>
        <w:numPr>
          <w:ilvl w:val="0"/>
          <w:numId w:val="20"/>
        </w:numPr>
        <w:rPr>
          <w:rFonts w:cs="Times New Roman"/>
        </w:rPr>
      </w:pPr>
      <w:r>
        <w:rPr>
          <w:rFonts w:cs="Times New Roman"/>
        </w:rPr>
        <w:t>c</w:t>
      </w:r>
      <w:r w:rsidR="005F448F" w:rsidRPr="00D24C56">
        <w:rPr>
          <w:rFonts w:cs="Times New Roman"/>
        </w:rPr>
        <w:t>riterion</w:t>
      </w:r>
      <w:r w:rsidR="001E38DF">
        <w:rPr>
          <w:rFonts w:cs="Times New Roman"/>
        </w:rPr>
        <w:t>-</w:t>
      </w:r>
      <w:r w:rsidR="005F448F" w:rsidRPr="00D24C56">
        <w:rPr>
          <w:rFonts w:cs="Times New Roman"/>
        </w:rPr>
        <w:t>referenced assessment instruments</w:t>
      </w:r>
    </w:p>
    <w:p w:rsidR="005F448F" w:rsidRPr="00D24C56" w:rsidRDefault="004438E6" w:rsidP="009A3C65">
      <w:pPr>
        <w:pStyle w:val="ListParagraph"/>
        <w:numPr>
          <w:ilvl w:val="0"/>
          <w:numId w:val="20"/>
        </w:numPr>
        <w:rPr>
          <w:rFonts w:cs="Times New Roman"/>
        </w:rPr>
      </w:pPr>
      <w:r>
        <w:rPr>
          <w:rFonts w:cs="Times New Roman"/>
        </w:rPr>
        <w:t>d</w:t>
      </w:r>
      <w:r w:rsidR="005F448F" w:rsidRPr="00D24C56">
        <w:rPr>
          <w:rFonts w:cs="Times New Roman"/>
        </w:rPr>
        <w:t xml:space="preserve">irect observations of the </w:t>
      </w:r>
      <w:r w:rsidR="00373F29" w:rsidRPr="00D24C56">
        <w:rPr>
          <w:rFonts w:cs="Times New Roman"/>
        </w:rPr>
        <w:t>student</w:t>
      </w:r>
    </w:p>
    <w:p w:rsidR="005F448F" w:rsidRPr="00D24C56" w:rsidRDefault="004438E6" w:rsidP="009A3C65">
      <w:pPr>
        <w:pStyle w:val="ListParagraph"/>
        <w:numPr>
          <w:ilvl w:val="0"/>
          <w:numId w:val="20"/>
        </w:numPr>
        <w:rPr>
          <w:rFonts w:cs="Times New Roman"/>
        </w:rPr>
      </w:pPr>
      <w:r>
        <w:rPr>
          <w:rFonts w:cs="Times New Roman"/>
        </w:rPr>
        <w:t>g</w:t>
      </w:r>
      <w:r w:rsidR="005F448F" w:rsidRPr="00D24C56">
        <w:rPr>
          <w:rFonts w:cs="Times New Roman"/>
        </w:rPr>
        <w:t>roup academic assessments</w:t>
      </w:r>
    </w:p>
    <w:p w:rsidR="005F448F" w:rsidRPr="00D24C56" w:rsidRDefault="004438E6" w:rsidP="009A3C65">
      <w:pPr>
        <w:pStyle w:val="ListParagraph"/>
        <w:numPr>
          <w:ilvl w:val="0"/>
          <w:numId w:val="20"/>
        </w:numPr>
        <w:rPr>
          <w:rFonts w:cs="Times New Roman"/>
        </w:rPr>
      </w:pPr>
      <w:r>
        <w:rPr>
          <w:rFonts w:cs="Times New Roman"/>
        </w:rPr>
        <w:t>p</w:t>
      </w:r>
      <w:r w:rsidR="005F448F" w:rsidRPr="00D24C56">
        <w:rPr>
          <w:rFonts w:cs="Times New Roman"/>
        </w:rPr>
        <w:t>rogress monitoring data</w:t>
      </w:r>
    </w:p>
    <w:p w:rsidR="005F448F" w:rsidRPr="00D24C56" w:rsidRDefault="004438E6" w:rsidP="009A3C65">
      <w:pPr>
        <w:pStyle w:val="ListParagraph"/>
        <w:numPr>
          <w:ilvl w:val="0"/>
          <w:numId w:val="20"/>
        </w:numPr>
        <w:rPr>
          <w:rFonts w:cs="Times New Roman"/>
        </w:rPr>
      </w:pPr>
      <w:r>
        <w:rPr>
          <w:rFonts w:cs="Times New Roman"/>
        </w:rPr>
        <w:t>a</w:t>
      </w:r>
      <w:r w:rsidR="005F448F" w:rsidRPr="00D24C56">
        <w:rPr>
          <w:rFonts w:cs="Times New Roman"/>
        </w:rPr>
        <w:t>necdotal teacher notes and records</w:t>
      </w:r>
    </w:p>
    <w:p w:rsidR="002C68DA" w:rsidRPr="00D24C56" w:rsidRDefault="002C68DA" w:rsidP="005F448F">
      <w:pPr>
        <w:rPr>
          <w:rFonts w:cs="Times New Roman"/>
        </w:rPr>
      </w:pPr>
    </w:p>
    <w:p w:rsidR="002C68DA" w:rsidRPr="00D24C56" w:rsidRDefault="002C68DA" w:rsidP="002C68DA">
      <w:pPr>
        <w:rPr>
          <w:rFonts w:cs="Times New Roman"/>
        </w:rPr>
      </w:pPr>
      <w:r w:rsidRPr="00D24C56">
        <w:rPr>
          <w:rFonts w:cs="Times New Roman"/>
        </w:rPr>
        <w:t xml:space="preserve">In recent years, the number of assessment instruments specifically designed for the assessment of the </w:t>
      </w:r>
      <w:r w:rsidR="007D4CA9" w:rsidRPr="00D24C56">
        <w:rPr>
          <w:rFonts w:cs="Times New Roman"/>
        </w:rPr>
        <w:t>areas</w:t>
      </w:r>
      <w:r w:rsidRPr="00D24C56">
        <w:rPr>
          <w:rFonts w:cs="Times New Roman"/>
        </w:rPr>
        <w:t xml:space="preserve"> of </w:t>
      </w:r>
      <w:r w:rsidR="00A51DD6" w:rsidRPr="00D24C56">
        <w:rPr>
          <w:rFonts w:cs="Times New Roman"/>
        </w:rPr>
        <w:t xml:space="preserve">Autism </w:t>
      </w:r>
      <w:r w:rsidRPr="00D24C56">
        <w:rPr>
          <w:rFonts w:cs="Times New Roman"/>
        </w:rPr>
        <w:t xml:space="preserve">has expanded. It is beyond the scope of this </w:t>
      </w:r>
      <w:r w:rsidR="007C2E40" w:rsidRPr="00D24C56">
        <w:rPr>
          <w:rFonts w:cs="Times New Roman"/>
        </w:rPr>
        <w:t>guidance document</w:t>
      </w:r>
      <w:r w:rsidRPr="00D24C56">
        <w:rPr>
          <w:rFonts w:cs="Times New Roman"/>
        </w:rPr>
        <w:t xml:space="preserve"> to provide a list of specific current assessment tools</w:t>
      </w:r>
      <w:r w:rsidR="00536EAD">
        <w:rPr>
          <w:rFonts w:cs="Times New Roman"/>
        </w:rPr>
        <w:t xml:space="preserve"> as</w:t>
      </w:r>
      <w:r w:rsidRPr="00D24C56">
        <w:rPr>
          <w:rFonts w:cs="Times New Roman"/>
        </w:rPr>
        <w:t xml:space="preserve"> instruments are often updated and obsolete within a few years. It is up to individual professionals to keep current </w:t>
      </w:r>
      <w:r w:rsidRPr="00D24C56">
        <w:rPr>
          <w:rFonts w:cs="Times New Roman"/>
        </w:rPr>
        <w:lastRenderedPageBreak/>
        <w:t>on all assessment tools related to their field and to the assessment of students with possible A</w:t>
      </w:r>
      <w:r w:rsidR="00572F2D" w:rsidRPr="00D24C56">
        <w:rPr>
          <w:rFonts w:cs="Times New Roman"/>
        </w:rPr>
        <w:t>utism</w:t>
      </w:r>
      <w:r w:rsidRPr="00D24C56">
        <w:rPr>
          <w:rFonts w:cs="Times New Roman"/>
        </w:rPr>
        <w:t>.</w:t>
      </w:r>
    </w:p>
    <w:p w:rsidR="002C68DA" w:rsidRPr="00D24C56" w:rsidRDefault="002C68DA" w:rsidP="005F448F">
      <w:pPr>
        <w:rPr>
          <w:rFonts w:cs="Times New Roman"/>
        </w:rPr>
      </w:pPr>
    </w:p>
    <w:p w:rsidR="00431B1F" w:rsidRPr="00FD3FD9" w:rsidRDefault="00431B1F" w:rsidP="00FD3FD9">
      <w:pPr>
        <w:pStyle w:val="Heading2"/>
        <w:rPr>
          <w:sz w:val="28"/>
          <w:szCs w:val="28"/>
        </w:rPr>
      </w:pPr>
      <w:bookmarkStart w:id="53" w:name="Special16"/>
      <w:bookmarkStart w:id="54" w:name="_Toc492549357"/>
      <w:bookmarkStart w:id="55" w:name="_Toc492549494"/>
      <w:r w:rsidRPr="00FD3FD9">
        <w:rPr>
          <w:sz w:val="28"/>
          <w:szCs w:val="28"/>
        </w:rPr>
        <w:t>Special</w:t>
      </w:r>
      <w:bookmarkEnd w:id="53"/>
      <w:r w:rsidRPr="00FD3FD9">
        <w:rPr>
          <w:sz w:val="28"/>
          <w:szCs w:val="28"/>
        </w:rPr>
        <w:t xml:space="preserve"> Considerations When Evaluating Students for Autism</w:t>
      </w:r>
      <w:bookmarkEnd w:id="54"/>
      <w:bookmarkEnd w:id="55"/>
    </w:p>
    <w:p w:rsidR="00E03853" w:rsidRPr="00E03853" w:rsidRDefault="00E03853" w:rsidP="00E03853"/>
    <w:p w:rsidR="00095C07" w:rsidRPr="00A655A9" w:rsidRDefault="005F448F" w:rsidP="00A655A9">
      <w:pPr>
        <w:pStyle w:val="Heading3"/>
      </w:pPr>
      <w:bookmarkStart w:id="56" w:name="DO16"/>
      <w:bookmarkStart w:id="57" w:name="_Toc492549358"/>
      <w:bookmarkStart w:id="58" w:name="_Toc492549495"/>
      <w:r w:rsidRPr="00A655A9">
        <w:t xml:space="preserve">Direct </w:t>
      </w:r>
      <w:bookmarkEnd w:id="56"/>
      <w:r w:rsidRPr="00A655A9">
        <w:t>Observations</w:t>
      </w:r>
      <w:bookmarkEnd w:id="57"/>
      <w:bookmarkEnd w:id="58"/>
    </w:p>
    <w:p w:rsidR="005F448F" w:rsidRPr="00D24C56" w:rsidRDefault="00431B1F" w:rsidP="005F448F">
      <w:pPr>
        <w:rPr>
          <w:rFonts w:cs="Times New Roman"/>
        </w:rPr>
      </w:pPr>
      <w:r>
        <w:rPr>
          <w:rFonts w:cs="Times New Roman"/>
        </w:rPr>
        <w:t xml:space="preserve">According to </w:t>
      </w:r>
      <w:hyperlink r:id="rId43" w:history="1">
        <w:r w:rsidRPr="007F503D">
          <w:rPr>
            <w:rStyle w:val="Hyperlink"/>
            <w:rFonts w:cs="Times New Roman"/>
          </w:rPr>
          <w:t xml:space="preserve">707 </w:t>
        </w:r>
        <w:r w:rsidR="00093E6D" w:rsidRPr="007F503D">
          <w:rPr>
            <w:rStyle w:val="Hyperlink"/>
            <w:rFonts w:cs="Times New Roman"/>
          </w:rPr>
          <w:t>KAR</w:t>
        </w:r>
        <w:r w:rsidR="00562F89" w:rsidRPr="007F503D">
          <w:rPr>
            <w:rStyle w:val="Hyperlink"/>
            <w:rFonts w:cs="Times New Roman"/>
          </w:rPr>
          <w:t xml:space="preserve"> 1:300, Section 4 (14)</w:t>
        </w:r>
        <w:r w:rsidR="00770C52" w:rsidRPr="007F503D">
          <w:rPr>
            <w:rStyle w:val="Hyperlink"/>
            <w:rFonts w:cs="Times New Roman"/>
          </w:rPr>
          <w:t>(a-c)</w:t>
        </w:r>
      </w:hyperlink>
      <w:r w:rsidR="00093E6D" w:rsidRPr="006C0618">
        <w:rPr>
          <w:rFonts w:cs="Times New Roman"/>
        </w:rPr>
        <w:t xml:space="preserve"> </w:t>
      </w:r>
      <w:r w:rsidR="00E725A5">
        <w:rPr>
          <w:rFonts w:cs="Times New Roman"/>
        </w:rPr>
        <w:t>as part of any evaluation</w:t>
      </w:r>
      <w:r w:rsidR="00E03853">
        <w:rPr>
          <w:rFonts w:cs="Times New Roman"/>
        </w:rPr>
        <w:t>,</w:t>
      </w:r>
      <w:r w:rsidR="00E725A5">
        <w:rPr>
          <w:rFonts w:cs="Times New Roman"/>
        </w:rPr>
        <w:t xml:space="preserve"> “</w:t>
      </w:r>
      <w:r w:rsidR="005F448F" w:rsidRPr="00D24C56">
        <w:rPr>
          <w:rFonts w:cs="Times New Roman"/>
        </w:rPr>
        <w:t>the ARC and other qualified professionals, if necessary, shall review existing evaluation data on the child including: …(</w:t>
      </w:r>
      <w:r w:rsidR="00562F89">
        <w:rPr>
          <w:rFonts w:cs="Times New Roman"/>
        </w:rPr>
        <w:t>b</w:t>
      </w:r>
      <w:r w:rsidR="005F448F" w:rsidRPr="00D24C56">
        <w:rPr>
          <w:rFonts w:cs="Times New Roman"/>
        </w:rPr>
        <w:t>) current classroom-based, local, or state assessments and classroom-based observations; and (</w:t>
      </w:r>
      <w:r w:rsidR="00562F89">
        <w:rPr>
          <w:rFonts w:cs="Times New Roman"/>
        </w:rPr>
        <w:t>c</w:t>
      </w:r>
      <w:r w:rsidR="005F448F" w:rsidRPr="00D24C56">
        <w:rPr>
          <w:rFonts w:cs="Times New Roman"/>
        </w:rPr>
        <w:t>) observations by teachers and related service providers</w:t>
      </w:r>
      <w:r w:rsidR="008204E0" w:rsidRPr="00D24C56">
        <w:rPr>
          <w:rFonts w:cs="Times New Roman"/>
        </w:rPr>
        <w:t>”</w:t>
      </w:r>
      <w:r w:rsidR="00562F89">
        <w:rPr>
          <w:rFonts w:cs="Times New Roman"/>
        </w:rPr>
        <w:t>.</w:t>
      </w:r>
    </w:p>
    <w:p w:rsidR="005F448F" w:rsidRPr="00D24C56" w:rsidRDefault="005F448F" w:rsidP="005F448F">
      <w:pPr>
        <w:rPr>
          <w:rFonts w:cs="Times New Roman"/>
        </w:rPr>
      </w:pPr>
    </w:p>
    <w:p w:rsidR="005F448F" w:rsidRPr="00D24C56" w:rsidRDefault="005F448F" w:rsidP="005F448F">
      <w:pPr>
        <w:rPr>
          <w:rFonts w:cs="Times New Roman"/>
        </w:rPr>
      </w:pPr>
      <w:r w:rsidRPr="00D24C56">
        <w:rPr>
          <w:rFonts w:cs="Times New Roman"/>
        </w:rPr>
        <w:t>Direct observation</w:t>
      </w:r>
      <w:r w:rsidR="00A7651E" w:rsidRPr="00D24C56">
        <w:rPr>
          <w:rFonts w:cs="Times New Roman"/>
        </w:rPr>
        <w:t>s</w:t>
      </w:r>
      <w:r w:rsidRPr="00D24C56">
        <w:rPr>
          <w:rFonts w:cs="Times New Roman"/>
        </w:rPr>
        <w:t xml:space="preserve"> in the evaluation process are very important in determining eligibility under Autism</w:t>
      </w:r>
      <w:r w:rsidR="00DC791D" w:rsidRPr="00D24C56">
        <w:rPr>
          <w:rFonts w:cs="Times New Roman"/>
        </w:rPr>
        <w:t xml:space="preserve"> as test scores alone may be inconclusive</w:t>
      </w:r>
      <w:r w:rsidR="00CD799D">
        <w:rPr>
          <w:rFonts w:cs="Times New Roman"/>
        </w:rPr>
        <w:t xml:space="preserve">. </w:t>
      </w:r>
      <w:r w:rsidR="00CD4B33">
        <w:rPr>
          <w:rFonts w:cs="Times New Roman"/>
        </w:rPr>
        <w:t xml:space="preserve">An observation assists the ARC in making eligibility </w:t>
      </w:r>
      <w:r w:rsidR="00234A71">
        <w:rPr>
          <w:rFonts w:cs="Times New Roman"/>
        </w:rPr>
        <w:t>determinations</w:t>
      </w:r>
      <w:r w:rsidR="00CD4B33">
        <w:rPr>
          <w:rFonts w:cs="Times New Roman"/>
        </w:rPr>
        <w:t xml:space="preserve"> by verifying an adverse effect of the disability on the educational performance of the student, providing valuable qualitative data perta</w:t>
      </w:r>
      <w:r w:rsidR="00E11AF2">
        <w:rPr>
          <w:rFonts w:cs="Times New Roman"/>
        </w:rPr>
        <w:t>ining to the characteristics of A</w:t>
      </w:r>
      <w:r w:rsidR="00CD4B33">
        <w:rPr>
          <w:rFonts w:cs="Times New Roman"/>
        </w:rPr>
        <w:t>utism displayed by the student and</w:t>
      </w:r>
      <w:r w:rsidR="00BF5374">
        <w:rPr>
          <w:rFonts w:cs="Times New Roman"/>
        </w:rPr>
        <w:t xml:space="preserve"> in</w:t>
      </w:r>
      <w:r w:rsidR="00CD4B33">
        <w:rPr>
          <w:rFonts w:cs="Times New Roman"/>
        </w:rPr>
        <w:t xml:space="preserve"> identifying environmental factors that impact learning. </w:t>
      </w:r>
    </w:p>
    <w:p w:rsidR="005F448F" w:rsidRPr="00D24C56" w:rsidRDefault="005F448F" w:rsidP="005F448F">
      <w:pPr>
        <w:rPr>
          <w:rFonts w:cs="Times New Roman"/>
        </w:rPr>
      </w:pPr>
    </w:p>
    <w:p w:rsidR="005F448F" w:rsidRPr="00D24C56" w:rsidRDefault="00E9395A" w:rsidP="005F448F">
      <w:pPr>
        <w:rPr>
          <w:rFonts w:cs="Times New Roman"/>
        </w:rPr>
      </w:pPr>
      <w:r w:rsidRPr="00D24C56">
        <w:rPr>
          <w:rFonts w:cs="Times New Roman"/>
        </w:rPr>
        <w:t>Q</w:t>
      </w:r>
      <w:r w:rsidR="005F448F" w:rsidRPr="00D24C56">
        <w:rPr>
          <w:rFonts w:cs="Times New Roman"/>
        </w:rPr>
        <w:t>ualitative data through direct observations from multiple people in a vari</w:t>
      </w:r>
      <w:r w:rsidR="00CD799D">
        <w:rPr>
          <w:rFonts w:cs="Times New Roman"/>
        </w:rPr>
        <w:t xml:space="preserve">ety of settings are essential. </w:t>
      </w:r>
      <w:r w:rsidR="005F448F" w:rsidRPr="00D24C56">
        <w:rPr>
          <w:rFonts w:cs="Times New Roman"/>
        </w:rPr>
        <w:t>When completing an observation, the following information may be</w:t>
      </w:r>
      <w:r w:rsidR="002D78DB">
        <w:rPr>
          <w:rFonts w:cs="Times New Roman"/>
        </w:rPr>
        <w:t xml:space="preserve"> ascertained</w:t>
      </w:r>
      <w:r w:rsidR="005F448F" w:rsidRPr="00D24C56">
        <w:rPr>
          <w:rFonts w:cs="Times New Roman"/>
        </w:rPr>
        <w:t xml:space="preserve"> (Kroncke et al., 2016):</w:t>
      </w:r>
    </w:p>
    <w:p w:rsidR="005F448F" w:rsidRPr="00D24C56" w:rsidRDefault="005B1607" w:rsidP="009A3C65">
      <w:pPr>
        <w:pStyle w:val="ListParagraph"/>
        <w:numPr>
          <w:ilvl w:val="0"/>
          <w:numId w:val="21"/>
        </w:numPr>
        <w:rPr>
          <w:rFonts w:cs="Times New Roman"/>
        </w:rPr>
      </w:pPr>
      <w:r>
        <w:rPr>
          <w:rFonts w:cs="Times New Roman"/>
        </w:rPr>
        <w:t>a</w:t>
      </w:r>
      <w:r w:rsidR="005F448F" w:rsidRPr="00D24C56">
        <w:rPr>
          <w:rFonts w:cs="Times New Roman"/>
        </w:rPr>
        <w:t>ppearance: dress, physical stature, facial features, hygiene, clothing preferences</w:t>
      </w:r>
    </w:p>
    <w:p w:rsidR="005F448F" w:rsidRPr="00D24C56" w:rsidRDefault="005B1607" w:rsidP="009A3C65">
      <w:pPr>
        <w:pStyle w:val="ListParagraph"/>
        <w:numPr>
          <w:ilvl w:val="0"/>
          <w:numId w:val="21"/>
        </w:numPr>
        <w:rPr>
          <w:rFonts w:cs="Times New Roman"/>
        </w:rPr>
      </w:pPr>
      <w:r>
        <w:rPr>
          <w:rFonts w:cs="Times New Roman"/>
        </w:rPr>
        <w:t>b</w:t>
      </w:r>
      <w:r w:rsidR="005F448F" w:rsidRPr="00D24C56">
        <w:rPr>
          <w:rFonts w:cs="Times New Roman"/>
        </w:rPr>
        <w:t>ehavioral presentation: patterns of behavior; d</w:t>
      </w:r>
      <w:r w:rsidR="0007040B">
        <w:rPr>
          <w:rFonts w:cs="Times New Roman"/>
        </w:rPr>
        <w:t>ifferent behaviors</w:t>
      </w:r>
      <w:r w:rsidR="005F448F" w:rsidRPr="00D24C56">
        <w:rPr>
          <w:rFonts w:cs="Times New Roman"/>
        </w:rPr>
        <w:t xml:space="preserve"> on different days; how the student manages frustrations; changes and introduction of new tasks</w:t>
      </w:r>
    </w:p>
    <w:p w:rsidR="005F448F" w:rsidRPr="00D24C56" w:rsidRDefault="005B1607" w:rsidP="009A3C65">
      <w:pPr>
        <w:pStyle w:val="ListParagraph"/>
        <w:numPr>
          <w:ilvl w:val="0"/>
          <w:numId w:val="21"/>
        </w:numPr>
        <w:rPr>
          <w:rFonts w:cs="Times New Roman"/>
        </w:rPr>
      </w:pPr>
      <w:r>
        <w:rPr>
          <w:rFonts w:cs="Times New Roman"/>
        </w:rPr>
        <w:t>l</w:t>
      </w:r>
      <w:r w:rsidR="005F448F" w:rsidRPr="00D24C56">
        <w:rPr>
          <w:rFonts w:cs="Times New Roman"/>
        </w:rPr>
        <w:t>anguage: length of utterances, prosody and tone of voice, inflection and expression for situation</w:t>
      </w:r>
    </w:p>
    <w:p w:rsidR="005F448F" w:rsidRPr="00D24C56" w:rsidRDefault="005B1607" w:rsidP="009A3C65">
      <w:pPr>
        <w:pStyle w:val="ListParagraph"/>
        <w:numPr>
          <w:ilvl w:val="0"/>
          <w:numId w:val="21"/>
        </w:numPr>
        <w:rPr>
          <w:rFonts w:cs="Times New Roman"/>
        </w:rPr>
      </w:pPr>
      <w:r>
        <w:rPr>
          <w:rFonts w:cs="Times New Roman"/>
        </w:rPr>
        <w:t>e</w:t>
      </w:r>
      <w:r w:rsidR="005F448F" w:rsidRPr="00D24C56">
        <w:rPr>
          <w:rFonts w:cs="Times New Roman"/>
        </w:rPr>
        <w:t>ye contact/gestures in communication: quality of eye contact, use of eye contact and gestures with language use, articulation difficulties, nonverbal communication modes</w:t>
      </w:r>
    </w:p>
    <w:p w:rsidR="005F448F" w:rsidRPr="00D24C56" w:rsidRDefault="005B1607" w:rsidP="009A3C65">
      <w:pPr>
        <w:pStyle w:val="ListParagraph"/>
        <w:numPr>
          <w:ilvl w:val="0"/>
          <w:numId w:val="21"/>
        </w:numPr>
        <w:rPr>
          <w:rFonts w:cs="Times New Roman"/>
        </w:rPr>
      </w:pPr>
      <w:r>
        <w:rPr>
          <w:rFonts w:cs="Times New Roman"/>
        </w:rPr>
        <w:t>p</w:t>
      </w:r>
      <w:r w:rsidR="005F448F" w:rsidRPr="00D24C56">
        <w:rPr>
          <w:rFonts w:cs="Times New Roman"/>
        </w:rPr>
        <w:t>lay and interests: age appropriate and flexible</w:t>
      </w:r>
      <w:r w:rsidR="00B91001">
        <w:rPr>
          <w:rFonts w:cs="Times New Roman"/>
        </w:rPr>
        <w:t>,</w:t>
      </w:r>
      <w:r w:rsidR="005F448F" w:rsidRPr="00D24C56">
        <w:rPr>
          <w:rFonts w:cs="Times New Roman"/>
        </w:rPr>
        <w:t xml:space="preserve"> or narrow and repetitive</w:t>
      </w:r>
    </w:p>
    <w:p w:rsidR="005F448F" w:rsidRPr="00D24C56" w:rsidRDefault="005B1607" w:rsidP="009A3C65">
      <w:pPr>
        <w:pStyle w:val="ListParagraph"/>
        <w:numPr>
          <w:ilvl w:val="0"/>
          <w:numId w:val="21"/>
        </w:numPr>
        <w:rPr>
          <w:rFonts w:cs="Times New Roman"/>
        </w:rPr>
      </w:pPr>
      <w:r>
        <w:rPr>
          <w:rFonts w:cs="Times New Roman"/>
        </w:rPr>
        <w:t>s</w:t>
      </w:r>
      <w:r w:rsidR="005F448F" w:rsidRPr="00D24C56">
        <w:rPr>
          <w:rFonts w:cs="Times New Roman"/>
        </w:rPr>
        <w:t>ocial interaction: lack of empathy and perspective</w:t>
      </w:r>
      <w:r w:rsidR="00B91001">
        <w:rPr>
          <w:rFonts w:cs="Times New Roman"/>
        </w:rPr>
        <w:t>-</w:t>
      </w:r>
      <w:r w:rsidR="007F503D">
        <w:rPr>
          <w:rFonts w:cs="Times New Roman"/>
        </w:rPr>
        <w:t>taking</w:t>
      </w:r>
      <w:r w:rsidR="005F448F" w:rsidRPr="00D24C56">
        <w:rPr>
          <w:rFonts w:cs="Times New Roman"/>
        </w:rPr>
        <w:t>, difficulties with imaginative and symbolic play</w:t>
      </w:r>
    </w:p>
    <w:p w:rsidR="005F448F" w:rsidRPr="00D24C56" w:rsidRDefault="005B1607" w:rsidP="009A3C65">
      <w:pPr>
        <w:pStyle w:val="ListParagraph"/>
        <w:numPr>
          <w:ilvl w:val="0"/>
          <w:numId w:val="21"/>
        </w:numPr>
        <w:rPr>
          <w:rFonts w:cs="Times New Roman"/>
        </w:rPr>
      </w:pPr>
      <w:r>
        <w:rPr>
          <w:rFonts w:cs="Times New Roman"/>
        </w:rPr>
        <w:t>s</w:t>
      </w:r>
      <w:r w:rsidR="005F448F" w:rsidRPr="00D24C56">
        <w:rPr>
          <w:rFonts w:cs="Times New Roman"/>
        </w:rPr>
        <w:t>ocial reciprocity: ability to respond appropriately to comments or play initiations from others</w:t>
      </w:r>
    </w:p>
    <w:p w:rsidR="005F448F" w:rsidRPr="00D24C56" w:rsidRDefault="00961C58" w:rsidP="009A3C65">
      <w:pPr>
        <w:pStyle w:val="ListParagraph"/>
        <w:numPr>
          <w:ilvl w:val="0"/>
          <w:numId w:val="21"/>
        </w:numPr>
        <w:rPr>
          <w:rFonts w:cs="Times New Roman"/>
        </w:rPr>
      </w:pPr>
      <w:r>
        <w:rPr>
          <w:rFonts w:cs="Times New Roman"/>
        </w:rPr>
        <w:t>a</w:t>
      </w:r>
      <w:r w:rsidR="005F448F" w:rsidRPr="00D24C56">
        <w:rPr>
          <w:rFonts w:cs="Times New Roman"/>
        </w:rPr>
        <w:t>ttention: note differences across settings and attending to some tasks but not others</w:t>
      </w:r>
    </w:p>
    <w:p w:rsidR="005F448F" w:rsidRPr="00D24C56" w:rsidRDefault="00961C58" w:rsidP="009A3C65">
      <w:pPr>
        <w:pStyle w:val="ListParagraph"/>
        <w:numPr>
          <w:ilvl w:val="0"/>
          <w:numId w:val="21"/>
        </w:numPr>
        <w:rPr>
          <w:rFonts w:cs="Times New Roman"/>
        </w:rPr>
      </w:pPr>
      <w:r>
        <w:rPr>
          <w:rFonts w:cs="Times New Roman"/>
        </w:rPr>
        <w:t>m</w:t>
      </w:r>
      <w:r w:rsidR="005F448F" w:rsidRPr="00D24C56">
        <w:rPr>
          <w:rFonts w:cs="Times New Roman"/>
        </w:rPr>
        <w:t xml:space="preserve">otor </w:t>
      </w:r>
      <w:r>
        <w:rPr>
          <w:rFonts w:cs="Times New Roman"/>
        </w:rPr>
        <w:t>s</w:t>
      </w:r>
      <w:r w:rsidR="005F448F" w:rsidRPr="00D24C56">
        <w:rPr>
          <w:rFonts w:cs="Times New Roman"/>
        </w:rPr>
        <w:t>kills: fine and gross motor abilities, muscle tone, and posture and stamina to complete tasks</w:t>
      </w:r>
    </w:p>
    <w:p w:rsidR="005F448F" w:rsidRPr="00D24C56" w:rsidRDefault="00961C58" w:rsidP="009A3C65">
      <w:pPr>
        <w:pStyle w:val="ListParagraph"/>
        <w:numPr>
          <w:ilvl w:val="0"/>
          <w:numId w:val="21"/>
        </w:numPr>
        <w:rPr>
          <w:rFonts w:cs="Times New Roman"/>
        </w:rPr>
      </w:pPr>
      <w:r>
        <w:rPr>
          <w:rFonts w:cs="Times New Roman"/>
        </w:rPr>
        <w:t>m</w:t>
      </w:r>
      <w:r w:rsidR="005F448F" w:rsidRPr="00D24C56">
        <w:rPr>
          <w:rFonts w:cs="Times New Roman"/>
        </w:rPr>
        <w:t xml:space="preserve">ood and </w:t>
      </w:r>
      <w:r>
        <w:rPr>
          <w:rFonts w:cs="Times New Roman"/>
        </w:rPr>
        <w:t>a</w:t>
      </w:r>
      <w:r w:rsidR="005F448F" w:rsidRPr="00D24C56">
        <w:rPr>
          <w:rFonts w:cs="Times New Roman"/>
        </w:rPr>
        <w:t>ffect: level of fluctuation, restricted or incongruent affect</w:t>
      </w:r>
    </w:p>
    <w:p w:rsidR="00392689" w:rsidRPr="00D24C56" w:rsidRDefault="00392689" w:rsidP="005F448F">
      <w:pPr>
        <w:rPr>
          <w:rFonts w:cs="Times New Roman"/>
        </w:rPr>
      </w:pPr>
    </w:p>
    <w:p w:rsidR="005F448F" w:rsidRPr="00D24C56" w:rsidRDefault="008C55AA" w:rsidP="005F448F">
      <w:pPr>
        <w:rPr>
          <w:rFonts w:cs="Times New Roman"/>
        </w:rPr>
      </w:pPr>
      <w:r w:rsidRPr="00D24C56">
        <w:rPr>
          <w:rFonts w:cs="Times New Roman"/>
        </w:rPr>
        <w:t xml:space="preserve">As a tool, school staff may </w:t>
      </w:r>
      <w:r w:rsidR="00F149B7" w:rsidRPr="00D24C56">
        <w:rPr>
          <w:rFonts w:cs="Times New Roman"/>
        </w:rPr>
        <w:t xml:space="preserve">choose </w:t>
      </w:r>
      <w:r w:rsidRPr="00D24C56">
        <w:rPr>
          <w:rFonts w:cs="Times New Roman"/>
        </w:rPr>
        <w:t xml:space="preserve">to utilize the School Observation Guide (Appendix </w:t>
      </w:r>
      <w:r w:rsidR="007711ED" w:rsidRPr="00D24C56">
        <w:rPr>
          <w:rFonts w:cs="Times New Roman"/>
        </w:rPr>
        <w:t>E</w:t>
      </w:r>
      <w:r w:rsidRPr="00D24C56">
        <w:rPr>
          <w:rFonts w:cs="Times New Roman"/>
        </w:rPr>
        <w:t xml:space="preserve">) when completing formal classroom observations for students suspected of </w:t>
      </w:r>
      <w:r w:rsidR="00AE3369" w:rsidRPr="00D24C56">
        <w:rPr>
          <w:rFonts w:cs="Times New Roman"/>
        </w:rPr>
        <w:t>Autism</w:t>
      </w:r>
      <w:r w:rsidRPr="00D24C56">
        <w:rPr>
          <w:rFonts w:cs="Times New Roman"/>
        </w:rPr>
        <w:t xml:space="preserve">. </w:t>
      </w:r>
      <w:r w:rsidR="00F70D6C">
        <w:rPr>
          <w:rFonts w:cs="Times New Roman"/>
        </w:rPr>
        <w:t xml:space="preserve"> </w:t>
      </w:r>
      <w:r w:rsidR="00EC4F6B" w:rsidRPr="00D24C56">
        <w:rPr>
          <w:rFonts w:cs="Times New Roman"/>
        </w:rPr>
        <w:t xml:space="preserve">The </w:t>
      </w:r>
      <w:r w:rsidR="00EF401D">
        <w:rPr>
          <w:rFonts w:cs="Times New Roman"/>
        </w:rPr>
        <w:t xml:space="preserve">Autism </w:t>
      </w:r>
      <w:r w:rsidR="00EC4F6B" w:rsidRPr="00D24C56">
        <w:rPr>
          <w:rFonts w:cs="Times New Roman"/>
        </w:rPr>
        <w:t>School Observation Guide provides</w:t>
      </w:r>
      <w:r w:rsidR="005F448F" w:rsidRPr="00D24C56">
        <w:rPr>
          <w:rFonts w:cs="Times New Roman"/>
        </w:rPr>
        <w:t xml:space="preserve"> a list of behavioral domains along with a description of what to expect for typically developing children </w:t>
      </w:r>
      <w:r w:rsidR="00AE3369" w:rsidRPr="00D24C56">
        <w:rPr>
          <w:rFonts w:cs="Times New Roman"/>
        </w:rPr>
        <w:t xml:space="preserve">with </w:t>
      </w:r>
      <w:r w:rsidR="005F448F" w:rsidRPr="00D24C56">
        <w:rPr>
          <w:rFonts w:cs="Times New Roman"/>
        </w:rPr>
        <w:t>examples.</w:t>
      </w:r>
      <w:r w:rsidR="00F70D6C">
        <w:rPr>
          <w:rFonts w:cs="Times New Roman"/>
        </w:rPr>
        <w:t xml:space="preserve"> </w:t>
      </w:r>
      <w:r w:rsidR="005F448F" w:rsidRPr="00D24C56">
        <w:rPr>
          <w:rFonts w:cs="Times New Roman"/>
        </w:rPr>
        <w:t xml:space="preserve">The form provides space to </w:t>
      </w:r>
      <w:r w:rsidR="00E0750F" w:rsidRPr="00D24C56">
        <w:rPr>
          <w:rFonts w:cs="Times New Roman"/>
        </w:rPr>
        <w:t>document atypical behavior</w:t>
      </w:r>
      <w:r w:rsidR="00B1485B" w:rsidRPr="00D24C56">
        <w:rPr>
          <w:rFonts w:cs="Times New Roman"/>
        </w:rPr>
        <w:t>s</w:t>
      </w:r>
      <w:r w:rsidR="00E0750F" w:rsidRPr="00D24C56">
        <w:rPr>
          <w:rFonts w:cs="Times New Roman"/>
        </w:rPr>
        <w:t xml:space="preserve"> noted </w:t>
      </w:r>
      <w:r w:rsidR="005F448F" w:rsidRPr="00D24C56">
        <w:rPr>
          <w:rFonts w:cs="Times New Roman"/>
        </w:rPr>
        <w:t>during observations</w:t>
      </w:r>
      <w:r w:rsidR="002E65CB">
        <w:rPr>
          <w:rFonts w:cs="Times New Roman"/>
        </w:rPr>
        <w:t xml:space="preserve"> relative</w:t>
      </w:r>
      <w:r w:rsidR="005F448F" w:rsidRPr="00D24C56">
        <w:rPr>
          <w:rFonts w:cs="Times New Roman"/>
        </w:rPr>
        <w:t xml:space="preserve"> to each behavioral domain. </w:t>
      </w:r>
    </w:p>
    <w:p w:rsidR="005F448F" w:rsidRPr="00D24C56" w:rsidRDefault="005F448F" w:rsidP="005F448F">
      <w:pPr>
        <w:rPr>
          <w:rFonts w:cs="Times New Roman"/>
        </w:rPr>
      </w:pPr>
    </w:p>
    <w:p w:rsidR="005F448F" w:rsidRDefault="008C55AA" w:rsidP="005F448F">
      <w:pPr>
        <w:rPr>
          <w:rFonts w:cs="Times New Roman"/>
        </w:rPr>
      </w:pPr>
      <w:r w:rsidRPr="00D24C56">
        <w:rPr>
          <w:rFonts w:cs="Times New Roman"/>
        </w:rPr>
        <w:t>At least two observations are required when completing an evaluation in the area of Autism (KDE Policy Letter, 2010</w:t>
      </w:r>
      <w:r w:rsidR="000D344A">
        <w:rPr>
          <w:rFonts w:cs="Times New Roman"/>
        </w:rPr>
        <w:t>,</w:t>
      </w:r>
      <w:r w:rsidR="00542379">
        <w:rPr>
          <w:rFonts w:cs="Times New Roman"/>
        </w:rPr>
        <w:t xml:space="preserve"> </w:t>
      </w:r>
      <w:r w:rsidRPr="00D24C56">
        <w:rPr>
          <w:rFonts w:cs="Times New Roman"/>
        </w:rPr>
        <w:t xml:space="preserve">Appendix </w:t>
      </w:r>
      <w:r w:rsidR="00044FD4" w:rsidRPr="00D24C56">
        <w:rPr>
          <w:rFonts w:cs="Times New Roman"/>
        </w:rPr>
        <w:t>F</w:t>
      </w:r>
      <w:r w:rsidRPr="00D24C56">
        <w:rPr>
          <w:rFonts w:cs="Times New Roman"/>
        </w:rPr>
        <w:t xml:space="preserve">). </w:t>
      </w:r>
      <w:r w:rsidR="005F448F" w:rsidRPr="00D24C56">
        <w:rPr>
          <w:rFonts w:cs="Times New Roman"/>
        </w:rPr>
        <w:t>When Autism is the suspected disability</w:t>
      </w:r>
      <w:r w:rsidR="000D344A">
        <w:rPr>
          <w:rFonts w:cs="Times New Roman"/>
        </w:rPr>
        <w:t xml:space="preserve"> category</w:t>
      </w:r>
      <w:r w:rsidR="005F448F" w:rsidRPr="00D24C56">
        <w:rPr>
          <w:rFonts w:cs="Times New Roman"/>
        </w:rPr>
        <w:t xml:space="preserve">, </w:t>
      </w:r>
      <w:r w:rsidR="005F448F" w:rsidRPr="00D24C56">
        <w:rPr>
          <w:rFonts w:cs="Times New Roman"/>
        </w:rPr>
        <w:lastRenderedPageBreak/>
        <w:t xml:space="preserve">more than two observations </w:t>
      </w:r>
      <w:r w:rsidR="00C643C3" w:rsidRPr="00D24C56">
        <w:rPr>
          <w:rFonts w:cs="Times New Roman"/>
        </w:rPr>
        <w:t>may b</w:t>
      </w:r>
      <w:r w:rsidR="005F448F" w:rsidRPr="00D24C56">
        <w:rPr>
          <w:rFonts w:cs="Times New Roman"/>
        </w:rPr>
        <w:t>e necessary to obtain adequate qualitative information in a variety of settings and across time for enough information to be available for the ARC to determine eligibility.</w:t>
      </w:r>
    </w:p>
    <w:p w:rsidR="002307BA" w:rsidRPr="00D24C56" w:rsidRDefault="002307BA" w:rsidP="005F448F">
      <w:pPr>
        <w:rPr>
          <w:rFonts w:cs="Times New Roman"/>
        </w:rPr>
      </w:pPr>
    </w:p>
    <w:p w:rsidR="00AD09F7" w:rsidRPr="006C5AE2" w:rsidRDefault="00077B74" w:rsidP="00FD3FD9">
      <w:pPr>
        <w:pStyle w:val="Heading2"/>
      </w:pPr>
      <w:r>
        <w:t>P</w:t>
      </w:r>
      <w:r w:rsidR="00250FBA">
        <w:t>lanning</w:t>
      </w:r>
      <w:r w:rsidR="002307BA" w:rsidRPr="006C5AE2">
        <w:t xml:space="preserve"> </w:t>
      </w:r>
      <w:r>
        <w:t>C</w:t>
      </w:r>
      <w:r w:rsidR="002307BA" w:rsidRPr="006C5AE2">
        <w:t xml:space="preserve">omponents, </w:t>
      </w:r>
      <w:r>
        <w:t>P</w:t>
      </w:r>
      <w:r w:rsidR="002307BA" w:rsidRPr="006C5AE2">
        <w:t xml:space="preserve">ossible </w:t>
      </w:r>
      <w:r>
        <w:t>D</w:t>
      </w:r>
      <w:r w:rsidR="002307BA" w:rsidRPr="006C5AE2">
        <w:t xml:space="preserve">ata </w:t>
      </w:r>
      <w:r>
        <w:t>S</w:t>
      </w:r>
      <w:r w:rsidR="002307BA" w:rsidRPr="006C5AE2">
        <w:t xml:space="preserve">ources and </w:t>
      </w:r>
      <w:r>
        <w:t>S</w:t>
      </w:r>
      <w:r w:rsidR="002307BA" w:rsidRPr="006C5AE2">
        <w:t xml:space="preserve">pecial </w:t>
      </w:r>
      <w:r>
        <w:t>C</w:t>
      </w:r>
      <w:r w:rsidR="002307BA" w:rsidRPr="006C5AE2">
        <w:t>onsiderations</w:t>
      </w:r>
      <w:r>
        <w:t xml:space="preserve"> for ARC’s</w:t>
      </w:r>
      <w:r w:rsidR="00B67455">
        <w:t xml:space="preserve"> </w:t>
      </w:r>
    </w:p>
    <w:p w:rsidR="00883E46" w:rsidRDefault="00883E46" w:rsidP="005F448F">
      <w:pPr>
        <w:rPr>
          <w:rFonts w:cs="Times New Roman"/>
        </w:rPr>
      </w:pPr>
    </w:p>
    <w:p w:rsidR="00883E46" w:rsidRDefault="00883E46" w:rsidP="00883E46">
      <w:pPr>
        <w:widowControl w:val="0"/>
        <w:tabs>
          <w:tab w:val="left" w:pos="220"/>
          <w:tab w:val="left" w:pos="720"/>
        </w:tabs>
        <w:autoSpaceDE w:val="0"/>
        <w:autoSpaceDN w:val="0"/>
        <w:adjustRightInd w:val="0"/>
        <w:rPr>
          <w:rFonts w:cs="Times New Roman"/>
          <w:b/>
          <w:color w:val="10100F"/>
          <w:sz w:val="28"/>
          <w:szCs w:val="28"/>
          <w:u w:val="single"/>
        </w:rPr>
      </w:pPr>
      <w:bookmarkStart w:id="59" w:name="Eval17"/>
      <w:bookmarkStart w:id="60" w:name="evalhealth"/>
      <w:r w:rsidRPr="00883E46">
        <w:rPr>
          <w:rFonts w:cs="Times New Roman"/>
          <w:b/>
          <w:color w:val="10100F"/>
          <w:sz w:val="28"/>
          <w:szCs w:val="28"/>
          <w:u w:val="single"/>
        </w:rPr>
        <w:t>Evaluation</w:t>
      </w:r>
      <w:bookmarkEnd w:id="59"/>
      <w:r w:rsidRPr="00883E46">
        <w:rPr>
          <w:rFonts w:cs="Times New Roman"/>
          <w:b/>
          <w:color w:val="10100F"/>
          <w:sz w:val="28"/>
          <w:szCs w:val="28"/>
          <w:u w:val="single"/>
        </w:rPr>
        <w:t xml:space="preserve"> Component: </w:t>
      </w:r>
      <w:bookmarkStart w:id="61" w:name="health"/>
      <w:r w:rsidRPr="00883E46">
        <w:rPr>
          <w:rFonts w:cs="Times New Roman"/>
          <w:b/>
          <w:color w:val="10100F"/>
          <w:sz w:val="28"/>
          <w:szCs w:val="28"/>
          <w:u w:val="single"/>
        </w:rPr>
        <w:t>Health</w:t>
      </w:r>
      <w:bookmarkEnd w:id="61"/>
      <w:r w:rsidRPr="00883E46">
        <w:rPr>
          <w:rFonts w:cs="Times New Roman"/>
          <w:b/>
          <w:color w:val="10100F"/>
          <w:sz w:val="28"/>
          <w:szCs w:val="28"/>
          <w:u w:val="single"/>
        </w:rPr>
        <w:t>, Vision, Hearing, and Motor</w:t>
      </w:r>
    </w:p>
    <w:bookmarkEnd w:id="60"/>
    <w:p w:rsidR="00883E46" w:rsidRPr="00883E46" w:rsidRDefault="00883E46" w:rsidP="00883E46">
      <w:pPr>
        <w:widowControl w:val="0"/>
        <w:tabs>
          <w:tab w:val="left" w:pos="220"/>
          <w:tab w:val="left" w:pos="720"/>
        </w:tabs>
        <w:autoSpaceDE w:val="0"/>
        <w:autoSpaceDN w:val="0"/>
        <w:adjustRightInd w:val="0"/>
        <w:rPr>
          <w:rFonts w:cs="Times New Roman"/>
          <w:b/>
          <w:color w:val="10100F"/>
          <w:sz w:val="28"/>
          <w:szCs w:val="28"/>
          <w:u w:val="single"/>
        </w:rPr>
      </w:pPr>
    </w:p>
    <w:p w:rsidR="005F448F" w:rsidRPr="00883E46" w:rsidRDefault="00883E46" w:rsidP="005F448F">
      <w:pPr>
        <w:widowControl w:val="0"/>
        <w:tabs>
          <w:tab w:val="left" w:pos="220"/>
          <w:tab w:val="left" w:pos="720"/>
        </w:tabs>
        <w:autoSpaceDE w:val="0"/>
        <w:autoSpaceDN w:val="0"/>
        <w:adjustRightInd w:val="0"/>
        <w:rPr>
          <w:rFonts w:cs="Times New Roman"/>
          <w:b/>
          <w:color w:val="10100F"/>
        </w:rPr>
      </w:pPr>
      <w:r w:rsidRPr="00883E46">
        <w:rPr>
          <w:rFonts w:cs="Times New Roman"/>
          <w:b/>
          <w:color w:val="10100F"/>
        </w:rPr>
        <w:t>Information Gathering Methods:</w:t>
      </w:r>
    </w:p>
    <w:p w:rsidR="00883E46" w:rsidRPr="00D24C56" w:rsidRDefault="00883E46" w:rsidP="00883E46">
      <w:pPr>
        <w:pStyle w:val="ListParagraph"/>
        <w:numPr>
          <w:ilvl w:val="0"/>
          <w:numId w:val="11"/>
        </w:numPr>
        <w:spacing w:after="160" w:line="259" w:lineRule="auto"/>
        <w:ind w:left="432"/>
        <w:rPr>
          <w:rFonts w:cs="Times New Roman"/>
          <w:color w:val="10100F"/>
        </w:rPr>
      </w:pPr>
      <w:r>
        <w:rPr>
          <w:rFonts w:cs="Times New Roman"/>
          <w:color w:val="10100F"/>
        </w:rPr>
        <w:t>v</w:t>
      </w:r>
      <w:r w:rsidRPr="00D24C56">
        <w:rPr>
          <w:rFonts w:cs="Times New Roman"/>
          <w:color w:val="10100F"/>
        </w:rPr>
        <w:t>ision screening</w:t>
      </w:r>
    </w:p>
    <w:p w:rsidR="00883E46" w:rsidRPr="00D24C56" w:rsidRDefault="00883E46" w:rsidP="00883E46">
      <w:pPr>
        <w:pStyle w:val="ListParagraph"/>
        <w:numPr>
          <w:ilvl w:val="0"/>
          <w:numId w:val="11"/>
        </w:numPr>
        <w:spacing w:after="160" w:line="259" w:lineRule="auto"/>
        <w:ind w:left="432"/>
        <w:rPr>
          <w:rFonts w:cs="Times New Roman"/>
          <w:color w:val="10100F"/>
        </w:rPr>
      </w:pPr>
      <w:r>
        <w:rPr>
          <w:rFonts w:cs="Times New Roman"/>
          <w:color w:val="10100F"/>
        </w:rPr>
        <w:t>h</w:t>
      </w:r>
      <w:r w:rsidRPr="00D24C56">
        <w:rPr>
          <w:rFonts w:cs="Times New Roman"/>
          <w:color w:val="10100F"/>
        </w:rPr>
        <w:t>earing screening</w:t>
      </w:r>
    </w:p>
    <w:p w:rsidR="00883E46" w:rsidRPr="00D24C56" w:rsidRDefault="00883E46" w:rsidP="00883E46">
      <w:pPr>
        <w:pStyle w:val="ListParagraph"/>
        <w:numPr>
          <w:ilvl w:val="0"/>
          <w:numId w:val="11"/>
        </w:numPr>
        <w:spacing w:after="160" w:line="259" w:lineRule="auto"/>
        <w:ind w:left="432"/>
        <w:rPr>
          <w:rFonts w:cs="Times New Roman"/>
          <w:color w:val="10100F"/>
        </w:rPr>
      </w:pPr>
      <w:r>
        <w:rPr>
          <w:rFonts w:cs="Times New Roman"/>
          <w:color w:val="10100F"/>
        </w:rPr>
        <w:t>p</w:t>
      </w:r>
      <w:r w:rsidRPr="00D24C56">
        <w:rPr>
          <w:rFonts w:cs="Times New Roman"/>
          <w:color w:val="10100F"/>
        </w:rPr>
        <w:t>arent interview</w:t>
      </w:r>
    </w:p>
    <w:p w:rsidR="00883E46" w:rsidRPr="00D24C56" w:rsidRDefault="00883E46" w:rsidP="00883E46">
      <w:pPr>
        <w:pStyle w:val="ListParagraph"/>
        <w:numPr>
          <w:ilvl w:val="0"/>
          <w:numId w:val="11"/>
        </w:numPr>
        <w:spacing w:after="160" w:line="259" w:lineRule="auto"/>
        <w:ind w:left="432"/>
        <w:rPr>
          <w:rFonts w:cs="Times New Roman"/>
          <w:color w:val="10100F"/>
        </w:rPr>
      </w:pPr>
      <w:r>
        <w:rPr>
          <w:rFonts w:cs="Times New Roman"/>
          <w:color w:val="10100F"/>
        </w:rPr>
        <w:t>p</w:t>
      </w:r>
      <w:r w:rsidRPr="00D24C56">
        <w:rPr>
          <w:rFonts w:cs="Times New Roman"/>
          <w:color w:val="10100F"/>
        </w:rPr>
        <w:t xml:space="preserve">arent </w:t>
      </w:r>
      <w:r>
        <w:rPr>
          <w:rFonts w:cs="Times New Roman"/>
          <w:color w:val="10100F"/>
        </w:rPr>
        <w:t>q</w:t>
      </w:r>
      <w:r w:rsidRPr="00D24C56">
        <w:rPr>
          <w:rFonts w:cs="Times New Roman"/>
          <w:color w:val="10100F"/>
        </w:rPr>
        <w:t>uestionnaire</w:t>
      </w:r>
    </w:p>
    <w:p w:rsidR="00883E46" w:rsidRPr="00D24C56" w:rsidRDefault="00883E46" w:rsidP="00883E46">
      <w:pPr>
        <w:pStyle w:val="ListParagraph"/>
        <w:numPr>
          <w:ilvl w:val="0"/>
          <w:numId w:val="11"/>
        </w:numPr>
        <w:spacing w:after="160" w:line="259" w:lineRule="auto"/>
        <w:ind w:left="432"/>
        <w:rPr>
          <w:rFonts w:cs="Times New Roman"/>
          <w:color w:val="10100F"/>
        </w:rPr>
      </w:pPr>
      <w:r>
        <w:rPr>
          <w:rFonts w:cs="Times New Roman"/>
          <w:color w:val="10100F"/>
        </w:rPr>
        <w:t>m</w:t>
      </w:r>
      <w:r w:rsidRPr="00D24C56">
        <w:rPr>
          <w:rFonts w:cs="Times New Roman"/>
          <w:color w:val="10100F"/>
        </w:rPr>
        <w:t>edical records</w:t>
      </w:r>
    </w:p>
    <w:p w:rsidR="00883E46" w:rsidRPr="00D24C56" w:rsidRDefault="00883E46" w:rsidP="00883E46">
      <w:pPr>
        <w:pStyle w:val="ListParagraph"/>
        <w:numPr>
          <w:ilvl w:val="0"/>
          <w:numId w:val="12"/>
        </w:numPr>
        <w:spacing w:after="160" w:line="259" w:lineRule="auto"/>
        <w:ind w:left="418"/>
        <w:rPr>
          <w:rFonts w:cs="Times New Roman"/>
          <w:color w:val="10100F"/>
        </w:rPr>
      </w:pPr>
      <w:r>
        <w:rPr>
          <w:rFonts w:cs="Times New Roman"/>
          <w:color w:val="10100F"/>
        </w:rPr>
        <w:t>n</w:t>
      </w:r>
      <w:r w:rsidRPr="00D24C56">
        <w:rPr>
          <w:rFonts w:cs="Times New Roman"/>
          <w:color w:val="10100F"/>
        </w:rPr>
        <w:t xml:space="preserve">orm-referenced tests </w:t>
      </w:r>
    </w:p>
    <w:p w:rsidR="00883E46" w:rsidRPr="00D24C56" w:rsidRDefault="00883E46" w:rsidP="00883E46">
      <w:pPr>
        <w:pStyle w:val="ListParagraph"/>
        <w:numPr>
          <w:ilvl w:val="0"/>
          <w:numId w:val="12"/>
        </w:numPr>
        <w:spacing w:after="160" w:line="259" w:lineRule="auto"/>
        <w:ind w:left="418"/>
        <w:rPr>
          <w:rFonts w:cs="Times New Roman"/>
          <w:color w:val="10100F"/>
        </w:rPr>
      </w:pPr>
      <w:r>
        <w:rPr>
          <w:rFonts w:cs="Times New Roman"/>
          <w:color w:val="10100F"/>
        </w:rPr>
        <w:t>c</w:t>
      </w:r>
      <w:r w:rsidRPr="00D24C56">
        <w:rPr>
          <w:rFonts w:cs="Times New Roman"/>
          <w:color w:val="10100F"/>
        </w:rPr>
        <w:t xml:space="preserve">riterion-referenced behavior checklists </w:t>
      </w:r>
      <w:r w:rsidR="00C87A67">
        <w:rPr>
          <w:rFonts w:cs="Times New Roman"/>
          <w:color w:val="10100F"/>
        </w:rPr>
        <w:t xml:space="preserve">and </w:t>
      </w:r>
      <w:r w:rsidRPr="00D24C56">
        <w:rPr>
          <w:rFonts w:cs="Times New Roman"/>
          <w:color w:val="10100F"/>
        </w:rPr>
        <w:t>questionnaires</w:t>
      </w:r>
    </w:p>
    <w:p w:rsidR="00883E46" w:rsidRPr="00D24C56" w:rsidRDefault="00883E46" w:rsidP="00883E46">
      <w:pPr>
        <w:pStyle w:val="ListParagraph"/>
        <w:numPr>
          <w:ilvl w:val="0"/>
          <w:numId w:val="13"/>
        </w:numPr>
        <w:spacing w:after="160" w:line="259" w:lineRule="auto"/>
        <w:ind w:left="432"/>
        <w:rPr>
          <w:rFonts w:cs="Times New Roman"/>
          <w:color w:val="10100F"/>
        </w:rPr>
      </w:pPr>
      <w:r>
        <w:rPr>
          <w:rFonts w:cs="Times New Roman"/>
          <w:color w:val="10100F"/>
        </w:rPr>
        <w:t>d</w:t>
      </w:r>
      <w:r w:rsidRPr="00D24C56">
        <w:rPr>
          <w:rFonts w:cs="Times New Roman"/>
          <w:color w:val="10100F"/>
        </w:rPr>
        <w:t>irect observations of classroom performance</w:t>
      </w:r>
    </w:p>
    <w:p w:rsidR="00883E46" w:rsidRPr="009C7EE3" w:rsidRDefault="00883E46" w:rsidP="009C7EE3">
      <w:pPr>
        <w:pStyle w:val="ListParagraph"/>
        <w:numPr>
          <w:ilvl w:val="0"/>
          <w:numId w:val="11"/>
        </w:numPr>
        <w:spacing w:after="160" w:line="259" w:lineRule="auto"/>
        <w:ind w:left="432"/>
        <w:rPr>
          <w:rFonts w:cs="Times New Roman"/>
          <w:color w:val="10100F"/>
        </w:rPr>
      </w:pPr>
      <w:r w:rsidRPr="00C87A67">
        <w:rPr>
          <w:rFonts w:cs="Times New Roman"/>
          <w:color w:val="10100F"/>
        </w:rPr>
        <w:t>direct observations in activities of daily living</w:t>
      </w:r>
    </w:p>
    <w:p w:rsidR="00883E46" w:rsidRPr="00883E46" w:rsidRDefault="00883E46" w:rsidP="005F448F">
      <w:pPr>
        <w:widowControl w:val="0"/>
        <w:tabs>
          <w:tab w:val="left" w:pos="220"/>
          <w:tab w:val="left" w:pos="720"/>
        </w:tabs>
        <w:autoSpaceDE w:val="0"/>
        <w:autoSpaceDN w:val="0"/>
        <w:adjustRightInd w:val="0"/>
        <w:rPr>
          <w:rFonts w:cs="Times New Roman"/>
          <w:b/>
          <w:color w:val="10100F"/>
        </w:rPr>
      </w:pPr>
      <w:bookmarkStart w:id="62" w:name="Spec17"/>
      <w:r w:rsidRPr="00883E46">
        <w:rPr>
          <w:rFonts w:cs="Times New Roman"/>
          <w:b/>
          <w:color w:val="10100F"/>
        </w:rPr>
        <w:t>Special</w:t>
      </w:r>
      <w:bookmarkEnd w:id="62"/>
      <w:r w:rsidRPr="00883E46">
        <w:rPr>
          <w:rFonts w:cs="Times New Roman"/>
          <w:b/>
          <w:color w:val="10100F"/>
        </w:rPr>
        <w:t xml:space="preserve"> Considerations:</w:t>
      </w:r>
    </w:p>
    <w:p w:rsidR="00883E46" w:rsidRDefault="00883E46" w:rsidP="00883E46">
      <w:pPr>
        <w:ind w:left="72"/>
        <w:rPr>
          <w:rFonts w:cs="Times New Roman"/>
          <w:color w:val="10100F"/>
        </w:rPr>
      </w:pPr>
      <w:r w:rsidRPr="00D24C56">
        <w:rPr>
          <w:rFonts w:cs="Times New Roman"/>
          <w:color w:val="10100F"/>
        </w:rPr>
        <w:t>Developmental history is used to document the presence of the core characteristics of Autism (prior to age 3) and other historical information about the student. Knowledge of developmental history is crucial to eligibility as Autism characteristics change over time.</w:t>
      </w:r>
    </w:p>
    <w:p w:rsidR="00883E46" w:rsidRPr="00D24C56" w:rsidRDefault="00883E46" w:rsidP="00883E46">
      <w:pPr>
        <w:ind w:left="72"/>
        <w:rPr>
          <w:rFonts w:cs="Times New Roman"/>
          <w:color w:val="10100F"/>
        </w:rPr>
      </w:pPr>
      <w:r>
        <w:rPr>
          <w:rFonts w:cs="Times New Roman"/>
          <w:color w:val="10100F"/>
        </w:rPr>
        <w:t>Considerations include:</w:t>
      </w:r>
    </w:p>
    <w:p w:rsidR="00883E46" w:rsidRDefault="00883E46" w:rsidP="00883E46">
      <w:pPr>
        <w:pStyle w:val="ListParagraph"/>
        <w:numPr>
          <w:ilvl w:val="0"/>
          <w:numId w:val="11"/>
        </w:numPr>
        <w:spacing w:after="160" w:line="259" w:lineRule="auto"/>
        <w:ind w:left="432"/>
        <w:rPr>
          <w:rFonts w:cs="Times New Roman"/>
          <w:color w:val="10100F"/>
        </w:rPr>
      </w:pPr>
      <w:r>
        <w:rPr>
          <w:rFonts w:cs="Times New Roman"/>
          <w:color w:val="10100F"/>
        </w:rPr>
        <w:t>completion of</w:t>
      </w:r>
      <w:r w:rsidRPr="00D24C56">
        <w:rPr>
          <w:rFonts w:cs="Times New Roman"/>
          <w:color w:val="10100F"/>
        </w:rPr>
        <w:t xml:space="preserve"> a comprehensive developmental history, including developmental milestones (e.g., Social Developmental History Form)</w:t>
      </w:r>
    </w:p>
    <w:p w:rsidR="00883E46" w:rsidRPr="00D24C56" w:rsidRDefault="00883E46" w:rsidP="00883E46">
      <w:pPr>
        <w:pStyle w:val="ListParagraph"/>
        <w:numPr>
          <w:ilvl w:val="0"/>
          <w:numId w:val="11"/>
        </w:numPr>
        <w:spacing w:after="160" w:line="259" w:lineRule="auto"/>
        <w:ind w:left="432"/>
        <w:rPr>
          <w:rFonts w:cs="Times New Roman"/>
          <w:color w:val="10100F"/>
        </w:rPr>
      </w:pPr>
      <w:r>
        <w:rPr>
          <w:rFonts w:cs="Times New Roman"/>
          <w:color w:val="10100F"/>
        </w:rPr>
        <w:t>o</w:t>
      </w:r>
      <w:r w:rsidRPr="00D24C56">
        <w:rPr>
          <w:rFonts w:cs="Times New Roman"/>
          <w:color w:val="10100F"/>
        </w:rPr>
        <w:t>btain</w:t>
      </w:r>
      <w:r>
        <w:rPr>
          <w:rFonts w:cs="Times New Roman"/>
          <w:color w:val="10100F"/>
        </w:rPr>
        <w:t>ing a</w:t>
      </w:r>
      <w:r w:rsidRPr="00D24C56">
        <w:rPr>
          <w:rFonts w:cs="Times New Roman"/>
          <w:color w:val="10100F"/>
        </w:rPr>
        <w:t xml:space="preserve"> health history, including eating and sleeping patterns</w:t>
      </w:r>
    </w:p>
    <w:p w:rsidR="00883E46" w:rsidRPr="00D24C56" w:rsidRDefault="00883E46" w:rsidP="00883E46">
      <w:pPr>
        <w:pStyle w:val="ListParagraph"/>
        <w:numPr>
          <w:ilvl w:val="0"/>
          <w:numId w:val="11"/>
        </w:numPr>
        <w:spacing w:after="160" w:line="259" w:lineRule="auto"/>
        <w:ind w:left="432"/>
        <w:rPr>
          <w:rFonts w:cs="Times New Roman"/>
          <w:color w:val="10100F"/>
        </w:rPr>
      </w:pPr>
      <w:r>
        <w:rPr>
          <w:rFonts w:cs="Times New Roman"/>
          <w:color w:val="10100F"/>
        </w:rPr>
        <w:t xml:space="preserve">consideration of </w:t>
      </w:r>
      <w:r w:rsidRPr="00D24C56">
        <w:rPr>
          <w:rFonts w:cs="Times New Roman"/>
          <w:color w:val="10100F"/>
        </w:rPr>
        <w:t>a comprehensive</w:t>
      </w:r>
      <w:r w:rsidR="00535869">
        <w:rPr>
          <w:rFonts w:cs="Times New Roman"/>
          <w:color w:val="10100F"/>
        </w:rPr>
        <w:t>,</w:t>
      </w:r>
      <w:r w:rsidRPr="00D24C56">
        <w:rPr>
          <w:rFonts w:cs="Times New Roman"/>
          <w:color w:val="10100F"/>
        </w:rPr>
        <w:t xml:space="preserve"> structured parent interview</w:t>
      </w:r>
    </w:p>
    <w:p w:rsidR="00883E46" w:rsidRDefault="00883E46" w:rsidP="00883E46">
      <w:pPr>
        <w:pStyle w:val="ListParagraph"/>
        <w:numPr>
          <w:ilvl w:val="0"/>
          <w:numId w:val="11"/>
        </w:numPr>
        <w:spacing w:after="120"/>
        <w:ind w:left="432"/>
        <w:rPr>
          <w:rFonts w:cs="Times New Roman"/>
          <w:color w:val="10100F"/>
        </w:rPr>
      </w:pPr>
      <w:r>
        <w:rPr>
          <w:rFonts w:cs="Times New Roman"/>
          <w:color w:val="10100F"/>
        </w:rPr>
        <w:t>r</w:t>
      </w:r>
      <w:r w:rsidRPr="00D24C56">
        <w:rPr>
          <w:rFonts w:cs="Times New Roman"/>
          <w:color w:val="10100F"/>
        </w:rPr>
        <w:t>eview</w:t>
      </w:r>
      <w:r>
        <w:rPr>
          <w:rFonts w:cs="Times New Roman"/>
          <w:color w:val="10100F"/>
        </w:rPr>
        <w:t xml:space="preserve"> of</w:t>
      </w:r>
      <w:r w:rsidRPr="00D24C56">
        <w:rPr>
          <w:rFonts w:cs="Times New Roman"/>
          <w:color w:val="10100F"/>
        </w:rPr>
        <w:t xml:space="preserve"> </w:t>
      </w:r>
      <w:r>
        <w:rPr>
          <w:rFonts w:cs="Times New Roman"/>
          <w:color w:val="10100F"/>
        </w:rPr>
        <w:t xml:space="preserve">any </w:t>
      </w:r>
      <w:r w:rsidRPr="00D24C56">
        <w:rPr>
          <w:rFonts w:cs="Times New Roman"/>
          <w:color w:val="10100F"/>
        </w:rPr>
        <w:t>medical evaluations or medical conditions that may provide relevant information</w:t>
      </w:r>
    </w:p>
    <w:p w:rsidR="00961763" w:rsidRPr="00961763" w:rsidRDefault="00883E46" w:rsidP="0029044B">
      <w:pPr>
        <w:ind w:firstLine="14"/>
        <w:rPr>
          <w:rFonts w:cs="Times New Roman"/>
          <w:color w:val="10100F"/>
        </w:rPr>
      </w:pPr>
      <w:bookmarkStart w:id="63" w:name="Motor17"/>
      <w:r w:rsidRPr="00961763">
        <w:rPr>
          <w:rFonts w:cs="Times New Roman"/>
          <w:b/>
          <w:color w:val="10100F"/>
        </w:rPr>
        <w:t>Motor</w:t>
      </w:r>
      <w:bookmarkEnd w:id="63"/>
      <w:r w:rsidRPr="00961763">
        <w:rPr>
          <w:rFonts w:cs="Times New Roman"/>
          <w:b/>
          <w:color w:val="10100F"/>
        </w:rPr>
        <w:t xml:space="preserve"> Skills</w:t>
      </w:r>
    </w:p>
    <w:p w:rsidR="00883E46" w:rsidRPr="00355367" w:rsidRDefault="00961763" w:rsidP="0029044B">
      <w:pPr>
        <w:ind w:firstLine="14"/>
        <w:rPr>
          <w:rFonts w:cs="Times New Roman"/>
          <w:color w:val="10100F"/>
        </w:rPr>
      </w:pPr>
      <w:r w:rsidRPr="00355367">
        <w:rPr>
          <w:rFonts w:cs="Times New Roman"/>
          <w:color w:val="10100F"/>
        </w:rPr>
        <w:t>Motor skill</w:t>
      </w:r>
      <w:r w:rsidR="00355367" w:rsidRPr="00355367">
        <w:rPr>
          <w:rFonts w:cs="Times New Roman"/>
          <w:color w:val="10100F"/>
        </w:rPr>
        <w:t>s</w:t>
      </w:r>
      <w:r w:rsidRPr="00355367">
        <w:rPr>
          <w:rFonts w:cs="Times New Roman"/>
          <w:color w:val="10100F"/>
        </w:rPr>
        <w:t xml:space="preserve"> can contribute to the overall functioning of a student with Autism. </w:t>
      </w:r>
      <w:r w:rsidR="00883E46" w:rsidRPr="00355367">
        <w:rPr>
          <w:rFonts w:cs="Times New Roman"/>
          <w:color w:val="10100F"/>
        </w:rPr>
        <w:t>Children with Autism may have difficulties with organizing patterns of movement and/or motor planning. This</w:t>
      </w:r>
      <w:r w:rsidR="00883E46" w:rsidRPr="00355367">
        <w:rPr>
          <w:rFonts w:ascii="Arial" w:hAnsi="Arial" w:cs="Arial"/>
          <w:color w:val="10100F"/>
        </w:rPr>
        <w:t xml:space="preserve"> </w:t>
      </w:r>
      <w:r w:rsidR="00883E46" w:rsidRPr="00355367">
        <w:rPr>
          <w:rFonts w:cs="Times New Roman"/>
          <w:color w:val="10100F"/>
        </w:rPr>
        <w:t xml:space="preserve">can impact other areas of functioning, such as academics and social interactions </w:t>
      </w:r>
      <w:r w:rsidR="00883E46" w:rsidRPr="00355367">
        <w:rPr>
          <w:rFonts w:cs="Times New Roman"/>
        </w:rPr>
        <w:t>(Kroncke et al., 2016)</w:t>
      </w:r>
      <w:r w:rsidR="00883E46" w:rsidRPr="00355367">
        <w:rPr>
          <w:rFonts w:cs="Times New Roman"/>
          <w:color w:val="10100F"/>
        </w:rPr>
        <w:t>.</w:t>
      </w:r>
    </w:p>
    <w:p w:rsidR="0029044B" w:rsidRPr="00355367" w:rsidRDefault="0029044B" w:rsidP="0029044B">
      <w:pPr>
        <w:ind w:firstLine="14"/>
        <w:rPr>
          <w:rFonts w:cs="Times New Roman"/>
          <w:color w:val="10100F"/>
        </w:rPr>
      </w:pPr>
    </w:p>
    <w:p w:rsidR="00961763" w:rsidRPr="00355367" w:rsidRDefault="00883E46" w:rsidP="00961763">
      <w:pPr>
        <w:rPr>
          <w:rFonts w:cs="Times New Roman"/>
          <w:color w:val="10100F"/>
        </w:rPr>
      </w:pPr>
      <w:bookmarkStart w:id="64" w:name="fine17"/>
      <w:r w:rsidRPr="00355367">
        <w:rPr>
          <w:rFonts w:cs="Times New Roman"/>
          <w:b/>
          <w:color w:val="10100F"/>
        </w:rPr>
        <w:t>Fine</w:t>
      </w:r>
      <w:bookmarkEnd w:id="64"/>
      <w:r w:rsidRPr="00355367">
        <w:rPr>
          <w:rFonts w:cs="Times New Roman"/>
          <w:b/>
          <w:color w:val="10100F"/>
        </w:rPr>
        <w:t xml:space="preserve"> Motor Functioning:</w:t>
      </w:r>
      <w:r w:rsidRPr="00355367">
        <w:rPr>
          <w:rFonts w:ascii="Arial" w:hAnsi="Arial" w:cs="Arial"/>
          <w:color w:val="10100F"/>
        </w:rPr>
        <w:t xml:space="preserve">  </w:t>
      </w:r>
      <w:r w:rsidR="00961763" w:rsidRPr="00355367">
        <w:rPr>
          <w:rFonts w:cs="Times New Roman"/>
          <w:color w:val="10100F"/>
        </w:rPr>
        <w:t>Refers to h</w:t>
      </w:r>
      <w:r w:rsidR="00355367" w:rsidRPr="00355367">
        <w:rPr>
          <w:rFonts w:cs="Times New Roman"/>
          <w:color w:val="10100F"/>
        </w:rPr>
        <w:t>ow</w:t>
      </w:r>
      <w:r w:rsidRPr="00355367">
        <w:rPr>
          <w:rFonts w:cs="Times New Roman"/>
          <w:color w:val="10100F"/>
        </w:rPr>
        <w:t xml:space="preserve"> the student use</w:t>
      </w:r>
      <w:r w:rsidR="00355367" w:rsidRPr="00355367">
        <w:rPr>
          <w:rFonts w:cs="Times New Roman"/>
          <w:color w:val="10100F"/>
        </w:rPr>
        <w:t>s</w:t>
      </w:r>
      <w:r w:rsidRPr="00355367">
        <w:rPr>
          <w:rFonts w:cs="Times New Roman"/>
          <w:color w:val="10100F"/>
        </w:rPr>
        <w:t xml:space="preserve"> hands when completing tasks (e.g., gripping pencil/utensils, turning the pages of book, handwriting skills, speed in writing, manipulating small objects, and other self-care tasks)</w:t>
      </w:r>
      <w:r w:rsidR="00961763" w:rsidRPr="00355367">
        <w:rPr>
          <w:rFonts w:cs="Times New Roman"/>
          <w:color w:val="10100F"/>
        </w:rPr>
        <w:t xml:space="preserve">.  </w:t>
      </w:r>
      <w:r w:rsidR="00843CFE" w:rsidRPr="00355367">
        <w:rPr>
          <w:rFonts w:cs="Times New Roman"/>
          <w:color w:val="10100F"/>
        </w:rPr>
        <w:t xml:space="preserve">Students with </w:t>
      </w:r>
      <w:r w:rsidR="00022045">
        <w:rPr>
          <w:rFonts w:cs="Times New Roman"/>
          <w:color w:val="10100F"/>
        </w:rPr>
        <w:t>Autism</w:t>
      </w:r>
      <w:r w:rsidR="00843CFE" w:rsidRPr="00355367">
        <w:rPr>
          <w:rFonts w:cs="Times New Roman"/>
          <w:color w:val="10100F"/>
        </w:rPr>
        <w:t xml:space="preserve"> may </w:t>
      </w:r>
      <w:r w:rsidRPr="00355367">
        <w:rPr>
          <w:rFonts w:cs="Times New Roman"/>
          <w:color w:val="10100F"/>
        </w:rPr>
        <w:t>have fine motor difficulties with tasks such as handwriting or scissor use.</w:t>
      </w:r>
    </w:p>
    <w:p w:rsidR="00961763" w:rsidRPr="00355367" w:rsidRDefault="00961763" w:rsidP="00961763">
      <w:pPr>
        <w:rPr>
          <w:rFonts w:cs="Times New Roman"/>
          <w:color w:val="10100F"/>
        </w:rPr>
      </w:pPr>
    </w:p>
    <w:p w:rsidR="00961763" w:rsidRDefault="00883E46" w:rsidP="00961763">
      <w:pPr>
        <w:rPr>
          <w:rFonts w:cs="Times New Roman"/>
          <w:color w:val="10100F"/>
        </w:rPr>
      </w:pPr>
      <w:bookmarkStart w:id="65" w:name="gross17"/>
      <w:r w:rsidRPr="00355367">
        <w:rPr>
          <w:rFonts w:cs="Times New Roman"/>
          <w:b/>
          <w:color w:val="10100F"/>
        </w:rPr>
        <w:t xml:space="preserve">Gross </w:t>
      </w:r>
      <w:bookmarkEnd w:id="65"/>
      <w:r w:rsidRPr="00355367">
        <w:rPr>
          <w:rFonts w:cs="Times New Roman"/>
          <w:b/>
          <w:color w:val="10100F"/>
        </w:rPr>
        <w:t>Motor Functioning</w:t>
      </w:r>
      <w:r w:rsidRPr="00355367">
        <w:rPr>
          <w:rFonts w:ascii="Arial" w:hAnsi="Arial" w:cs="Arial"/>
          <w:b/>
          <w:color w:val="10100F"/>
        </w:rPr>
        <w:t xml:space="preserve">: </w:t>
      </w:r>
      <w:r w:rsidR="00961763" w:rsidRPr="00355367">
        <w:rPr>
          <w:rFonts w:cs="Times New Roman"/>
          <w:color w:val="10100F"/>
        </w:rPr>
        <w:t>Refers to h</w:t>
      </w:r>
      <w:r w:rsidR="00355367" w:rsidRPr="00355367">
        <w:rPr>
          <w:rFonts w:cs="Times New Roman"/>
          <w:color w:val="10100F"/>
        </w:rPr>
        <w:t>ow</w:t>
      </w:r>
      <w:r w:rsidRPr="00355367">
        <w:rPr>
          <w:rFonts w:cs="Times New Roman"/>
          <w:color w:val="10100F"/>
        </w:rPr>
        <w:t xml:space="preserve"> the student use</w:t>
      </w:r>
      <w:r w:rsidR="00355367" w:rsidRPr="00355367">
        <w:rPr>
          <w:rFonts w:cs="Times New Roman"/>
          <w:color w:val="10100F"/>
        </w:rPr>
        <w:t>s</w:t>
      </w:r>
      <w:r w:rsidRPr="00355367">
        <w:rPr>
          <w:rFonts w:cs="Times New Roman"/>
          <w:color w:val="10100F"/>
        </w:rPr>
        <w:t xml:space="preserve"> arms, feet, legs, and core when completing tasks (e.g., walkin</w:t>
      </w:r>
      <w:r w:rsidR="00961763" w:rsidRPr="00355367">
        <w:rPr>
          <w:rFonts w:cs="Times New Roman"/>
          <w:color w:val="10100F"/>
        </w:rPr>
        <w:t xml:space="preserve">g, running, balancing, jumping). </w:t>
      </w:r>
      <w:r w:rsidR="00843CFE" w:rsidRPr="00355367">
        <w:rPr>
          <w:rFonts w:cs="Times New Roman"/>
          <w:color w:val="10100F"/>
        </w:rPr>
        <w:t>Students with A</w:t>
      </w:r>
      <w:r w:rsidR="00022045">
        <w:rPr>
          <w:rFonts w:cs="Times New Roman"/>
          <w:color w:val="10100F"/>
        </w:rPr>
        <w:t>ustim</w:t>
      </w:r>
      <w:r w:rsidR="00843CFE" w:rsidRPr="00355367">
        <w:rPr>
          <w:rFonts w:cs="Times New Roman"/>
          <w:color w:val="10100F"/>
        </w:rPr>
        <w:t xml:space="preserve"> </w:t>
      </w:r>
      <w:r w:rsidRPr="00355367">
        <w:rPr>
          <w:rFonts w:cs="Times New Roman"/>
          <w:color w:val="10100F"/>
        </w:rPr>
        <w:t xml:space="preserve">may </w:t>
      </w:r>
      <w:r w:rsidR="00961763" w:rsidRPr="00355367">
        <w:rPr>
          <w:rFonts w:cs="Times New Roman"/>
          <w:color w:val="10100F"/>
        </w:rPr>
        <w:t xml:space="preserve">appear to </w:t>
      </w:r>
      <w:r w:rsidRPr="00355367">
        <w:rPr>
          <w:rFonts w:cs="Times New Roman"/>
          <w:color w:val="10100F"/>
        </w:rPr>
        <w:t>be uncoordinated, have poor posture or an awkward gait.</w:t>
      </w:r>
    </w:p>
    <w:p w:rsidR="00961763" w:rsidRPr="00961763" w:rsidRDefault="00961763" w:rsidP="00961763">
      <w:pPr>
        <w:rPr>
          <w:rFonts w:cs="Times New Roman"/>
          <w:color w:val="10100F"/>
        </w:rPr>
      </w:pPr>
    </w:p>
    <w:p w:rsidR="00883E46" w:rsidRDefault="00883E46" w:rsidP="00ED44B7">
      <w:pPr>
        <w:rPr>
          <w:rFonts w:cs="Times New Roman"/>
          <w:color w:val="10100F"/>
        </w:rPr>
      </w:pPr>
      <w:bookmarkStart w:id="66" w:name="Rep18"/>
      <w:r w:rsidRPr="00D24C56">
        <w:rPr>
          <w:rFonts w:cs="Times New Roman"/>
          <w:b/>
          <w:color w:val="10100F"/>
        </w:rPr>
        <w:lastRenderedPageBreak/>
        <w:t>Repetitive</w:t>
      </w:r>
      <w:bookmarkEnd w:id="66"/>
      <w:r w:rsidRPr="00D24C56">
        <w:rPr>
          <w:rFonts w:cs="Times New Roman"/>
          <w:b/>
          <w:color w:val="10100F"/>
        </w:rPr>
        <w:t xml:space="preserve">, Restrictive Movements or Stereotyped </w:t>
      </w:r>
      <w:r w:rsidRPr="00355367">
        <w:rPr>
          <w:rFonts w:cs="Times New Roman"/>
          <w:b/>
          <w:color w:val="10100F"/>
        </w:rPr>
        <w:t>behaviors:</w:t>
      </w:r>
      <w:r w:rsidRPr="00355367">
        <w:rPr>
          <w:rFonts w:ascii="Arial" w:hAnsi="Arial" w:cs="Arial"/>
          <w:b/>
          <w:color w:val="10100F"/>
        </w:rPr>
        <w:t xml:space="preserve"> </w:t>
      </w:r>
      <w:r w:rsidR="00961763" w:rsidRPr="00355367">
        <w:rPr>
          <w:rFonts w:cs="Times New Roman"/>
          <w:color w:val="10100F"/>
        </w:rPr>
        <w:t>Refers to the</w:t>
      </w:r>
      <w:r w:rsidRPr="00355367">
        <w:rPr>
          <w:rFonts w:cs="Times New Roman"/>
          <w:b/>
          <w:color w:val="10100F"/>
        </w:rPr>
        <w:t xml:space="preserve"> </w:t>
      </w:r>
      <w:r w:rsidRPr="00355367">
        <w:rPr>
          <w:rFonts w:cs="Times New Roman"/>
          <w:color w:val="10100F"/>
        </w:rPr>
        <w:t>presence</w:t>
      </w:r>
      <w:r w:rsidRPr="00FB7AD7">
        <w:rPr>
          <w:rFonts w:cs="Times New Roman"/>
          <w:color w:val="10100F"/>
        </w:rPr>
        <w:t xml:space="preserve"> of</w:t>
      </w:r>
      <w:r w:rsidRPr="00FB7AD7">
        <w:rPr>
          <w:rFonts w:cs="Times New Roman"/>
          <w:b/>
          <w:color w:val="10100F"/>
        </w:rPr>
        <w:t xml:space="preserve"> </w:t>
      </w:r>
      <w:r w:rsidRPr="00FB7AD7">
        <w:rPr>
          <w:rFonts w:cs="Times New Roman"/>
          <w:color w:val="10100F"/>
        </w:rPr>
        <w:t>repetitive movements that</w:t>
      </w:r>
      <w:r w:rsidRPr="00D24C56">
        <w:rPr>
          <w:rFonts w:cs="Times New Roman"/>
          <w:color w:val="10100F"/>
        </w:rPr>
        <w:t xml:space="preserve"> may involve different body areas (e.g., finger flicking, arm flapping, body rocking, toe walking, lining up objects, pacing, repeating the same phrase)</w:t>
      </w:r>
      <w:r w:rsidR="00961763">
        <w:rPr>
          <w:rFonts w:cs="Times New Roman"/>
          <w:color w:val="10100F"/>
        </w:rPr>
        <w:t>.</w:t>
      </w:r>
    </w:p>
    <w:p w:rsidR="00ED44B7" w:rsidRDefault="00ED44B7" w:rsidP="00ED44B7">
      <w:pPr>
        <w:rPr>
          <w:rFonts w:cs="Times New Roman"/>
          <w:b/>
          <w:color w:val="10100F"/>
          <w:sz w:val="28"/>
          <w:szCs w:val="28"/>
        </w:rPr>
      </w:pPr>
    </w:p>
    <w:p w:rsidR="00883E46" w:rsidRPr="00F5412F" w:rsidRDefault="00883E46" w:rsidP="00883E46">
      <w:pPr>
        <w:rPr>
          <w:rFonts w:cs="Times New Roman"/>
          <w:b/>
          <w:color w:val="10100F"/>
        </w:rPr>
      </w:pPr>
      <w:bookmarkStart w:id="67" w:name="Sensory18"/>
      <w:r w:rsidRPr="00F5412F">
        <w:rPr>
          <w:rFonts w:cs="Times New Roman"/>
          <w:b/>
          <w:color w:val="10100F"/>
        </w:rPr>
        <w:t>Sensory</w:t>
      </w:r>
      <w:bookmarkEnd w:id="67"/>
      <w:r w:rsidRPr="00F5412F">
        <w:rPr>
          <w:rFonts w:cs="Times New Roman"/>
          <w:b/>
          <w:color w:val="10100F"/>
        </w:rPr>
        <w:t xml:space="preserve"> Processing</w:t>
      </w:r>
    </w:p>
    <w:p w:rsidR="00883E46" w:rsidRPr="00D24C56" w:rsidRDefault="00883E46" w:rsidP="00883E46">
      <w:pPr>
        <w:rPr>
          <w:rFonts w:cs="Times New Roman"/>
          <w:color w:val="10100F"/>
        </w:rPr>
      </w:pPr>
      <w:r w:rsidRPr="00D24C56">
        <w:rPr>
          <w:rFonts w:cs="Times New Roman"/>
          <w:color w:val="10100F"/>
        </w:rPr>
        <w:t>Children with Autism frequently have sensory processing differences.  Some may be over-responsive to some sensations and under-responsive to others (Kroncke et al., 2016, p. 186)</w:t>
      </w:r>
      <w:r>
        <w:rPr>
          <w:rFonts w:cs="Times New Roman"/>
          <w:color w:val="10100F"/>
        </w:rPr>
        <w:t>.</w:t>
      </w:r>
    </w:p>
    <w:p w:rsidR="00883E46" w:rsidRPr="00D24C56" w:rsidRDefault="00883E46" w:rsidP="00883E46">
      <w:pPr>
        <w:ind w:left="72"/>
        <w:rPr>
          <w:rFonts w:ascii="Arial" w:hAnsi="Arial" w:cs="Arial"/>
          <w:b/>
          <w:color w:val="10100F"/>
        </w:rPr>
      </w:pPr>
    </w:p>
    <w:p w:rsidR="00883E46" w:rsidRPr="00D24C56" w:rsidRDefault="00883E46" w:rsidP="00883E46">
      <w:pPr>
        <w:ind w:left="72"/>
        <w:rPr>
          <w:rFonts w:cs="Times New Roman"/>
          <w:color w:val="10100F"/>
        </w:rPr>
      </w:pPr>
      <w:r w:rsidRPr="00D24C56">
        <w:rPr>
          <w:rFonts w:cs="Times New Roman"/>
          <w:color w:val="10100F"/>
        </w:rPr>
        <w:t>There are seven named senses</w:t>
      </w:r>
      <w:r>
        <w:rPr>
          <w:rFonts w:cs="Times New Roman"/>
          <w:color w:val="10100F"/>
        </w:rPr>
        <w:t>:</w:t>
      </w:r>
    </w:p>
    <w:p w:rsidR="00883E46" w:rsidRPr="00D24C56" w:rsidRDefault="00883E46" w:rsidP="00883E46">
      <w:pPr>
        <w:pStyle w:val="ListParagraph"/>
        <w:numPr>
          <w:ilvl w:val="0"/>
          <w:numId w:val="33"/>
        </w:numPr>
        <w:ind w:left="405"/>
        <w:rPr>
          <w:rFonts w:cs="Times New Roman"/>
          <w:color w:val="10100F"/>
        </w:rPr>
      </w:pPr>
      <w:r>
        <w:rPr>
          <w:rFonts w:cs="Times New Roman"/>
          <w:color w:val="10100F"/>
        </w:rPr>
        <w:t>v</w:t>
      </w:r>
      <w:r w:rsidRPr="00D24C56">
        <w:rPr>
          <w:rFonts w:cs="Times New Roman"/>
          <w:color w:val="10100F"/>
        </w:rPr>
        <w:t>ision (sight): e.g., visually inspect objects uniquely instead of play with items</w:t>
      </w:r>
    </w:p>
    <w:p w:rsidR="00883E46" w:rsidRPr="00D24C56" w:rsidRDefault="00883E46" w:rsidP="00883E46">
      <w:pPr>
        <w:pStyle w:val="ListParagraph"/>
        <w:numPr>
          <w:ilvl w:val="0"/>
          <w:numId w:val="33"/>
        </w:numPr>
        <w:ind w:left="405"/>
        <w:rPr>
          <w:rFonts w:cs="Times New Roman"/>
          <w:color w:val="10100F"/>
        </w:rPr>
      </w:pPr>
      <w:r>
        <w:rPr>
          <w:rFonts w:cs="Times New Roman"/>
          <w:color w:val="10100F"/>
        </w:rPr>
        <w:t>a</w:t>
      </w:r>
      <w:r w:rsidRPr="00D24C56">
        <w:rPr>
          <w:rFonts w:cs="Times New Roman"/>
          <w:color w:val="10100F"/>
        </w:rPr>
        <w:t>udition (hearing): e.g., sensitive to specific noises</w:t>
      </w:r>
    </w:p>
    <w:p w:rsidR="00883E46" w:rsidRPr="00D24C56" w:rsidRDefault="00883E46" w:rsidP="00883E46">
      <w:pPr>
        <w:pStyle w:val="ListParagraph"/>
        <w:numPr>
          <w:ilvl w:val="0"/>
          <w:numId w:val="33"/>
        </w:numPr>
        <w:ind w:left="405"/>
        <w:rPr>
          <w:rFonts w:cs="Times New Roman"/>
          <w:color w:val="10100F"/>
        </w:rPr>
      </w:pPr>
      <w:r>
        <w:rPr>
          <w:rFonts w:cs="Times New Roman"/>
          <w:color w:val="10100F"/>
        </w:rPr>
        <w:t>g</w:t>
      </w:r>
      <w:r w:rsidRPr="00D24C56">
        <w:rPr>
          <w:rFonts w:cs="Times New Roman"/>
          <w:color w:val="10100F"/>
        </w:rPr>
        <w:t>ustation (taste): e.g., extreme food preferences for taste; eat or lick nonfood items</w:t>
      </w:r>
    </w:p>
    <w:p w:rsidR="00883E46" w:rsidRPr="00D24C56" w:rsidRDefault="00883E46" w:rsidP="00883E46">
      <w:pPr>
        <w:pStyle w:val="ListParagraph"/>
        <w:numPr>
          <w:ilvl w:val="0"/>
          <w:numId w:val="33"/>
        </w:numPr>
        <w:ind w:left="405"/>
        <w:rPr>
          <w:rFonts w:cs="Times New Roman"/>
          <w:color w:val="10100F"/>
        </w:rPr>
      </w:pPr>
      <w:r>
        <w:rPr>
          <w:rFonts w:cs="Times New Roman"/>
          <w:color w:val="10100F"/>
        </w:rPr>
        <w:t>o</w:t>
      </w:r>
      <w:r w:rsidRPr="00D24C56">
        <w:rPr>
          <w:rFonts w:cs="Times New Roman"/>
          <w:color w:val="10100F"/>
        </w:rPr>
        <w:t>lfaction (smell): e.g., avoidance of specific smells</w:t>
      </w:r>
    </w:p>
    <w:p w:rsidR="00883E46" w:rsidRPr="00D24C56" w:rsidRDefault="00883E46" w:rsidP="00883E46">
      <w:pPr>
        <w:pStyle w:val="ListParagraph"/>
        <w:numPr>
          <w:ilvl w:val="0"/>
          <w:numId w:val="33"/>
        </w:numPr>
        <w:ind w:left="405"/>
        <w:rPr>
          <w:rFonts w:cs="Times New Roman"/>
          <w:color w:val="10100F"/>
        </w:rPr>
      </w:pPr>
      <w:r>
        <w:rPr>
          <w:rFonts w:cs="Times New Roman"/>
          <w:color w:val="10100F"/>
        </w:rPr>
        <w:t>t</w:t>
      </w:r>
      <w:r w:rsidRPr="00D24C56">
        <w:rPr>
          <w:rFonts w:cs="Times New Roman"/>
          <w:color w:val="10100F"/>
        </w:rPr>
        <w:t>actile (touch): e.g., prefer/avoid certain clothing</w:t>
      </w:r>
    </w:p>
    <w:p w:rsidR="00883E46" w:rsidRPr="00D24C56" w:rsidRDefault="00883E46" w:rsidP="00883E46">
      <w:pPr>
        <w:pStyle w:val="ListParagraph"/>
        <w:numPr>
          <w:ilvl w:val="0"/>
          <w:numId w:val="33"/>
        </w:numPr>
        <w:ind w:left="405"/>
        <w:rPr>
          <w:rFonts w:cs="Times New Roman"/>
          <w:color w:val="10100F"/>
        </w:rPr>
      </w:pPr>
      <w:r>
        <w:rPr>
          <w:rFonts w:cs="Times New Roman"/>
          <w:color w:val="10100F"/>
        </w:rPr>
        <w:t>v</w:t>
      </w:r>
      <w:r w:rsidRPr="00D24C56">
        <w:rPr>
          <w:rFonts w:cs="Times New Roman"/>
          <w:color w:val="10100F"/>
        </w:rPr>
        <w:t>estibular (balance and motion through space): e.g., clumsy when walking</w:t>
      </w:r>
    </w:p>
    <w:p w:rsidR="00883E46" w:rsidRPr="00D24C56" w:rsidRDefault="00883E46" w:rsidP="00883E46">
      <w:pPr>
        <w:pStyle w:val="ListParagraph"/>
        <w:numPr>
          <w:ilvl w:val="0"/>
          <w:numId w:val="33"/>
        </w:numPr>
        <w:ind w:left="405"/>
        <w:rPr>
          <w:rFonts w:cs="Times New Roman"/>
          <w:color w:val="10100F"/>
        </w:rPr>
      </w:pPr>
      <w:r>
        <w:rPr>
          <w:rFonts w:cs="Times New Roman"/>
          <w:color w:val="10100F"/>
        </w:rPr>
        <w:t>p</w:t>
      </w:r>
      <w:r w:rsidRPr="00D24C56">
        <w:rPr>
          <w:rFonts w:cs="Times New Roman"/>
          <w:color w:val="10100F"/>
        </w:rPr>
        <w:t>roprioception (muscle force and joint position): e.g., walk on toes, muscle tone</w:t>
      </w:r>
    </w:p>
    <w:p w:rsidR="00883E46" w:rsidRPr="00D24C56" w:rsidRDefault="00883E46" w:rsidP="00883E46">
      <w:pPr>
        <w:pStyle w:val="ListParagraph"/>
        <w:ind w:left="792"/>
        <w:rPr>
          <w:rFonts w:ascii="Arial" w:hAnsi="Arial" w:cs="Arial"/>
          <w:color w:val="10100F"/>
        </w:rPr>
      </w:pPr>
    </w:p>
    <w:p w:rsidR="00883E46" w:rsidRPr="00D24C56" w:rsidRDefault="00883E46" w:rsidP="00883E46">
      <w:pPr>
        <w:rPr>
          <w:rFonts w:ascii="Arial" w:hAnsi="Arial" w:cs="Arial"/>
          <w:color w:val="10100F"/>
        </w:rPr>
      </w:pPr>
      <w:r w:rsidRPr="00D24C56">
        <w:rPr>
          <w:rFonts w:cs="Times New Roman"/>
          <w:b/>
          <w:color w:val="10100F"/>
        </w:rPr>
        <w:t>Appearance</w:t>
      </w:r>
      <w:r w:rsidRPr="00D24C56">
        <w:rPr>
          <w:rFonts w:cs="Times New Roman"/>
          <w:color w:val="10100F"/>
        </w:rPr>
        <w:t xml:space="preserve"> </w:t>
      </w:r>
    </w:p>
    <w:p w:rsidR="00883E46" w:rsidRDefault="00883E46" w:rsidP="00883E46">
      <w:pPr>
        <w:widowControl w:val="0"/>
        <w:tabs>
          <w:tab w:val="left" w:pos="220"/>
          <w:tab w:val="left" w:pos="720"/>
        </w:tabs>
        <w:autoSpaceDE w:val="0"/>
        <w:autoSpaceDN w:val="0"/>
        <w:adjustRightInd w:val="0"/>
        <w:rPr>
          <w:rFonts w:cs="Times New Roman"/>
        </w:rPr>
      </w:pPr>
      <w:r w:rsidRPr="00D24C56">
        <w:rPr>
          <w:rFonts w:cs="Times New Roman"/>
        </w:rPr>
        <w:t>Note any atypical clothing preferences (e.g., same type of clothes across days)</w:t>
      </w:r>
      <w:r>
        <w:rPr>
          <w:rFonts w:cs="Times New Roman"/>
        </w:rPr>
        <w:t>.</w:t>
      </w:r>
    </w:p>
    <w:p w:rsidR="00DE434C" w:rsidRDefault="00DE434C" w:rsidP="00B85EA6">
      <w:pPr>
        <w:widowControl w:val="0"/>
        <w:tabs>
          <w:tab w:val="left" w:pos="220"/>
          <w:tab w:val="left" w:pos="720"/>
        </w:tabs>
        <w:autoSpaceDE w:val="0"/>
        <w:autoSpaceDN w:val="0"/>
        <w:adjustRightInd w:val="0"/>
        <w:rPr>
          <w:rFonts w:cs="Times New Roman"/>
          <w:b/>
          <w:color w:val="10100F"/>
          <w:sz w:val="28"/>
          <w:szCs w:val="28"/>
          <w:u w:val="single"/>
        </w:rPr>
      </w:pPr>
    </w:p>
    <w:p w:rsidR="00B85EA6" w:rsidRPr="00D24C56" w:rsidRDefault="00B85EA6" w:rsidP="00B85EA6">
      <w:pPr>
        <w:widowControl w:val="0"/>
        <w:tabs>
          <w:tab w:val="left" w:pos="220"/>
          <w:tab w:val="left" w:pos="720"/>
        </w:tabs>
        <w:autoSpaceDE w:val="0"/>
        <w:autoSpaceDN w:val="0"/>
        <w:adjustRightInd w:val="0"/>
        <w:rPr>
          <w:rFonts w:cs="Times New Roman"/>
          <w:b/>
          <w:color w:val="10100F"/>
        </w:rPr>
      </w:pPr>
      <w:bookmarkStart w:id="68" w:name="Eval18"/>
      <w:bookmarkStart w:id="69" w:name="Eval18Aca"/>
      <w:r w:rsidRPr="00883E46">
        <w:rPr>
          <w:rFonts w:cs="Times New Roman"/>
          <w:b/>
          <w:color w:val="10100F"/>
          <w:sz w:val="28"/>
          <w:szCs w:val="28"/>
          <w:u w:val="single"/>
        </w:rPr>
        <w:t>Evaluation</w:t>
      </w:r>
      <w:bookmarkEnd w:id="68"/>
      <w:bookmarkEnd w:id="69"/>
      <w:r w:rsidRPr="00883E46">
        <w:rPr>
          <w:rFonts w:cs="Times New Roman"/>
          <w:b/>
          <w:color w:val="10100F"/>
          <w:sz w:val="28"/>
          <w:szCs w:val="28"/>
          <w:u w:val="single"/>
        </w:rPr>
        <w:t xml:space="preserve"> Component</w:t>
      </w:r>
      <w:r w:rsidRPr="00AC6A85">
        <w:rPr>
          <w:rFonts w:cs="Times New Roman"/>
          <w:b/>
          <w:color w:val="10100F"/>
          <w:sz w:val="28"/>
          <w:szCs w:val="28"/>
          <w:u w:val="single"/>
        </w:rPr>
        <w:t xml:space="preserve">: </w:t>
      </w:r>
      <w:bookmarkStart w:id="70" w:name="academic"/>
      <w:r w:rsidRPr="00AC6A85">
        <w:rPr>
          <w:rFonts w:cs="Times New Roman"/>
          <w:b/>
          <w:color w:val="10100F"/>
          <w:sz w:val="28"/>
          <w:szCs w:val="28"/>
          <w:u w:val="single"/>
        </w:rPr>
        <w:t>Academic</w:t>
      </w:r>
      <w:bookmarkEnd w:id="70"/>
      <w:r w:rsidRPr="00AC6A85">
        <w:rPr>
          <w:rFonts w:cs="Times New Roman"/>
          <w:b/>
          <w:color w:val="10100F"/>
          <w:sz w:val="28"/>
          <w:szCs w:val="28"/>
          <w:u w:val="single"/>
        </w:rPr>
        <w:t xml:space="preserve"> Performance</w:t>
      </w:r>
    </w:p>
    <w:p w:rsidR="00B85EA6" w:rsidRDefault="00B85EA6" w:rsidP="00883E46">
      <w:pPr>
        <w:widowControl w:val="0"/>
        <w:tabs>
          <w:tab w:val="left" w:pos="220"/>
          <w:tab w:val="left" w:pos="720"/>
        </w:tabs>
        <w:autoSpaceDE w:val="0"/>
        <w:autoSpaceDN w:val="0"/>
        <w:adjustRightInd w:val="0"/>
        <w:rPr>
          <w:rFonts w:cs="Times New Roman"/>
          <w:b/>
          <w:color w:val="10100F"/>
          <w:sz w:val="28"/>
          <w:szCs w:val="28"/>
        </w:rPr>
      </w:pPr>
    </w:p>
    <w:p w:rsidR="00B85EA6" w:rsidRPr="00883E46" w:rsidRDefault="00B85EA6" w:rsidP="00B85EA6">
      <w:pPr>
        <w:widowControl w:val="0"/>
        <w:tabs>
          <w:tab w:val="left" w:pos="220"/>
          <w:tab w:val="left" w:pos="720"/>
        </w:tabs>
        <w:autoSpaceDE w:val="0"/>
        <w:autoSpaceDN w:val="0"/>
        <w:adjustRightInd w:val="0"/>
        <w:rPr>
          <w:rFonts w:cs="Times New Roman"/>
          <w:b/>
          <w:color w:val="10100F"/>
        </w:rPr>
      </w:pPr>
      <w:r w:rsidRPr="00883E46">
        <w:rPr>
          <w:rFonts w:cs="Times New Roman"/>
          <w:b/>
          <w:color w:val="10100F"/>
        </w:rPr>
        <w:t>Information Gathering Methods:</w:t>
      </w:r>
    </w:p>
    <w:p w:rsidR="00B85EA6" w:rsidRPr="00D24C56" w:rsidRDefault="00B85EA6" w:rsidP="00B85EA6">
      <w:pPr>
        <w:pStyle w:val="ListParagraph"/>
        <w:numPr>
          <w:ilvl w:val="0"/>
          <w:numId w:val="13"/>
        </w:numPr>
        <w:spacing w:after="160" w:line="259" w:lineRule="auto"/>
        <w:ind w:left="432"/>
        <w:rPr>
          <w:rFonts w:cs="Times New Roman"/>
          <w:color w:val="10100F"/>
        </w:rPr>
      </w:pPr>
      <w:r>
        <w:rPr>
          <w:rFonts w:cs="Times New Roman"/>
          <w:color w:val="10100F"/>
        </w:rPr>
        <w:t>s</w:t>
      </w:r>
      <w:r w:rsidRPr="00D24C56">
        <w:rPr>
          <w:rFonts w:cs="Times New Roman"/>
          <w:color w:val="10100F"/>
        </w:rPr>
        <w:t>tandardized norm-referenced tests</w:t>
      </w:r>
    </w:p>
    <w:p w:rsidR="00B85EA6" w:rsidRPr="00D24C56" w:rsidRDefault="00B85EA6" w:rsidP="00B85EA6">
      <w:pPr>
        <w:pStyle w:val="ListParagraph"/>
        <w:numPr>
          <w:ilvl w:val="0"/>
          <w:numId w:val="13"/>
        </w:numPr>
        <w:spacing w:after="160" w:line="259" w:lineRule="auto"/>
        <w:ind w:left="432"/>
        <w:rPr>
          <w:rFonts w:cs="Times New Roman"/>
          <w:color w:val="10100F"/>
        </w:rPr>
      </w:pPr>
      <w:r>
        <w:rPr>
          <w:rFonts w:cs="Times New Roman"/>
          <w:color w:val="10100F"/>
        </w:rPr>
        <w:t>s</w:t>
      </w:r>
      <w:r w:rsidRPr="00D24C56">
        <w:rPr>
          <w:rFonts w:cs="Times New Roman"/>
          <w:color w:val="10100F"/>
        </w:rPr>
        <w:t>tate standardized testing</w:t>
      </w:r>
    </w:p>
    <w:p w:rsidR="00B85EA6" w:rsidRPr="00D24C56" w:rsidRDefault="00B85EA6" w:rsidP="00B85EA6">
      <w:pPr>
        <w:pStyle w:val="ListParagraph"/>
        <w:numPr>
          <w:ilvl w:val="0"/>
          <w:numId w:val="13"/>
        </w:numPr>
        <w:spacing w:after="160" w:line="259" w:lineRule="auto"/>
        <w:ind w:left="432"/>
        <w:rPr>
          <w:rFonts w:cs="Times New Roman"/>
          <w:color w:val="10100F"/>
        </w:rPr>
      </w:pPr>
      <w:r>
        <w:rPr>
          <w:rFonts w:cs="Times New Roman"/>
          <w:color w:val="10100F"/>
        </w:rPr>
        <w:t>d</w:t>
      </w:r>
      <w:r w:rsidRPr="00D24C56">
        <w:rPr>
          <w:rFonts w:cs="Times New Roman"/>
          <w:color w:val="10100F"/>
        </w:rPr>
        <w:t>istrict testing</w:t>
      </w:r>
    </w:p>
    <w:p w:rsidR="00B85EA6" w:rsidRDefault="00B85EA6" w:rsidP="00B85EA6">
      <w:pPr>
        <w:pStyle w:val="ListParagraph"/>
        <w:numPr>
          <w:ilvl w:val="0"/>
          <w:numId w:val="13"/>
        </w:numPr>
        <w:spacing w:after="160" w:line="259" w:lineRule="auto"/>
        <w:ind w:left="432"/>
        <w:rPr>
          <w:rFonts w:cs="Times New Roman"/>
          <w:color w:val="10100F"/>
        </w:rPr>
      </w:pPr>
      <w:r>
        <w:rPr>
          <w:rFonts w:cs="Times New Roman"/>
          <w:color w:val="10100F"/>
        </w:rPr>
        <w:t>c</w:t>
      </w:r>
      <w:r w:rsidRPr="00D24C56">
        <w:rPr>
          <w:rFonts w:cs="Times New Roman"/>
          <w:color w:val="10100F"/>
        </w:rPr>
        <w:t>urriculum-based measurements</w:t>
      </w:r>
    </w:p>
    <w:p w:rsidR="00B85EA6" w:rsidRPr="009C7EE3" w:rsidRDefault="00B85EA6" w:rsidP="009C7EE3">
      <w:pPr>
        <w:pStyle w:val="ListParagraph"/>
        <w:numPr>
          <w:ilvl w:val="0"/>
          <w:numId w:val="13"/>
        </w:numPr>
        <w:spacing w:after="160" w:line="259" w:lineRule="auto"/>
        <w:ind w:left="432"/>
        <w:rPr>
          <w:rFonts w:cs="Times New Roman"/>
          <w:color w:val="10100F"/>
        </w:rPr>
      </w:pPr>
      <w:r w:rsidRPr="00B85EA6">
        <w:rPr>
          <w:rFonts w:cs="Times New Roman"/>
          <w:color w:val="10100F"/>
        </w:rPr>
        <w:t>classroom work samples</w:t>
      </w:r>
    </w:p>
    <w:p w:rsidR="00B85EA6" w:rsidRDefault="00B85EA6" w:rsidP="00B85EA6">
      <w:pPr>
        <w:widowControl w:val="0"/>
        <w:tabs>
          <w:tab w:val="left" w:pos="220"/>
          <w:tab w:val="left" w:pos="720"/>
        </w:tabs>
        <w:autoSpaceDE w:val="0"/>
        <w:autoSpaceDN w:val="0"/>
        <w:adjustRightInd w:val="0"/>
        <w:rPr>
          <w:rFonts w:cs="Times New Roman"/>
          <w:b/>
          <w:color w:val="10100F"/>
        </w:rPr>
      </w:pPr>
      <w:r w:rsidRPr="00883E46">
        <w:rPr>
          <w:rFonts w:cs="Times New Roman"/>
          <w:b/>
          <w:color w:val="10100F"/>
        </w:rPr>
        <w:t>Special Considerations:</w:t>
      </w:r>
    </w:p>
    <w:p w:rsidR="00B85EA6" w:rsidRDefault="00B85EA6" w:rsidP="00B85EA6">
      <w:pPr>
        <w:rPr>
          <w:rFonts w:cs="Times New Roman"/>
          <w:color w:val="10100F"/>
        </w:rPr>
      </w:pPr>
      <w:r w:rsidRPr="00D24C56">
        <w:rPr>
          <w:rFonts w:cs="Times New Roman"/>
          <w:color w:val="10100F"/>
        </w:rPr>
        <w:t>Academic measures are necessary for educational decision-making and planning</w:t>
      </w:r>
      <w:r>
        <w:rPr>
          <w:rFonts w:cs="Times New Roman"/>
          <w:color w:val="10100F"/>
        </w:rPr>
        <w:t xml:space="preserve">. </w:t>
      </w:r>
    </w:p>
    <w:p w:rsidR="00B85EA6" w:rsidRDefault="00B85EA6" w:rsidP="00B85EA6">
      <w:pPr>
        <w:rPr>
          <w:rFonts w:cs="Times New Roman"/>
          <w:color w:val="10100F"/>
        </w:rPr>
      </w:pPr>
    </w:p>
    <w:p w:rsidR="00B85EA6" w:rsidRPr="00D24C56" w:rsidRDefault="00B85EA6" w:rsidP="00B85EA6">
      <w:pPr>
        <w:rPr>
          <w:rFonts w:cs="Times New Roman"/>
          <w:color w:val="10100F"/>
        </w:rPr>
      </w:pPr>
      <w:r>
        <w:rPr>
          <w:rFonts w:cs="Times New Roman"/>
          <w:color w:val="10100F"/>
        </w:rPr>
        <w:t xml:space="preserve">Academic </w:t>
      </w:r>
      <w:r w:rsidR="00234A71">
        <w:rPr>
          <w:rFonts w:cs="Times New Roman"/>
          <w:color w:val="10100F"/>
        </w:rPr>
        <w:t>measures</w:t>
      </w:r>
      <w:r>
        <w:rPr>
          <w:rFonts w:cs="Times New Roman"/>
          <w:color w:val="10100F"/>
        </w:rPr>
        <w:t>:</w:t>
      </w:r>
    </w:p>
    <w:p w:rsidR="00B85EA6" w:rsidRPr="00D24C56" w:rsidRDefault="00B85EA6" w:rsidP="00B85EA6">
      <w:pPr>
        <w:pStyle w:val="ListParagraph"/>
        <w:numPr>
          <w:ilvl w:val="0"/>
          <w:numId w:val="13"/>
        </w:numPr>
        <w:spacing w:after="160" w:line="259" w:lineRule="auto"/>
        <w:ind w:left="434"/>
        <w:rPr>
          <w:rFonts w:cs="Times New Roman"/>
          <w:color w:val="10100F"/>
        </w:rPr>
      </w:pPr>
      <w:r>
        <w:rPr>
          <w:rFonts w:cs="Times New Roman"/>
          <w:color w:val="10100F"/>
        </w:rPr>
        <w:t>p</w:t>
      </w:r>
      <w:r w:rsidRPr="00D24C56">
        <w:rPr>
          <w:rFonts w:cs="Times New Roman"/>
          <w:color w:val="10100F"/>
        </w:rPr>
        <w:t>rovide a profile of strengths and needs</w:t>
      </w:r>
      <w:r w:rsidR="00022045">
        <w:rPr>
          <w:rFonts w:cs="Times New Roman"/>
          <w:color w:val="10100F"/>
        </w:rPr>
        <w:t>.</w:t>
      </w:r>
    </w:p>
    <w:p w:rsidR="00B85EA6" w:rsidRPr="00D24C56" w:rsidRDefault="00B85EA6" w:rsidP="00B85EA6">
      <w:pPr>
        <w:pStyle w:val="ListParagraph"/>
        <w:numPr>
          <w:ilvl w:val="0"/>
          <w:numId w:val="13"/>
        </w:numPr>
        <w:spacing w:after="160" w:line="259" w:lineRule="auto"/>
        <w:ind w:left="405"/>
        <w:rPr>
          <w:rFonts w:cs="Times New Roman"/>
          <w:color w:val="10100F"/>
        </w:rPr>
      </w:pPr>
      <w:r>
        <w:rPr>
          <w:rFonts w:cs="Times New Roman"/>
          <w:color w:val="10100F"/>
        </w:rPr>
        <w:t>m</w:t>
      </w:r>
      <w:r w:rsidRPr="00D24C56">
        <w:rPr>
          <w:rFonts w:cs="Times New Roman"/>
          <w:color w:val="10100F"/>
        </w:rPr>
        <w:t>ay include</w:t>
      </w:r>
      <w:r>
        <w:rPr>
          <w:rFonts w:cs="Times New Roman"/>
          <w:color w:val="10100F"/>
        </w:rPr>
        <w:t xml:space="preserve"> </w:t>
      </w:r>
      <w:r w:rsidRPr="00D24C56">
        <w:rPr>
          <w:rFonts w:cs="Times New Roman"/>
          <w:color w:val="10100F"/>
        </w:rPr>
        <w:t>Reading fluency, Reading comprehension, Math &amp; Written language</w:t>
      </w:r>
      <w:r w:rsidR="00022045">
        <w:rPr>
          <w:rFonts w:cs="Times New Roman"/>
          <w:color w:val="10100F"/>
        </w:rPr>
        <w:t>.</w:t>
      </w:r>
    </w:p>
    <w:p w:rsidR="00B85EA6" w:rsidRPr="00B85EA6" w:rsidRDefault="00022045" w:rsidP="00B85EA6">
      <w:pPr>
        <w:rPr>
          <w:rFonts w:cs="Times New Roman"/>
          <w:color w:val="10100F"/>
        </w:rPr>
      </w:pPr>
      <w:r>
        <w:rPr>
          <w:rFonts w:cs="Times New Roman"/>
          <w:color w:val="10100F"/>
        </w:rPr>
        <w:t>Autism associated c</w:t>
      </w:r>
      <w:r w:rsidR="00B85EA6" w:rsidRPr="00B85EA6">
        <w:rPr>
          <w:rFonts w:cs="Times New Roman"/>
          <w:color w:val="10100F"/>
        </w:rPr>
        <w:t>haracteristics may include:</w:t>
      </w:r>
    </w:p>
    <w:p w:rsidR="00B85EA6" w:rsidRPr="00D24C56" w:rsidRDefault="00B85EA6" w:rsidP="00B85EA6">
      <w:pPr>
        <w:pStyle w:val="ListParagraph"/>
        <w:numPr>
          <w:ilvl w:val="0"/>
          <w:numId w:val="34"/>
        </w:numPr>
        <w:ind w:left="405"/>
        <w:rPr>
          <w:rFonts w:cs="Times New Roman"/>
          <w:color w:val="10100F"/>
        </w:rPr>
      </w:pPr>
      <w:r>
        <w:rPr>
          <w:rFonts w:cs="Times New Roman"/>
          <w:color w:val="10100F"/>
        </w:rPr>
        <w:t>s</w:t>
      </w:r>
      <w:r w:rsidRPr="00D24C56">
        <w:rPr>
          <w:rFonts w:cs="Times New Roman"/>
          <w:color w:val="10100F"/>
        </w:rPr>
        <w:t>cattered academic profile (splintered skills)</w:t>
      </w:r>
    </w:p>
    <w:p w:rsidR="00B85EA6" w:rsidRPr="00D24C56" w:rsidRDefault="00B85EA6" w:rsidP="00B85EA6">
      <w:pPr>
        <w:pStyle w:val="ListParagraph"/>
        <w:numPr>
          <w:ilvl w:val="0"/>
          <w:numId w:val="34"/>
        </w:numPr>
        <w:spacing w:after="160"/>
        <w:ind w:left="405"/>
        <w:rPr>
          <w:rFonts w:cs="Times New Roman"/>
          <w:color w:val="10100F"/>
        </w:rPr>
      </w:pPr>
      <w:r>
        <w:rPr>
          <w:rFonts w:cs="Times New Roman"/>
          <w:color w:val="10100F"/>
        </w:rPr>
        <w:t>s</w:t>
      </w:r>
      <w:r w:rsidRPr="00D24C56">
        <w:rPr>
          <w:rFonts w:cs="Times New Roman"/>
          <w:color w:val="10100F"/>
        </w:rPr>
        <w:t xml:space="preserve">low response  </w:t>
      </w:r>
    </w:p>
    <w:p w:rsidR="00B85EA6" w:rsidRPr="00D24C56" w:rsidRDefault="00B85EA6" w:rsidP="00B85EA6">
      <w:pPr>
        <w:pStyle w:val="ListParagraph"/>
        <w:numPr>
          <w:ilvl w:val="0"/>
          <w:numId w:val="34"/>
        </w:numPr>
        <w:spacing w:after="160"/>
        <w:ind w:left="405"/>
        <w:rPr>
          <w:rFonts w:cs="Times New Roman"/>
          <w:color w:val="10100F"/>
        </w:rPr>
      </w:pPr>
      <w:r>
        <w:rPr>
          <w:rFonts w:cs="Times New Roman"/>
          <w:color w:val="10100F"/>
        </w:rPr>
        <w:t>p</w:t>
      </w:r>
      <w:r w:rsidRPr="00D24C56">
        <w:rPr>
          <w:rFonts w:cs="Times New Roman"/>
          <w:color w:val="10100F"/>
        </w:rPr>
        <w:t>rocessing style in connection to learning</w:t>
      </w:r>
    </w:p>
    <w:p w:rsidR="00B85EA6" w:rsidRDefault="00B85EA6" w:rsidP="00B85EA6">
      <w:pPr>
        <w:pStyle w:val="ListParagraph"/>
        <w:numPr>
          <w:ilvl w:val="0"/>
          <w:numId w:val="34"/>
        </w:numPr>
        <w:spacing w:after="160"/>
        <w:ind w:left="405"/>
        <w:rPr>
          <w:rFonts w:cs="Times New Roman"/>
          <w:color w:val="10100F"/>
        </w:rPr>
      </w:pPr>
      <w:r>
        <w:rPr>
          <w:rFonts w:cs="Times New Roman"/>
          <w:color w:val="10100F"/>
        </w:rPr>
        <w:t>p</w:t>
      </w:r>
      <w:r w:rsidRPr="00D24C56">
        <w:rPr>
          <w:rFonts w:cs="Times New Roman"/>
          <w:color w:val="10100F"/>
        </w:rPr>
        <w:t>oor performance on timed measures (e.g., fluency)</w:t>
      </w:r>
    </w:p>
    <w:p w:rsidR="00B85EA6" w:rsidRDefault="00B85EA6" w:rsidP="00B85EA6">
      <w:pPr>
        <w:pStyle w:val="ListParagraph"/>
        <w:numPr>
          <w:ilvl w:val="0"/>
          <w:numId w:val="34"/>
        </w:numPr>
        <w:spacing w:after="160"/>
        <w:ind w:left="405"/>
        <w:rPr>
          <w:rFonts w:cs="Times New Roman"/>
          <w:color w:val="10100F"/>
        </w:rPr>
      </w:pPr>
      <w:r w:rsidRPr="00B85EA6">
        <w:rPr>
          <w:rFonts w:cs="Times New Roman"/>
          <w:color w:val="10100F"/>
        </w:rPr>
        <w:t>decoding skills (Hyperlexia is a strong indicator)</w:t>
      </w:r>
    </w:p>
    <w:p w:rsidR="00FD4720" w:rsidRPr="00B85EA6" w:rsidRDefault="00FD4720" w:rsidP="00FD4720">
      <w:pPr>
        <w:pStyle w:val="ListParagraph"/>
        <w:spacing w:after="160"/>
        <w:ind w:left="405"/>
        <w:rPr>
          <w:rFonts w:cs="Times New Roman"/>
          <w:color w:val="10100F"/>
        </w:rPr>
      </w:pPr>
    </w:p>
    <w:p w:rsidR="006C5AE2" w:rsidRDefault="006C5AE2">
      <w:pPr>
        <w:rPr>
          <w:rFonts w:cs="Times New Roman"/>
          <w:b/>
          <w:color w:val="10100F"/>
          <w:sz w:val="28"/>
          <w:szCs w:val="28"/>
          <w:u w:val="single"/>
        </w:rPr>
      </w:pPr>
      <w:r>
        <w:rPr>
          <w:rFonts w:cs="Times New Roman"/>
          <w:b/>
          <w:color w:val="10100F"/>
          <w:sz w:val="28"/>
          <w:szCs w:val="28"/>
          <w:u w:val="single"/>
        </w:rPr>
        <w:br w:type="page"/>
      </w:r>
    </w:p>
    <w:p w:rsidR="00B85EA6" w:rsidRPr="00D24C56" w:rsidRDefault="00B85EA6" w:rsidP="00B85EA6">
      <w:pPr>
        <w:widowControl w:val="0"/>
        <w:tabs>
          <w:tab w:val="left" w:pos="220"/>
          <w:tab w:val="left" w:pos="720"/>
        </w:tabs>
        <w:autoSpaceDE w:val="0"/>
        <w:autoSpaceDN w:val="0"/>
        <w:adjustRightInd w:val="0"/>
        <w:rPr>
          <w:rFonts w:cs="Times New Roman"/>
          <w:b/>
          <w:color w:val="10100F"/>
        </w:rPr>
      </w:pPr>
      <w:bookmarkStart w:id="71" w:name="Eval19comm"/>
      <w:r w:rsidRPr="00883E46">
        <w:rPr>
          <w:rFonts w:cs="Times New Roman"/>
          <w:b/>
          <w:color w:val="10100F"/>
          <w:sz w:val="28"/>
          <w:szCs w:val="28"/>
          <w:u w:val="single"/>
        </w:rPr>
        <w:lastRenderedPageBreak/>
        <w:t>Evaluation</w:t>
      </w:r>
      <w:bookmarkEnd w:id="71"/>
      <w:r w:rsidRPr="00883E46">
        <w:rPr>
          <w:rFonts w:cs="Times New Roman"/>
          <w:b/>
          <w:color w:val="10100F"/>
          <w:sz w:val="28"/>
          <w:szCs w:val="28"/>
          <w:u w:val="single"/>
        </w:rPr>
        <w:t xml:space="preserve"> Component</w:t>
      </w:r>
      <w:r w:rsidRPr="00FD4720">
        <w:rPr>
          <w:rFonts w:cs="Times New Roman"/>
          <w:b/>
          <w:color w:val="10100F"/>
          <w:sz w:val="28"/>
          <w:szCs w:val="28"/>
          <w:u w:val="single"/>
        </w:rPr>
        <w:t xml:space="preserve">: </w:t>
      </w:r>
      <w:bookmarkStart w:id="72" w:name="Comm"/>
      <w:r w:rsidRPr="00FD4720">
        <w:rPr>
          <w:rFonts w:cs="Times New Roman"/>
          <w:b/>
          <w:color w:val="10100F"/>
          <w:sz w:val="28"/>
          <w:szCs w:val="28"/>
          <w:u w:val="single"/>
        </w:rPr>
        <w:t>Communicative</w:t>
      </w:r>
      <w:bookmarkEnd w:id="72"/>
      <w:r w:rsidRPr="00FD4720">
        <w:rPr>
          <w:rFonts w:cs="Times New Roman"/>
          <w:b/>
          <w:color w:val="10100F"/>
          <w:sz w:val="28"/>
          <w:szCs w:val="28"/>
          <w:u w:val="single"/>
        </w:rPr>
        <w:t xml:space="preserve"> Status</w:t>
      </w:r>
    </w:p>
    <w:p w:rsidR="00B85EA6" w:rsidRDefault="00B85EA6" w:rsidP="00B85EA6">
      <w:pPr>
        <w:widowControl w:val="0"/>
        <w:tabs>
          <w:tab w:val="left" w:pos="220"/>
          <w:tab w:val="left" w:pos="720"/>
        </w:tabs>
        <w:autoSpaceDE w:val="0"/>
        <w:autoSpaceDN w:val="0"/>
        <w:adjustRightInd w:val="0"/>
        <w:rPr>
          <w:rFonts w:cs="Times New Roman"/>
          <w:b/>
          <w:color w:val="10100F"/>
          <w:sz w:val="28"/>
          <w:szCs w:val="28"/>
        </w:rPr>
      </w:pPr>
    </w:p>
    <w:p w:rsidR="00B85EA6" w:rsidRPr="00883E46" w:rsidRDefault="00B85EA6" w:rsidP="00B85EA6">
      <w:pPr>
        <w:widowControl w:val="0"/>
        <w:tabs>
          <w:tab w:val="left" w:pos="220"/>
          <w:tab w:val="left" w:pos="720"/>
        </w:tabs>
        <w:autoSpaceDE w:val="0"/>
        <w:autoSpaceDN w:val="0"/>
        <w:adjustRightInd w:val="0"/>
        <w:rPr>
          <w:rFonts w:cs="Times New Roman"/>
          <w:b/>
          <w:color w:val="10100F"/>
        </w:rPr>
      </w:pPr>
      <w:r w:rsidRPr="00883E46">
        <w:rPr>
          <w:rFonts w:cs="Times New Roman"/>
          <w:b/>
          <w:color w:val="10100F"/>
        </w:rPr>
        <w:t>Information Gathering Methods:</w:t>
      </w:r>
    </w:p>
    <w:p w:rsidR="00B85EA6" w:rsidRPr="00D24C56" w:rsidRDefault="00B85EA6" w:rsidP="00B85EA6">
      <w:pPr>
        <w:pStyle w:val="ListParagraph"/>
        <w:numPr>
          <w:ilvl w:val="0"/>
          <w:numId w:val="86"/>
        </w:numPr>
        <w:spacing w:after="160" w:line="259" w:lineRule="auto"/>
        <w:ind w:left="372" w:hanging="372"/>
        <w:rPr>
          <w:rFonts w:cs="Times New Roman"/>
          <w:color w:val="10100F"/>
        </w:rPr>
      </w:pPr>
      <w:r>
        <w:rPr>
          <w:rFonts w:cs="Times New Roman"/>
          <w:color w:val="10100F"/>
        </w:rPr>
        <w:t>s</w:t>
      </w:r>
      <w:r w:rsidRPr="00D24C56">
        <w:rPr>
          <w:rFonts w:cs="Times New Roman"/>
          <w:color w:val="10100F"/>
        </w:rPr>
        <w:t>tandardized norm-referenced tests</w:t>
      </w:r>
    </w:p>
    <w:p w:rsidR="00B85EA6" w:rsidRPr="00D24C56" w:rsidRDefault="00B85EA6" w:rsidP="00B85EA6">
      <w:pPr>
        <w:pStyle w:val="ListParagraph"/>
        <w:numPr>
          <w:ilvl w:val="0"/>
          <w:numId w:val="86"/>
        </w:numPr>
        <w:spacing w:after="160" w:line="259" w:lineRule="auto"/>
        <w:ind w:left="372"/>
        <w:rPr>
          <w:rFonts w:cs="Times New Roman"/>
          <w:color w:val="10100F"/>
        </w:rPr>
      </w:pPr>
      <w:r>
        <w:rPr>
          <w:rFonts w:cs="Times New Roman"/>
          <w:color w:val="10100F"/>
        </w:rPr>
        <w:t>n</w:t>
      </w:r>
      <w:r w:rsidRPr="00D24C56">
        <w:rPr>
          <w:rFonts w:cs="Times New Roman"/>
          <w:color w:val="10100F"/>
        </w:rPr>
        <w:t>orm-referenced parent and/or teacher behavior rating scales</w:t>
      </w:r>
    </w:p>
    <w:p w:rsidR="00B85EA6" w:rsidRPr="00D24C56" w:rsidRDefault="00B85EA6" w:rsidP="00B85EA6">
      <w:pPr>
        <w:pStyle w:val="ListParagraph"/>
        <w:numPr>
          <w:ilvl w:val="0"/>
          <w:numId w:val="86"/>
        </w:numPr>
        <w:spacing w:after="160" w:line="259" w:lineRule="auto"/>
        <w:ind w:left="372"/>
        <w:rPr>
          <w:rFonts w:cs="Times New Roman"/>
          <w:color w:val="10100F"/>
        </w:rPr>
      </w:pPr>
      <w:r>
        <w:rPr>
          <w:rFonts w:cs="Times New Roman"/>
          <w:color w:val="10100F"/>
        </w:rPr>
        <w:t>language s</w:t>
      </w:r>
      <w:r w:rsidRPr="00D24C56">
        <w:rPr>
          <w:rFonts w:cs="Times New Roman"/>
          <w:color w:val="10100F"/>
        </w:rPr>
        <w:t>amples</w:t>
      </w:r>
    </w:p>
    <w:p w:rsidR="00B85EA6" w:rsidRDefault="00B85EA6" w:rsidP="00B85EA6">
      <w:pPr>
        <w:pStyle w:val="ListParagraph"/>
        <w:numPr>
          <w:ilvl w:val="0"/>
          <w:numId w:val="86"/>
        </w:numPr>
        <w:spacing w:after="160" w:line="259" w:lineRule="auto"/>
        <w:ind w:left="372"/>
        <w:rPr>
          <w:rFonts w:cs="Times New Roman"/>
          <w:color w:val="10100F"/>
        </w:rPr>
      </w:pPr>
      <w:r>
        <w:rPr>
          <w:rFonts w:cs="Times New Roman"/>
          <w:color w:val="10100F"/>
        </w:rPr>
        <w:t>t</w:t>
      </w:r>
      <w:r w:rsidRPr="00D24C56">
        <w:rPr>
          <w:rFonts w:cs="Times New Roman"/>
          <w:color w:val="10100F"/>
        </w:rPr>
        <w:t>eacher anecdotal notes</w:t>
      </w:r>
    </w:p>
    <w:p w:rsidR="00B85EA6" w:rsidRPr="00B85EA6" w:rsidRDefault="00B85EA6" w:rsidP="00B85EA6">
      <w:pPr>
        <w:pStyle w:val="ListParagraph"/>
        <w:numPr>
          <w:ilvl w:val="0"/>
          <w:numId w:val="86"/>
        </w:numPr>
        <w:spacing w:after="160" w:line="259" w:lineRule="auto"/>
        <w:ind w:left="372"/>
      </w:pPr>
      <w:r>
        <w:rPr>
          <w:rFonts w:cs="Times New Roman"/>
          <w:color w:val="10100F"/>
        </w:rPr>
        <w:t>d</w:t>
      </w:r>
      <w:r w:rsidRPr="00D24C56">
        <w:rPr>
          <w:rFonts w:cs="Times New Roman"/>
          <w:color w:val="10100F"/>
        </w:rPr>
        <w:t>irect observations of classroom performance</w:t>
      </w:r>
    </w:p>
    <w:p w:rsidR="00B85EA6" w:rsidRPr="00B85EA6" w:rsidRDefault="00B85EA6" w:rsidP="00B85EA6">
      <w:pPr>
        <w:pStyle w:val="ListParagraph"/>
        <w:numPr>
          <w:ilvl w:val="0"/>
          <w:numId w:val="86"/>
        </w:numPr>
        <w:spacing w:after="160" w:line="259" w:lineRule="auto"/>
        <w:ind w:left="372"/>
      </w:pPr>
      <w:r w:rsidRPr="00B85EA6">
        <w:rPr>
          <w:rFonts w:cs="Times New Roman"/>
          <w:color w:val="10100F"/>
        </w:rPr>
        <w:t>ongoing progress monitoring data</w:t>
      </w:r>
    </w:p>
    <w:p w:rsidR="00B85EA6" w:rsidRPr="00883E46" w:rsidRDefault="00B85EA6" w:rsidP="00B85EA6">
      <w:pPr>
        <w:widowControl w:val="0"/>
        <w:tabs>
          <w:tab w:val="left" w:pos="220"/>
          <w:tab w:val="left" w:pos="720"/>
        </w:tabs>
        <w:autoSpaceDE w:val="0"/>
        <w:autoSpaceDN w:val="0"/>
        <w:adjustRightInd w:val="0"/>
        <w:rPr>
          <w:rFonts w:cs="Times New Roman"/>
          <w:b/>
          <w:color w:val="10100F"/>
        </w:rPr>
      </w:pPr>
      <w:r w:rsidRPr="00883E46">
        <w:rPr>
          <w:rFonts w:cs="Times New Roman"/>
          <w:b/>
          <w:color w:val="10100F"/>
        </w:rPr>
        <w:t>Special Considerations:</w:t>
      </w:r>
    </w:p>
    <w:p w:rsidR="00B85EA6" w:rsidRPr="00D24C56" w:rsidRDefault="00B85EA6" w:rsidP="00B85EA6">
      <w:pPr>
        <w:rPr>
          <w:rFonts w:cs="Times New Roman"/>
          <w:color w:val="10100F"/>
        </w:rPr>
      </w:pPr>
      <w:r w:rsidRPr="00D24C56">
        <w:rPr>
          <w:rFonts w:cs="Times New Roman"/>
          <w:color w:val="10100F"/>
        </w:rPr>
        <w:t>Communication deficits are one of the central features of Autism; although, delays in communication alone are not enough for determining eligibility</w:t>
      </w:r>
      <w:r w:rsidR="000D4D2E">
        <w:rPr>
          <w:rFonts w:cs="Times New Roman"/>
          <w:color w:val="10100F"/>
        </w:rPr>
        <w:t xml:space="preserve"> for special education services under the </w:t>
      </w:r>
      <w:r w:rsidR="00E92C0D">
        <w:rPr>
          <w:rFonts w:cs="Times New Roman"/>
          <w:color w:val="10100F"/>
        </w:rPr>
        <w:t>IDEA in</w:t>
      </w:r>
      <w:r w:rsidR="00255F4C">
        <w:rPr>
          <w:rFonts w:cs="Times New Roman"/>
          <w:color w:val="10100F"/>
        </w:rPr>
        <w:t xml:space="preserve"> the category of Autism</w:t>
      </w:r>
      <w:r w:rsidRPr="00D24C56">
        <w:rPr>
          <w:rFonts w:cs="Times New Roman"/>
          <w:color w:val="10100F"/>
        </w:rPr>
        <w:t xml:space="preserve">. </w:t>
      </w:r>
    </w:p>
    <w:p w:rsidR="00B85EA6" w:rsidRDefault="00B85EA6" w:rsidP="00B85EA6">
      <w:pPr>
        <w:pStyle w:val="ListParagraph"/>
        <w:numPr>
          <w:ilvl w:val="0"/>
          <w:numId w:val="87"/>
        </w:numPr>
        <w:spacing w:after="160" w:line="259" w:lineRule="auto"/>
        <w:ind w:left="457"/>
      </w:pPr>
      <w:r w:rsidRPr="00D24C56">
        <w:t xml:space="preserve">For young nonverbal children, </w:t>
      </w:r>
      <w:r>
        <w:t xml:space="preserve">one </w:t>
      </w:r>
      <w:r w:rsidRPr="00D24C56">
        <w:t>may need to</w:t>
      </w:r>
      <w:r w:rsidRPr="002A26C2">
        <w:t>:</w:t>
      </w:r>
      <w:r>
        <w:t xml:space="preserve">        </w:t>
      </w:r>
    </w:p>
    <w:p w:rsidR="00B85EA6" w:rsidRPr="00D24C56" w:rsidRDefault="00B85EA6" w:rsidP="00B85EA6">
      <w:pPr>
        <w:pStyle w:val="ListParagraph"/>
        <w:numPr>
          <w:ilvl w:val="0"/>
          <w:numId w:val="88"/>
        </w:numPr>
        <w:spacing w:after="160" w:line="259" w:lineRule="auto"/>
      </w:pPr>
      <w:r>
        <w:rPr>
          <w:rFonts w:cs="Times New Roman"/>
        </w:rPr>
        <w:t>f</w:t>
      </w:r>
      <w:r w:rsidRPr="00D24C56">
        <w:rPr>
          <w:rFonts w:cs="Times New Roman"/>
        </w:rPr>
        <w:t xml:space="preserve">ocus on </w:t>
      </w:r>
      <w:r w:rsidRPr="00EC6E78">
        <w:rPr>
          <w:rFonts w:cs="Times New Roman"/>
          <w:color w:val="10100F"/>
        </w:rPr>
        <w:t>building blocks of language (e.g., joint attention, imitation, imaginative play, spontaneous language and vocalizations)</w:t>
      </w:r>
    </w:p>
    <w:p w:rsidR="00B85EA6" w:rsidRPr="00D24C56" w:rsidRDefault="00B85EA6" w:rsidP="00B85EA6">
      <w:pPr>
        <w:pStyle w:val="ListParagraph"/>
        <w:numPr>
          <w:ilvl w:val="0"/>
          <w:numId w:val="88"/>
        </w:numPr>
        <w:spacing w:after="160" w:line="259" w:lineRule="auto"/>
      </w:pPr>
      <w:r>
        <w:rPr>
          <w:rFonts w:cs="Times New Roman"/>
          <w:color w:val="10100F"/>
        </w:rPr>
        <w:t>supplement standardized testing with play activities</w:t>
      </w:r>
    </w:p>
    <w:p w:rsidR="00B85EA6" w:rsidRPr="00D24C56" w:rsidRDefault="00B85EA6" w:rsidP="00B85EA6">
      <w:pPr>
        <w:pStyle w:val="ListParagraph"/>
        <w:numPr>
          <w:ilvl w:val="0"/>
          <w:numId w:val="13"/>
        </w:numPr>
        <w:spacing w:after="160" w:line="259" w:lineRule="auto"/>
        <w:ind w:left="432"/>
        <w:rPr>
          <w:rFonts w:cs="Times New Roman"/>
          <w:color w:val="10100F"/>
        </w:rPr>
      </w:pPr>
      <w:r>
        <w:rPr>
          <w:rFonts w:cs="Times New Roman"/>
          <w:color w:val="10100F"/>
        </w:rPr>
        <w:t>For children with advanced l</w:t>
      </w:r>
      <w:r w:rsidRPr="00D24C56">
        <w:rPr>
          <w:rFonts w:cs="Times New Roman"/>
          <w:color w:val="10100F"/>
        </w:rPr>
        <w:t>anguage</w:t>
      </w:r>
      <w:r>
        <w:rPr>
          <w:rFonts w:cs="Times New Roman"/>
          <w:color w:val="10100F"/>
        </w:rPr>
        <w:t>:</w:t>
      </w:r>
    </w:p>
    <w:p w:rsidR="00B85EA6" w:rsidRPr="00D24C56" w:rsidRDefault="00B85EA6" w:rsidP="00B85EA6">
      <w:pPr>
        <w:pStyle w:val="ListParagraph"/>
        <w:numPr>
          <w:ilvl w:val="0"/>
          <w:numId w:val="74"/>
        </w:numPr>
        <w:spacing w:after="160" w:line="259" w:lineRule="auto"/>
        <w:ind w:left="775"/>
        <w:rPr>
          <w:rFonts w:cs="Times New Roman"/>
          <w:color w:val="10100F"/>
        </w:rPr>
      </w:pPr>
      <w:r>
        <w:rPr>
          <w:rFonts w:cs="Times New Roman"/>
          <w:color w:val="10100F"/>
        </w:rPr>
        <w:t>b</w:t>
      </w:r>
      <w:r w:rsidRPr="00D24C56">
        <w:rPr>
          <w:rFonts w:cs="Times New Roman"/>
          <w:color w:val="10100F"/>
        </w:rPr>
        <w:t>asic forms of language may be a strength</w:t>
      </w:r>
    </w:p>
    <w:p w:rsidR="00B85EA6" w:rsidRPr="00145B14" w:rsidRDefault="00B85EA6" w:rsidP="00B85EA6">
      <w:pPr>
        <w:pStyle w:val="ListParagraph"/>
        <w:numPr>
          <w:ilvl w:val="0"/>
          <w:numId w:val="74"/>
        </w:numPr>
        <w:spacing w:after="160" w:line="259" w:lineRule="auto"/>
        <w:ind w:left="775"/>
        <w:rPr>
          <w:rFonts w:cs="Times New Roman"/>
          <w:color w:val="10100F"/>
        </w:rPr>
      </w:pPr>
      <w:r w:rsidRPr="00145B14">
        <w:rPr>
          <w:rFonts w:cs="Times New Roman"/>
          <w:color w:val="10100F"/>
        </w:rPr>
        <w:t xml:space="preserve">pragmatics of language </w:t>
      </w:r>
      <w:r w:rsidR="002C619D" w:rsidRPr="00145B14">
        <w:rPr>
          <w:rFonts w:cs="Times New Roman"/>
          <w:color w:val="10100F"/>
        </w:rPr>
        <w:t xml:space="preserve">may need to be emphasized </w:t>
      </w:r>
      <w:r w:rsidR="0096430D" w:rsidRPr="00145B14">
        <w:rPr>
          <w:rFonts w:cs="Times New Roman"/>
          <w:color w:val="10100F"/>
        </w:rPr>
        <w:t>during</w:t>
      </w:r>
      <w:r w:rsidR="00F64C60" w:rsidRPr="00145B14">
        <w:rPr>
          <w:rFonts w:cs="Times New Roman"/>
          <w:color w:val="10100F"/>
        </w:rPr>
        <w:t xml:space="preserve"> assessment </w:t>
      </w:r>
      <w:r w:rsidR="002C619D" w:rsidRPr="00145B14">
        <w:rPr>
          <w:rFonts w:cs="Times New Roman"/>
          <w:color w:val="10100F"/>
        </w:rPr>
        <w:t xml:space="preserve">since it </w:t>
      </w:r>
      <w:r w:rsidRPr="00145B14">
        <w:rPr>
          <w:rFonts w:cs="Times New Roman"/>
          <w:color w:val="10100F"/>
        </w:rPr>
        <w:t>may impact social interactions</w:t>
      </w:r>
    </w:p>
    <w:p w:rsidR="00B85EA6" w:rsidRPr="00D24C56" w:rsidRDefault="00B85EA6" w:rsidP="00B85EA6">
      <w:pPr>
        <w:pStyle w:val="ListParagraph"/>
        <w:numPr>
          <w:ilvl w:val="0"/>
          <w:numId w:val="74"/>
        </w:numPr>
        <w:spacing w:after="160" w:line="259" w:lineRule="auto"/>
        <w:ind w:left="775"/>
        <w:rPr>
          <w:rFonts w:cs="Times New Roman"/>
          <w:color w:val="10100F"/>
        </w:rPr>
      </w:pPr>
      <w:r>
        <w:rPr>
          <w:rFonts w:cs="Times New Roman"/>
          <w:color w:val="10100F"/>
        </w:rPr>
        <w:t>p</w:t>
      </w:r>
      <w:r w:rsidRPr="00D24C56">
        <w:rPr>
          <w:rFonts w:cs="Times New Roman"/>
          <w:color w:val="10100F"/>
        </w:rPr>
        <w:t>ragmatics may be difficult to measure using only traditional assessment materials</w:t>
      </w:r>
    </w:p>
    <w:p w:rsidR="00B85EA6" w:rsidRPr="00D24C56" w:rsidRDefault="00B85EA6" w:rsidP="00B85EA6">
      <w:pPr>
        <w:pStyle w:val="ListParagraph"/>
        <w:numPr>
          <w:ilvl w:val="0"/>
          <w:numId w:val="74"/>
        </w:numPr>
        <w:spacing w:after="160" w:line="259" w:lineRule="auto"/>
        <w:ind w:left="775"/>
        <w:rPr>
          <w:rFonts w:cs="Times New Roman"/>
          <w:color w:val="10100F"/>
        </w:rPr>
      </w:pPr>
      <w:r>
        <w:rPr>
          <w:rFonts w:cs="Times New Roman"/>
          <w:color w:val="10100F"/>
        </w:rPr>
        <w:t>p</w:t>
      </w:r>
      <w:r w:rsidRPr="00D24C56">
        <w:rPr>
          <w:rFonts w:cs="Times New Roman"/>
          <w:color w:val="10100F"/>
        </w:rPr>
        <w:t xml:space="preserve">ragmatics skills </w:t>
      </w:r>
      <w:r>
        <w:rPr>
          <w:rFonts w:cs="Times New Roman"/>
          <w:color w:val="10100F"/>
        </w:rPr>
        <w:t xml:space="preserve">may appear adequate </w:t>
      </w:r>
      <w:r w:rsidRPr="00D24C56">
        <w:rPr>
          <w:rFonts w:cs="Times New Roman"/>
          <w:color w:val="10100F"/>
        </w:rPr>
        <w:t xml:space="preserve">in structured testing situations, but not </w:t>
      </w:r>
      <w:r>
        <w:rPr>
          <w:rFonts w:cs="Times New Roman"/>
          <w:color w:val="10100F"/>
        </w:rPr>
        <w:t xml:space="preserve">so </w:t>
      </w:r>
      <w:r w:rsidR="00022045">
        <w:rPr>
          <w:rFonts w:cs="Times New Roman"/>
          <w:color w:val="10100F"/>
        </w:rPr>
        <w:t xml:space="preserve">in less formal </w:t>
      </w:r>
      <w:r w:rsidR="00AB5A1A">
        <w:rPr>
          <w:rFonts w:cs="Times New Roman"/>
          <w:color w:val="10100F"/>
        </w:rPr>
        <w:t>circumstances</w:t>
      </w:r>
    </w:p>
    <w:p w:rsidR="00B85EA6" w:rsidRPr="00D24C56" w:rsidRDefault="00B85EA6" w:rsidP="00B85EA6">
      <w:pPr>
        <w:pStyle w:val="ListParagraph"/>
        <w:numPr>
          <w:ilvl w:val="0"/>
          <w:numId w:val="74"/>
        </w:numPr>
        <w:spacing w:after="160" w:line="259" w:lineRule="auto"/>
        <w:ind w:left="775"/>
        <w:rPr>
          <w:rFonts w:cs="Times New Roman"/>
          <w:color w:val="10100F"/>
        </w:rPr>
      </w:pPr>
      <w:r>
        <w:rPr>
          <w:rFonts w:cs="Times New Roman"/>
          <w:color w:val="10100F"/>
        </w:rPr>
        <w:t>a</w:t>
      </w:r>
      <w:r w:rsidRPr="00D24C56">
        <w:rPr>
          <w:rFonts w:cs="Times New Roman"/>
          <w:color w:val="10100F"/>
        </w:rPr>
        <w:t>ssessment/observations in naturalistic environment may be necessary</w:t>
      </w:r>
    </w:p>
    <w:p w:rsidR="009F2820" w:rsidRPr="00D24C56" w:rsidRDefault="009F2820" w:rsidP="009F2820">
      <w:pPr>
        <w:rPr>
          <w:rFonts w:cs="Times New Roman"/>
          <w:b/>
          <w:color w:val="10100F"/>
        </w:rPr>
      </w:pPr>
      <w:r w:rsidRPr="00D24C56">
        <w:rPr>
          <w:rFonts w:cs="Times New Roman"/>
          <w:b/>
          <w:color w:val="10100F"/>
        </w:rPr>
        <w:t>Typical Language Samples</w:t>
      </w:r>
    </w:p>
    <w:p w:rsidR="009F2820" w:rsidRPr="00D24C56" w:rsidRDefault="009F2820" w:rsidP="009F2820">
      <w:pPr>
        <w:rPr>
          <w:rFonts w:cs="Times New Roman"/>
          <w:color w:val="10100F"/>
        </w:rPr>
      </w:pPr>
      <w:r w:rsidRPr="00D24C56">
        <w:rPr>
          <w:rFonts w:cs="Times New Roman"/>
          <w:color w:val="10100F"/>
        </w:rPr>
        <w:t>In addition to standardized tests, collecting a sample of spontaneous speech during an interaction with the student may be helpful. Types of data to collect may include:</w:t>
      </w:r>
    </w:p>
    <w:p w:rsidR="009F2820" w:rsidRPr="00D24C56" w:rsidRDefault="009F2820" w:rsidP="009F2820">
      <w:pPr>
        <w:pStyle w:val="ListParagraph"/>
        <w:numPr>
          <w:ilvl w:val="0"/>
          <w:numId w:val="14"/>
        </w:numPr>
        <w:rPr>
          <w:rFonts w:cs="Times New Roman"/>
          <w:color w:val="10100F"/>
        </w:rPr>
      </w:pPr>
      <w:r>
        <w:rPr>
          <w:rFonts w:cs="Times New Roman"/>
          <w:color w:val="10100F"/>
        </w:rPr>
        <w:t>i</w:t>
      </w:r>
      <w:r w:rsidRPr="00D24C56">
        <w:rPr>
          <w:rFonts w:cs="Times New Roman"/>
          <w:color w:val="10100F"/>
        </w:rPr>
        <w:t>nitiation of conversation</w:t>
      </w:r>
    </w:p>
    <w:p w:rsidR="009F2820" w:rsidRPr="00D24C56" w:rsidRDefault="009F2820" w:rsidP="009F2820">
      <w:pPr>
        <w:pStyle w:val="ListParagraph"/>
        <w:numPr>
          <w:ilvl w:val="0"/>
          <w:numId w:val="14"/>
        </w:numPr>
        <w:rPr>
          <w:rFonts w:cs="Times New Roman"/>
          <w:color w:val="10100F"/>
        </w:rPr>
      </w:pPr>
      <w:r>
        <w:rPr>
          <w:rFonts w:cs="Times New Roman"/>
          <w:color w:val="10100F"/>
        </w:rPr>
        <w:t>r</w:t>
      </w:r>
      <w:r w:rsidRPr="00D24C56">
        <w:rPr>
          <w:rFonts w:cs="Times New Roman"/>
          <w:color w:val="10100F"/>
        </w:rPr>
        <w:t>esponsiveness to speech</w:t>
      </w:r>
    </w:p>
    <w:p w:rsidR="009F2820" w:rsidRPr="00D24C56" w:rsidRDefault="009F2820" w:rsidP="009F2820">
      <w:pPr>
        <w:pStyle w:val="ListParagraph"/>
        <w:numPr>
          <w:ilvl w:val="0"/>
          <w:numId w:val="14"/>
        </w:numPr>
        <w:spacing w:after="160" w:line="259" w:lineRule="auto"/>
        <w:rPr>
          <w:rFonts w:cs="Times New Roman"/>
          <w:color w:val="10100F"/>
        </w:rPr>
      </w:pPr>
      <w:r>
        <w:rPr>
          <w:rFonts w:cs="Times New Roman"/>
          <w:color w:val="10100F"/>
        </w:rPr>
        <w:t>m</w:t>
      </w:r>
      <w:r w:rsidRPr="00D24C56">
        <w:rPr>
          <w:rFonts w:cs="Times New Roman"/>
          <w:color w:val="10100F"/>
        </w:rPr>
        <w:t>ean utterance length</w:t>
      </w:r>
    </w:p>
    <w:p w:rsidR="009F2820" w:rsidRPr="00D24C56" w:rsidRDefault="009F2820" w:rsidP="009F2820">
      <w:pPr>
        <w:pStyle w:val="ListParagraph"/>
        <w:numPr>
          <w:ilvl w:val="0"/>
          <w:numId w:val="14"/>
        </w:numPr>
        <w:spacing w:after="160" w:line="259" w:lineRule="auto"/>
        <w:rPr>
          <w:rFonts w:cs="Times New Roman"/>
          <w:color w:val="10100F"/>
        </w:rPr>
      </w:pPr>
      <w:r>
        <w:rPr>
          <w:rFonts w:cs="Times New Roman"/>
          <w:color w:val="10100F"/>
        </w:rPr>
        <w:t>w</w:t>
      </w:r>
      <w:r w:rsidRPr="00D24C56">
        <w:rPr>
          <w:rFonts w:cs="Times New Roman"/>
          <w:color w:val="10100F"/>
        </w:rPr>
        <w:t>ord use</w:t>
      </w:r>
    </w:p>
    <w:p w:rsidR="009F2820" w:rsidRPr="00D24C56" w:rsidRDefault="009F2820" w:rsidP="009F2820">
      <w:pPr>
        <w:pStyle w:val="ListParagraph"/>
        <w:numPr>
          <w:ilvl w:val="0"/>
          <w:numId w:val="14"/>
        </w:numPr>
        <w:spacing w:after="160" w:line="259" w:lineRule="auto"/>
        <w:rPr>
          <w:rFonts w:cs="Times New Roman"/>
          <w:color w:val="10100F"/>
        </w:rPr>
      </w:pPr>
      <w:r>
        <w:rPr>
          <w:rFonts w:cs="Times New Roman"/>
          <w:color w:val="10100F"/>
        </w:rPr>
        <w:t>e</w:t>
      </w:r>
      <w:r w:rsidRPr="00D24C56">
        <w:rPr>
          <w:rFonts w:cs="Times New Roman"/>
          <w:color w:val="10100F"/>
        </w:rPr>
        <w:t>cholalia</w:t>
      </w:r>
    </w:p>
    <w:p w:rsidR="009F2820" w:rsidRPr="00D24C56" w:rsidRDefault="009F2820" w:rsidP="009F2820">
      <w:pPr>
        <w:pStyle w:val="ListParagraph"/>
        <w:numPr>
          <w:ilvl w:val="0"/>
          <w:numId w:val="14"/>
        </w:numPr>
        <w:spacing w:after="160" w:line="259" w:lineRule="auto"/>
        <w:rPr>
          <w:rFonts w:cs="Times New Roman"/>
          <w:color w:val="10100F"/>
        </w:rPr>
      </w:pPr>
      <w:r>
        <w:rPr>
          <w:rFonts w:cs="Times New Roman"/>
          <w:color w:val="10100F"/>
        </w:rPr>
        <w:t>p</w:t>
      </w:r>
      <w:r w:rsidRPr="00D24C56">
        <w:rPr>
          <w:rFonts w:cs="Times New Roman"/>
          <w:color w:val="10100F"/>
        </w:rPr>
        <w:t>ronoun use</w:t>
      </w:r>
    </w:p>
    <w:p w:rsidR="009F2820" w:rsidRPr="00D24C56" w:rsidRDefault="009F2820" w:rsidP="009F2820">
      <w:pPr>
        <w:pStyle w:val="ListParagraph"/>
        <w:numPr>
          <w:ilvl w:val="0"/>
          <w:numId w:val="14"/>
        </w:numPr>
        <w:spacing w:after="160" w:line="259" w:lineRule="auto"/>
        <w:rPr>
          <w:rFonts w:cs="Times New Roman"/>
          <w:color w:val="10100F"/>
        </w:rPr>
      </w:pPr>
      <w:r>
        <w:rPr>
          <w:rFonts w:cs="Times New Roman"/>
          <w:color w:val="10100F"/>
        </w:rPr>
        <w:t>p</w:t>
      </w:r>
      <w:r w:rsidRPr="00D24C56">
        <w:rPr>
          <w:rFonts w:cs="Times New Roman"/>
          <w:color w:val="10100F"/>
        </w:rPr>
        <w:t xml:space="preserve">ragmatics </w:t>
      </w:r>
    </w:p>
    <w:p w:rsidR="009F2820" w:rsidRPr="00D24C56" w:rsidRDefault="009F2820" w:rsidP="009F2820">
      <w:pPr>
        <w:rPr>
          <w:rFonts w:cs="Times New Roman"/>
          <w:b/>
          <w:color w:val="10100F"/>
        </w:rPr>
      </w:pPr>
      <w:r w:rsidRPr="00D24C56">
        <w:rPr>
          <w:rFonts w:cs="Times New Roman"/>
          <w:b/>
          <w:color w:val="10100F"/>
        </w:rPr>
        <w:t>Pragmatics of Language</w:t>
      </w:r>
    </w:p>
    <w:p w:rsidR="009F2820" w:rsidRPr="00D24C56" w:rsidRDefault="009F2820" w:rsidP="009F2820">
      <w:pPr>
        <w:rPr>
          <w:rFonts w:cs="Times New Roman"/>
          <w:color w:val="10100F"/>
        </w:rPr>
      </w:pPr>
      <w:r>
        <w:rPr>
          <w:rFonts w:cs="Times New Roman"/>
          <w:color w:val="10100F"/>
        </w:rPr>
        <w:t>Assessment should include</w:t>
      </w:r>
      <w:r w:rsidRPr="00D24C56">
        <w:rPr>
          <w:rFonts w:cs="Times New Roman"/>
          <w:color w:val="10100F"/>
        </w:rPr>
        <w:t xml:space="preserve"> the five domains of pragmatics, particularly for students</w:t>
      </w:r>
      <w:r w:rsidR="00EF5C84">
        <w:rPr>
          <w:rFonts w:cs="Times New Roman"/>
          <w:color w:val="10100F"/>
        </w:rPr>
        <w:t xml:space="preserve"> who are</w:t>
      </w:r>
      <w:r w:rsidRPr="00D24C56">
        <w:rPr>
          <w:rFonts w:cs="Times New Roman"/>
          <w:color w:val="10100F"/>
        </w:rPr>
        <w:t xml:space="preserve"> more verbal </w:t>
      </w:r>
      <w:r w:rsidR="00EF5C84">
        <w:rPr>
          <w:rFonts w:cs="Times New Roman"/>
          <w:color w:val="10100F"/>
        </w:rPr>
        <w:t xml:space="preserve">and have </w:t>
      </w:r>
      <w:r w:rsidRPr="00D24C56">
        <w:rPr>
          <w:rFonts w:cs="Times New Roman"/>
          <w:color w:val="10100F"/>
        </w:rPr>
        <w:t>higher</w:t>
      </w:r>
      <w:r w:rsidR="00EF5C84">
        <w:rPr>
          <w:rFonts w:cs="Times New Roman"/>
          <w:color w:val="10100F"/>
        </w:rPr>
        <w:t>-level</w:t>
      </w:r>
      <w:r w:rsidRPr="00D24C56">
        <w:rPr>
          <w:rFonts w:cs="Times New Roman"/>
          <w:color w:val="10100F"/>
        </w:rPr>
        <w:t xml:space="preserve"> skills (Paul &amp; Fahim, 2014): </w:t>
      </w:r>
    </w:p>
    <w:p w:rsidR="009F2820" w:rsidRPr="00D24C56" w:rsidRDefault="009F2820" w:rsidP="009F2820">
      <w:pPr>
        <w:pStyle w:val="ListParagraph"/>
        <w:numPr>
          <w:ilvl w:val="0"/>
          <w:numId w:val="13"/>
        </w:numPr>
        <w:ind w:left="432"/>
        <w:rPr>
          <w:rFonts w:cs="Times New Roman"/>
          <w:color w:val="10100F"/>
        </w:rPr>
      </w:pPr>
      <w:r>
        <w:rPr>
          <w:rFonts w:cs="Times New Roman"/>
          <w:b/>
          <w:color w:val="10100F"/>
        </w:rPr>
        <w:t>c</w:t>
      </w:r>
      <w:r w:rsidRPr="00D24C56">
        <w:rPr>
          <w:rFonts w:cs="Times New Roman"/>
          <w:b/>
          <w:color w:val="10100F"/>
        </w:rPr>
        <w:t>ommunicative functions</w:t>
      </w:r>
      <w:r w:rsidRPr="00D24C56">
        <w:rPr>
          <w:rFonts w:cs="Times New Roman"/>
          <w:color w:val="10100F"/>
        </w:rPr>
        <w:t xml:space="preserve"> (purpose of speech): </w:t>
      </w:r>
      <w:r>
        <w:rPr>
          <w:rFonts w:cs="Times New Roman"/>
          <w:color w:val="10100F"/>
        </w:rPr>
        <w:t xml:space="preserve">e.g., </w:t>
      </w:r>
      <w:r w:rsidRPr="00D24C56">
        <w:rPr>
          <w:rFonts w:cs="Times New Roman"/>
          <w:color w:val="10100F"/>
        </w:rPr>
        <w:t>directing, self-directing, reporting, predicting, empathizing, imagining, and negotiating</w:t>
      </w:r>
    </w:p>
    <w:p w:rsidR="009F2820" w:rsidRPr="00D24C56" w:rsidRDefault="009F2820" w:rsidP="009F2820">
      <w:pPr>
        <w:pStyle w:val="ListParagraph"/>
        <w:numPr>
          <w:ilvl w:val="0"/>
          <w:numId w:val="13"/>
        </w:numPr>
        <w:spacing w:after="160" w:line="259" w:lineRule="auto"/>
        <w:ind w:left="432"/>
        <w:rPr>
          <w:rFonts w:cs="Times New Roman"/>
          <w:color w:val="10100F"/>
        </w:rPr>
      </w:pPr>
      <w:r>
        <w:rPr>
          <w:rFonts w:cs="Times New Roman"/>
          <w:b/>
          <w:color w:val="10100F"/>
        </w:rPr>
        <w:t>d</w:t>
      </w:r>
      <w:r w:rsidRPr="00D24C56">
        <w:rPr>
          <w:rFonts w:cs="Times New Roman"/>
          <w:b/>
          <w:color w:val="10100F"/>
        </w:rPr>
        <w:t>iscourse management</w:t>
      </w:r>
      <w:r w:rsidRPr="00D24C56">
        <w:rPr>
          <w:rFonts w:cs="Times New Roman"/>
          <w:color w:val="10100F"/>
        </w:rPr>
        <w:t xml:space="preserve"> (organization of language): </w:t>
      </w:r>
      <w:r>
        <w:rPr>
          <w:rFonts w:cs="Times New Roman"/>
          <w:color w:val="10100F"/>
        </w:rPr>
        <w:t xml:space="preserve">e.g., </w:t>
      </w:r>
      <w:r w:rsidRPr="00D24C56">
        <w:rPr>
          <w:rFonts w:cs="Times New Roman"/>
          <w:color w:val="10100F"/>
        </w:rPr>
        <w:t>turn</w:t>
      </w:r>
      <w:r w:rsidR="00E23EB5">
        <w:rPr>
          <w:rFonts w:cs="Times New Roman"/>
          <w:color w:val="10100F"/>
        </w:rPr>
        <w:t>-</w:t>
      </w:r>
      <w:r w:rsidRPr="00D24C56">
        <w:rPr>
          <w:rFonts w:cs="Times New Roman"/>
          <w:color w:val="10100F"/>
        </w:rPr>
        <w:t>taking, initiating a topic, maintaining topics, switching topics, follow</w:t>
      </w:r>
      <w:r w:rsidR="00E23EB5">
        <w:rPr>
          <w:rFonts w:cs="Times New Roman"/>
          <w:color w:val="10100F"/>
        </w:rPr>
        <w:t>ing</w:t>
      </w:r>
      <w:r w:rsidRPr="00D24C56">
        <w:rPr>
          <w:rFonts w:cs="Times New Roman"/>
          <w:color w:val="10100F"/>
        </w:rPr>
        <w:t xml:space="preserve"> the flow of topics in a conversation</w:t>
      </w:r>
    </w:p>
    <w:p w:rsidR="009F2820" w:rsidRPr="00D24C56" w:rsidRDefault="009F2820" w:rsidP="009F2820">
      <w:pPr>
        <w:pStyle w:val="ListParagraph"/>
        <w:numPr>
          <w:ilvl w:val="0"/>
          <w:numId w:val="13"/>
        </w:numPr>
        <w:spacing w:after="160" w:line="259" w:lineRule="auto"/>
        <w:ind w:left="432"/>
        <w:rPr>
          <w:rFonts w:cs="Times New Roman"/>
          <w:color w:val="10100F"/>
        </w:rPr>
      </w:pPr>
      <w:r>
        <w:rPr>
          <w:rFonts w:cs="Times New Roman"/>
          <w:b/>
          <w:color w:val="10100F"/>
        </w:rPr>
        <w:lastRenderedPageBreak/>
        <w:t>r</w:t>
      </w:r>
      <w:r w:rsidRPr="00D24C56">
        <w:rPr>
          <w:rFonts w:cs="Times New Roman"/>
          <w:b/>
          <w:color w:val="10100F"/>
        </w:rPr>
        <w:t>egister variation</w:t>
      </w:r>
      <w:r w:rsidRPr="00D24C56">
        <w:rPr>
          <w:rFonts w:cs="Times New Roman"/>
          <w:color w:val="10100F"/>
        </w:rPr>
        <w:t xml:space="preserve"> (use of different language forms to match interpersonal context): </w:t>
      </w:r>
      <w:r>
        <w:rPr>
          <w:rFonts w:cs="Times New Roman"/>
          <w:color w:val="10100F"/>
        </w:rPr>
        <w:t xml:space="preserve">e.g., </w:t>
      </w:r>
      <w:r w:rsidRPr="00D24C56">
        <w:rPr>
          <w:rFonts w:cs="Times New Roman"/>
          <w:color w:val="10100F"/>
        </w:rPr>
        <w:t>talk</w:t>
      </w:r>
      <w:r w:rsidR="00E23EB5">
        <w:rPr>
          <w:rFonts w:cs="Times New Roman"/>
          <w:color w:val="10100F"/>
        </w:rPr>
        <w:t>ing</w:t>
      </w:r>
      <w:r w:rsidRPr="00D24C56">
        <w:rPr>
          <w:rFonts w:cs="Times New Roman"/>
          <w:color w:val="10100F"/>
        </w:rPr>
        <w:t xml:space="preserve"> differently to different people due to age or social status, ask</w:t>
      </w:r>
      <w:r w:rsidR="00E23EB5">
        <w:rPr>
          <w:rFonts w:cs="Times New Roman"/>
          <w:color w:val="10100F"/>
        </w:rPr>
        <w:t>ing</w:t>
      </w:r>
      <w:r w:rsidRPr="00D24C56">
        <w:rPr>
          <w:rFonts w:cs="Times New Roman"/>
          <w:color w:val="10100F"/>
        </w:rPr>
        <w:t xml:space="preserve"> in different ways, </w:t>
      </w:r>
      <w:r w:rsidR="00E23EB5">
        <w:rPr>
          <w:rFonts w:cs="Times New Roman"/>
          <w:color w:val="10100F"/>
        </w:rPr>
        <w:t xml:space="preserve">using </w:t>
      </w:r>
      <w:r w:rsidRPr="00D24C56">
        <w:rPr>
          <w:rFonts w:cs="Times New Roman"/>
          <w:color w:val="10100F"/>
        </w:rPr>
        <w:t>vocabulary appropriate</w:t>
      </w:r>
      <w:r w:rsidR="00E23EB5">
        <w:rPr>
          <w:rFonts w:cs="Times New Roman"/>
          <w:color w:val="10100F"/>
        </w:rPr>
        <w:t>ly</w:t>
      </w:r>
      <w:r w:rsidRPr="00D24C56">
        <w:rPr>
          <w:rFonts w:cs="Times New Roman"/>
          <w:color w:val="10100F"/>
        </w:rPr>
        <w:t xml:space="preserve"> to</w:t>
      </w:r>
      <w:r w:rsidR="00E23EB5">
        <w:rPr>
          <w:rFonts w:cs="Times New Roman"/>
          <w:color w:val="10100F"/>
        </w:rPr>
        <w:t xml:space="preserve"> match</w:t>
      </w:r>
      <w:r w:rsidRPr="00D24C56">
        <w:rPr>
          <w:rFonts w:cs="Times New Roman"/>
          <w:color w:val="10100F"/>
        </w:rPr>
        <w:t xml:space="preserve"> the topic and situation, </w:t>
      </w:r>
      <w:r w:rsidR="00E23EB5">
        <w:rPr>
          <w:rFonts w:cs="Times New Roman"/>
          <w:color w:val="10100F"/>
        </w:rPr>
        <w:t xml:space="preserve"> using</w:t>
      </w:r>
      <w:r w:rsidR="00793FA7">
        <w:rPr>
          <w:rFonts w:cs="Times New Roman"/>
          <w:color w:val="10100F"/>
        </w:rPr>
        <w:t xml:space="preserve"> </w:t>
      </w:r>
      <w:r w:rsidRPr="00D24C56">
        <w:rPr>
          <w:rFonts w:cs="Times New Roman"/>
          <w:color w:val="10100F"/>
        </w:rPr>
        <w:t>informal, age appropriate language with peers</w:t>
      </w:r>
    </w:p>
    <w:p w:rsidR="009F2820" w:rsidRDefault="009F2820" w:rsidP="009F2820">
      <w:pPr>
        <w:pStyle w:val="ListParagraph"/>
        <w:numPr>
          <w:ilvl w:val="0"/>
          <w:numId w:val="13"/>
        </w:numPr>
        <w:spacing w:after="160" w:line="259" w:lineRule="auto"/>
        <w:ind w:left="432"/>
        <w:rPr>
          <w:rFonts w:cs="Times New Roman"/>
          <w:color w:val="10100F"/>
        </w:rPr>
      </w:pPr>
      <w:r>
        <w:rPr>
          <w:rFonts w:cs="Times New Roman"/>
          <w:b/>
          <w:color w:val="10100F"/>
        </w:rPr>
        <w:t>p</w:t>
      </w:r>
      <w:r w:rsidRPr="00D24C56">
        <w:rPr>
          <w:rFonts w:cs="Times New Roman"/>
          <w:b/>
          <w:color w:val="10100F"/>
        </w:rPr>
        <w:t>resupposition and conversational manner</w:t>
      </w:r>
      <w:r w:rsidRPr="00D24C56">
        <w:rPr>
          <w:rFonts w:cs="Times New Roman"/>
          <w:color w:val="10100F"/>
        </w:rPr>
        <w:t xml:space="preserve"> (knowing what is reasonable for the listener to know or need to know): </w:t>
      </w:r>
      <w:r>
        <w:rPr>
          <w:rFonts w:cs="Times New Roman"/>
          <w:color w:val="10100F"/>
        </w:rPr>
        <w:t xml:space="preserve">e.g., </w:t>
      </w:r>
      <w:r w:rsidR="00816835">
        <w:rPr>
          <w:rFonts w:cs="Times New Roman"/>
          <w:color w:val="10100F"/>
        </w:rPr>
        <w:t xml:space="preserve">giving </w:t>
      </w:r>
      <w:r w:rsidRPr="00D24C56">
        <w:rPr>
          <w:rFonts w:cs="Times New Roman"/>
          <w:color w:val="10100F"/>
        </w:rPr>
        <w:t>the right amount of information in conversation</w:t>
      </w:r>
      <w:r>
        <w:rPr>
          <w:rFonts w:cs="Times New Roman"/>
          <w:color w:val="10100F"/>
        </w:rPr>
        <w:t>, d</w:t>
      </w:r>
      <w:r w:rsidRPr="00D24C56">
        <w:rPr>
          <w:rFonts w:cs="Times New Roman"/>
          <w:color w:val="10100F"/>
        </w:rPr>
        <w:t>ifficulty with pronoun use</w:t>
      </w:r>
    </w:p>
    <w:p w:rsidR="00B85EA6" w:rsidRPr="009F2820" w:rsidRDefault="009F2820" w:rsidP="009F2820">
      <w:pPr>
        <w:pStyle w:val="ListParagraph"/>
        <w:numPr>
          <w:ilvl w:val="0"/>
          <w:numId w:val="13"/>
        </w:numPr>
        <w:spacing w:after="160" w:line="259" w:lineRule="auto"/>
        <w:ind w:left="432"/>
        <w:rPr>
          <w:rFonts w:cs="Times New Roman"/>
          <w:color w:val="10100F"/>
        </w:rPr>
      </w:pPr>
      <w:r w:rsidRPr="009F2820">
        <w:rPr>
          <w:rFonts w:cs="Times New Roman"/>
          <w:b/>
          <w:color w:val="10100F"/>
        </w:rPr>
        <w:t>conversational manner</w:t>
      </w:r>
      <w:r w:rsidRPr="009F2820">
        <w:rPr>
          <w:rFonts w:cs="Times New Roman"/>
          <w:color w:val="10100F"/>
        </w:rPr>
        <w:t xml:space="preserve"> (contributions to conversations are clear, brief, and orderly):  e.g., rambling, disorganized, repetitive styles of speech</w:t>
      </w:r>
    </w:p>
    <w:p w:rsidR="00B85EA6" w:rsidRDefault="00B85EA6" w:rsidP="00B85EA6">
      <w:pPr>
        <w:widowControl w:val="0"/>
        <w:tabs>
          <w:tab w:val="left" w:pos="220"/>
          <w:tab w:val="left" w:pos="720"/>
        </w:tabs>
        <w:autoSpaceDE w:val="0"/>
        <w:autoSpaceDN w:val="0"/>
        <w:adjustRightInd w:val="0"/>
        <w:rPr>
          <w:rFonts w:cs="Times New Roman"/>
          <w:b/>
          <w:color w:val="10100F"/>
        </w:rPr>
      </w:pPr>
    </w:p>
    <w:p w:rsidR="009F2820" w:rsidRPr="00D24C56" w:rsidRDefault="00B85EA6" w:rsidP="009F2820">
      <w:pPr>
        <w:widowControl w:val="0"/>
        <w:tabs>
          <w:tab w:val="left" w:pos="220"/>
          <w:tab w:val="left" w:pos="720"/>
        </w:tabs>
        <w:autoSpaceDE w:val="0"/>
        <w:autoSpaceDN w:val="0"/>
        <w:adjustRightInd w:val="0"/>
        <w:rPr>
          <w:rFonts w:cs="Times New Roman"/>
          <w:b/>
          <w:color w:val="10100F"/>
        </w:rPr>
      </w:pPr>
      <w:bookmarkStart w:id="73" w:name="Eval20GI"/>
      <w:bookmarkStart w:id="74" w:name="Evalgenintell"/>
      <w:r w:rsidRPr="00883E46">
        <w:rPr>
          <w:rFonts w:cs="Times New Roman"/>
          <w:b/>
          <w:color w:val="10100F"/>
          <w:sz w:val="28"/>
          <w:szCs w:val="28"/>
          <w:u w:val="single"/>
        </w:rPr>
        <w:t>Evaluation</w:t>
      </w:r>
      <w:bookmarkEnd w:id="73"/>
      <w:r w:rsidRPr="00883E46">
        <w:rPr>
          <w:rFonts w:cs="Times New Roman"/>
          <w:b/>
          <w:color w:val="10100F"/>
          <w:sz w:val="28"/>
          <w:szCs w:val="28"/>
          <w:u w:val="single"/>
        </w:rPr>
        <w:t xml:space="preserve"> Component</w:t>
      </w:r>
      <w:r w:rsidRPr="00D33EF8">
        <w:rPr>
          <w:rFonts w:cs="Times New Roman"/>
          <w:b/>
          <w:color w:val="10100F"/>
          <w:sz w:val="28"/>
          <w:szCs w:val="28"/>
          <w:u w:val="single"/>
        </w:rPr>
        <w:t>:</w:t>
      </w:r>
      <w:r w:rsidRPr="00D33EF8">
        <w:rPr>
          <w:rFonts w:cs="Times New Roman"/>
          <w:b/>
          <w:color w:val="10100F"/>
          <w:u w:val="single"/>
        </w:rPr>
        <w:t xml:space="preserve"> </w:t>
      </w:r>
      <w:bookmarkStart w:id="75" w:name="GI"/>
      <w:r w:rsidR="009F2820" w:rsidRPr="00D33EF8">
        <w:rPr>
          <w:rFonts w:cs="Times New Roman"/>
          <w:b/>
          <w:color w:val="10100F"/>
          <w:sz w:val="28"/>
          <w:szCs w:val="28"/>
          <w:u w:val="single"/>
        </w:rPr>
        <w:t xml:space="preserve">General </w:t>
      </w:r>
      <w:bookmarkEnd w:id="75"/>
      <w:r w:rsidR="00D33EF8">
        <w:rPr>
          <w:rFonts w:cs="Times New Roman"/>
          <w:b/>
          <w:color w:val="10100F"/>
          <w:sz w:val="28"/>
          <w:szCs w:val="28"/>
          <w:u w:val="single"/>
        </w:rPr>
        <w:t>I</w:t>
      </w:r>
      <w:r w:rsidR="009F2820" w:rsidRPr="00D33EF8">
        <w:rPr>
          <w:rFonts w:cs="Times New Roman"/>
          <w:b/>
          <w:color w:val="10100F"/>
          <w:sz w:val="28"/>
          <w:szCs w:val="28"/>
          <w:u w:val="single"/>
        </w:rPr>
        <w:t>ntelligence</w:t>
      </w:r>
    </w:p>
    <w:bookmarkEnd w:id="74"/>
    <w:p w:rsidR="00B85EA6" w:rsidRDefault="00B85EA6" w:rsidP="00B85EA6">
      <w:pPr>
        <w:widowControl w:val="0"/>
        <w:tabs>
          <w:tab w:val="left" w:pos="220"/>
          <w:tab w:val="left" w:pos="720"/>
        </w:tabs>
        <w:autoSpaceDE w:val="0"/>
        <w:autoSpaceDN w:val="0"/>
        <w:adjustRightInd w:val="0"/>
        <w:rPr>
          <w:rFonts w:cs="Times New Roman"/>
          <w:b/>
          <w:color w:val="10100F"/>
          <w:sz w:val="28"/>
          <w:szCs w:val="28"/>
        </w:rPr>
      </w:pPr>
    </w:p>
    <w:p w:rsidR="00B85EA6" w:rsidRPr="00883E46" w:rsidRDefault="00B85EA6" w:rsidP="00B85EA6">
      <w:pPr>
        <w:widowControl w:val="0"/>
        <w:tabs>
          <w:tab w:val="left" w:pos="220"/>
          <w:tab w:val="left" w:pos="720"/>
        </w:tabs>
        <w:autoSpaceDE w:val="0"/>
        <w:autoSpaceDN w:val="0"/>
        <w:adjustRightInd w:val="0"/>
        <w:rPr>
          <w:rFonts w:cs="Times New Roman"/>
          <w:b/>
          <w:color w:val="10100F"/>
        </w:rPr>
      </w:pPr>
      <w:r w:rsidRPr="00883E46">
        <w:rPr>
          <w:rFonts w:cs="Times New Roman"/>
          <w:b/>
          <w:color w:val="10100F"/>
        </w:rPr>
        <w:t>Information Gathering Methods:</w:t>
      </w:r>
    </w:p>
    <w:p w:rsidR="009F2820" w:rsidRPr="00D24C56" w:rsidRDefault="009F2820" w:rsidP="009F2820">
      <w:pPr>
        <w:pStyle w:val="ListParagraph"/>
        <w:numPr>
          <w:ilvl w:val="0"/>
          <w:numId w:val="85"/>
        </w:numPr>
        <w:spacing w:after="160" w:line="259" w:lineRule="auto"/>
        <w:ind w:left="377"/>
        <w:rPr>
          <w:rFonts w:cs="Times New Roman"/>
          <w:color w:val="10100F"/>
        </w:rPr>
      </w:pPr>
      <w:r>
        <w:rPr>
          <w:rFonts w:cs="Times New Roman"/>
          <w:color w:val="10100F"/>
        </w:rPr>
        <w:t>n</w:t>
      </w:r>
      <w:r w:rsidRPr="00D24C56">
        <w:rPr>
          <w:rFonts w:cs="Times New Roman"/>
          <w:color w:val="10100F"/>
        </w:rPr>
        <w:t>orm-referenced tests</w:t>
      </w:r>
    </w:p>
    <w:p w:rsidR="009F2820" w:rsidRPr="009F2820" w:rsidRDefault="009F2820" w:rsidP="009F2820">
      <w:pPr>
        <w:pStyle w:val="ListParagraph"/>
        <w:numPr>
          <w:ilvl w:val="0"/>
          <w:numId w:val="72"/>
        </w:numPr>
        <w:spacing w:after="160" w:line="259" w:lineRule="auto"/>
        <w:ind w:left="377"/>
        <w:rPr>
          <w:rFonts w:cs="Times New Roman"/>
        </w:rPr>
      </w:pPr>
      <w:r>
        <w:rPr>
          <w:rFonts w:cs="Times New Roman"/>
          <w:color w:val="10100F"/>
        </w:rPr>
        <w:t>d</w:t>
      </w:r>
      <w:r w:rsidRPr="00D24C56">
        <w:rPr>
          <w:rFonts w:cs="Times New Roman"/>
          <w:color w:val="10100F"/>
        </w:rPr>
        <w:t>irect observations during testing session</w:t>
      </w:r>
    </w:p>
    <w:p w:rsidR="00B85EA6" w:rsidRPr="009C7EE3" w:rsidRDefault="009F2820" w:rsidP="009C7EE3">
      <w:pPr>
        <w:pStyle w:val="ListParagraph"/>
        <w:numPr>
          <w:ilvl w:val="0"/>
          <w:numId w:val="72"/>
        </w:numPr>
        <w:spacing w:after="160" w:line="259" w:lineRule="auto"/>
        <w:ind w:left="377"/>
        <w:rPr>
          <w:rFonts w:cs="Times New Roman"/>
        </w:rPr>
      </w:pPr>
      <w:r w:rsidRPr="009F2820">
        <w:rPr>
          <w:rFonts w:cs="Times New Roman"/>
          <w:color w:val="10100F"/>
        </w:rPr>
        <w:t>direct observations of classroom performance</w:t>
      </w:r>
    </w:p>
    <w:p w:rsidR="00B85EA6" w:rsidRPr="00883E46" w:rsidRDefault="00B85EA6" w:rsidP="00B85EA6">
      <w:pPr>
        <w:widowControl w:val="0"/>
        <w:tabs>
          <w:tab w:val="left" w:pos="220"/>
          <w:tab w:val="left" w:pos="720"/>
        </w:tabs>
        <w:autoSpaceDE w:val="0"/>
        <w:autoSpaceDN w:val="0"/>
        <w:adjustRightInd w:val="0"/>
        <w:rPr>
          <w:rFonts w:cs="Times New Roman"/>
          <w:b/>
          <w:color w:val="10100F"/>
        </w:rPr>
      </w:pPr>
      <w:r w:rsidRPr="00883E46">
        <w:rPr>
          <w:rFonts w:cs="Times New Roman"/>
          <w:b/>
          <w:color w:val="10100F"/>
        </w:rPr>
        <w:t>Special Considerations:</w:t>
      </w:r>
    </w:p>
    <w:p w:rsidR="009F2820" w:rsidRPr="00D24C56" w:rsidRDefault="00872495" w:rsidP="00AC46FB">
      <w:pPr>
        <w:rPr>
          <w:rFonts w:cs="Times New Roman"/>
        </w:rPr>
      </w:pPr>
      <w:r w:rsidRPr="00AC46FB">
        <w:rPr>
          <w:rFonts w:cs="Times New Roman"/>
        </w:rPr>
        <w:t>In</w:t>
      </w:r>
      <w:r w:rsidR="00AC46FB">
        <w:rPr>
          <w:rFonts w:cs="Times New Roman"/>
        </w:rPr>
        <w:t>t</w:t>
      </w:r>
      <w:r w:rsidRPr="00AC46FB">
        <w:rPr>
          <w:rFonts w:cs="Times New Roman"/>
        </w:rPr>
        <w:t>elligence measures</w:t>
      </w:r>
      <w:r w:rsidR="008C6ABD" w:rsidRPr="00AC46FB">
        <w:rPr>
          <w:rFonts w:cs="Times New Roman"/>
        </w:rPr>
        <w:t xml:space="preserve"> </w:t>
      </w:r>
      <w:r w:rsidRPr="00AC46FB">
        <w:rPr>
          <w:rFonts w:cs="Times New Roman"/>
        </w:rPr>
        <w:t>are</w:t>
      </w:r>
      <w:r w:rsidR="009F2820" w:rsidRPr="00AC46FB">
        <w:rPr>
          <w:rFonts w:cs="Times New Roman"/>
        </w:rPr>
        <w:t xml:space="preserve"> associated</w:t>
      </w:r>
      <w:r w:rsidR="009F2820" w:rsidRPr="00D24C56">
        <w:rPr>
          <w:rFonts w:cs="Times New Roman"/>
        </w:rPr>
        <w:t xml:space="preserve"> with severity of </w:t>
      </w:r>
      <w:r w:rsidR="009F2820">
        <w:rPr>
          <w:rFonts w:cs="Times New Roman"/>
        </w:rPr>
        <w:t>symptoms of autism</w:t>
      </w:r>
      <w:r w:rsidR="009F2820" w:rsidRPr="00D24C56">
        <w:rPr>
          <w:rFonts w:cs="Times New Roman"/>
        </w:rPr>
        <w:t xml:space="preserve"> and long-term outcomes</w:t>
      </w:r>
      <w:r w:rsidR="009F2820">
        <w:rPr>
          <w:rFonts w:cs="Times New Roman"/>
        </w:rPr>
        <w:t>.</w:t>
      </w:r>
    </w:p>
    <w:p w:rsidR="009F2820" w:rsidRPr="00D24C56" w:rsidRDefault="009F2820" w:rsidP="009F2820">
      <w:pPr>
        <w:pStyle w:val="ListParagraph"/>
        <w:numPr>
          <w:ilvl w:val="0"/>
          <w:numId w:val="71"/>
        </w:numPr>
        <w:ind w:left="487"/>
        <w:rPr>
          <w:rFonts w:cs="Times New Roman"/>
        </w:rPr>
      </w:pPr>
      <w:r w:rsidRPr="00D24C56">
        <w:rPr>
          <w:rFonts w:cs="Times New Roman"/>
        </w:rPr>
        <w:t>When deciding on</w:t>
      </w:r>
      <w:r w:rsidR="00761DC1">
        <w:rPr>
          <w:rFonts w:cs="Times New Roman"/>
        </w:rPr>
        <w:t xml:space="preserve"> an</w:t>
      </w:r>
      <w:r w:rsidRPr="00D24C56">
        <w:rPr>
          <w:rFonts w:cs="Times New Roman"/>
        </w:rPr>
        <w:t xml:space="preserve"> intelligence test, many factors should be considered: </w:t>
      </w:r>
    </w:p>
    <w:p w:rsidR="009F2820" w:rsidRPr="00D24C56" w:rsidRDefault="009F2820" w:rsidP="009F2820">
      <w:pPr>
        <w:pStyle w:val="ListParagraph"/>
        <w:numPr>
          <w:ilvl w:val="1"/>
          <w:numId w:val="75"/>
        </w:numPr>
        <w:ind w:left="847"/>
        <w:rPr>
          <w:rFonts w:cs="Times New Roman"/>
        </w:rPr>
      </w:pPr>
      <w:r>
        <w:rPr>
          <w:rFonts w:cs="Times New Roman"/>
        </w:rPr>
        <w:t>d</w:t>
      </w:r>
      <w:r w:rsidRPr="00D24C56">
        <w:rPr>
          <w:rFonts w:cs="Times New Roman"/>
        </w:rPr>
        <w:t>egree of language needed</w:t>
      </w:r>
    </w:p>
    <w:p w:rsidR="009F2820" w:rsidRPr="00D24C56" w:rsidRDefault="009F2820" w:rsidP="009F2820">
      <w:pPr>
        <w:pStyle w:val="ListParagraph"/>
        <w:numPr>
          <w:ilvl w:val="1"/>
          <w:numId w:val="75"/>
        </w:numPr>
        <w:ind w:left="847"/>
        <w:rPr>
          <w:rFonts w:cs="Times New Roman"/>
        </w:rPr>
      </w:pPr>
      <w:r>
        <w:rPr>
          <w:rFonts w:cs="Times New Roman"/>
        </w:rPr>
        <w:t>frequency of transitions within</w:t>
      </w:r>
      <w:r w:rsidRPr="00D24C56">
        <w:rPr>
          <w:rFonts w:cs="Times New Roman"/>
        </w:rPr>
        <w:t xml:space="preserve"> the test </w:t>
      </w:r>
    </w:p>
    <w:p w:rsidR="009F2820" w:rsidRPr="00D24C56" w:rsidRDefault="009F2820" w:rsidP="009F2820">
      <w:pPr>
        <w:pStyle w:val="ListParagraph"/>
        <w:numPr>
          <w:ilvl w:val="1"/>
          <w:numId w:val="75"/>
        </w:numPr>
        <w:ind w:left="847"/>
        <w:rPr>
          <w:rFonts w:cs="Times New Roman"/>
        </w:rPr>
      </w:pPr>
      <w:r>
        <w:rPr>
          <w:rFonts w:cs="Times New Roman"/>
        </w:rPr>
        <w:t>t</w:t>
      </w:r>
      <w:r w:rsidRPr="00D24C56">
        <w:rPr>
          <w:rFonts w:cs="Times New Roman"/>
        </w:rPr>
        <w:t>he social demands of the test</w:t>
      </w:r>
    </w:p>
    <w:p w:rsidR="009F2820" w:rsidRPr="00D24C56" w:rsidRDefault="009F2820" w:rsidP="009F2820">
      <w:pPr>
        <w:pStyle w:val="ListParagraph"/>
        <w:numPr>
          <w:ilvl w:val="1"/>
          <w:numId w:val="75"/>
        </w:numPr>
        <w:ind w:left="847"/>
        <w:rPr>
          <w:rFonts w:cs="Times New Roman"/>
        </w:rPr>
      </w:pPr>
      <w:r>
        <w:rPr>
          <w:rFonts w:cs="Times New Roman"/>
        </w:rPr>
        <w:t>t</w:t>
      </w:r>
      <w:r w:rsidRPr="00D24C56">
        <w:rPr>
          <w:rFonts w:cs="Times New Roman"/>
        </w:rPr>
        <w:t>he required speed of performance</w:t>
      </w:r>
    </w:p>
    <w:p w:rsidR="009F2820" w:rsidRPr="00D24C56" w:rsidRDefault="009F2820" w:rsidP="009F2820">
      <w:pPr>
        <w:pStyle w:val="ListParagraph"/>
        <w:numPr>
          <w:ilvl w:val="1"/>
          <w:numId w:val="75"/>
        </w:numPr>
        <w:ind w:left="847"/>
        <w:rPr>
          <w:rFonts w:cs="Times New Roman"/>
        </w:rPr>
      </w:pPr>
      <w:r>
        <w:rPr>
          <w:rFonts w:cs="Times New Roman"/>
        </w:rPr>
        <w:t>t</w:t>
      </w:r>
      <w:r w:rsidRPr="00D24C56">
        <w:rPr>
          <w:rFonts w:cs="Times New Roman"/>
        </w:rPr>
        <w:t>he opportunities for teaching or demonstrating</w:t>
      </w:r>
    </w:p>
    <w:p w:rsidR="009F2820" w:rsidRPr="00D24C56" w:rsidRDefault="009F2820" w:rsidP="009F2820">
      <w:pPr>
        <w:pStyle w:val="ListParagraph"/>
        <w:numPr>
          <w:ilvl w:val="1"/>
          <w:numId w:val="75"/>
        </w:numPr>
        <w:ind w:left="847"/>
        <w:rPr>
          <w:rFonts w:cs="Times New Roman"/>
        </w:rPr>
      </w:pPr>
      <w:r>
        <w:rPr>
          <w:rFonts w:cs="Times New Roman"/>
        </w:rPr>
        <w:t>l</w:t>
      </w:r>
      <w:r w:rsidRPr="00D24C56">
        <w:rPr>
          <w:rFonts w:cs="Times New Roman"/>
        </w:rPr>
        <w:t xml:space="preserve">evel of frustration likely to be induced (e.g., ceiling requirements) </w:t>
      </w:r>
    </w:p>
    <w:p w:rsidR="009F2820" w:rsidRPr="00D24C56" w:rsidRDefault="009F2820" w:rsidP="009F2820">
      <w:pPr>
        <w:pStyle w:val="ListParagraph"/>
        <w:numPr>
          <w:ilvl w:val="1"/>
          <w:numId w:val="17"/>
        </w:numPr>
        <w:ind w:left="438"/>
        <w:rPr>
          <w:rFonts w:cs="Times New Roman"/>
        </w:rPr>
      </w:pPr>
      <w:r w:rsidRPr="00D24C56">
        <w:rPr>
          <w:rFonts w:cs="Times New Roman"/>
        </w:rPr>
        <w:t>“In general, children with autism tend to do best on tests that require less language and social engagement and fewer shifts and transitions” (Volkmar, Booth, McPartland &amp; Wiesner, 2014, p 665)</w:t>
      </w:r>
      <w:r>
        <w:rPr>
          <w:rFonts w:cs="Times New Roman"/>
        </w:rPr>
        <w:t>.</w:t>
      </w:r>
    </w:p>
    <w:p w:rsidR="009F2820" w:rsidRPr="00EF46FE" w:rsidRDefault="009F2820" w:rsidP="009F2820">
      <w:pPr>
        <w:pStyle w:val="ListParagraph"/>
        <w:numPr>
          <w:ilvl w:val="0"/>
          <w:numId w:val="12"/>
        </w:numPr>
        <w:spacing w:after="160" w:line="259" w:lineRule="auto"/>
        <w:ind w:left="434"/>
        <w:rPr>
          <w:rFonts w:cs="Times New Roman"/>
          <w:color w:val="10100F"/>
        </w:rPr>
      </w:pPr>
      <w:r w:rsidRPr="00EF46FE">
        <w:rPr>
          <w:rFonts w:cs="Times New Roman"/>
        </w:rPr>
        <w:t>Intellectual measures can be used to assess whether social and communication delays are greater than expected based upon</w:t>
      </w:r>
      <w:r w:rsidR="002A3512" w:rsidRPr="00EF46FE">
        <w:rPr>
          <w:rFonts w:cs="Times New Roman"/>
        </w:rPr>
        <w:t xml:space="preserve"> </w:t>
      </w:r>
      <w:r w:rsidR="00872495" w:rsidRPr="00EF46FE">
        <w:rPr>
          <w:rFonts w:cs="Times New Roman"/>
        </w:rPr>
        <w:t>intelligence quotients</w:t>
      </w:r>
      <w:r w:rsidR="005A20D1" w:rsidRPr="00EF46FE">
        <w:rPr>
          <w:rFonts w:cs="Times New Roman"/>
        </w:rPr>
        <w:t xml:space="preserve"> (IQ</w:t>
      </w:r>
      <w:r w:rsidR="00872495" w:rsidRPr="00EF46FE">
        <w:rPr>
          <w:rFonts w:cs="Times New Roman"/>
        </w:rPr>
        <w:t>)</w:t>
      </w:r>
      <w:r w:rsidR="00EF46FE">
        <w:rPr>
          <w:rFonts w:cs="Times New Roman"/>
        </w:rPr>
        <w:t>.</w:t>
      </w:r>
    </w:p>
    <w:p w:rsidR="009F2820" w:rsidRPr="00D24C56" w:rsidRDefault="009F2820" w:rsidP="009F2820">
      <w:pPr>
        <w:pStyle w:val="ListParagraph"/>
        <w:numPr>
          <w:ilvl w:val="0"/>
          <w:numId w:val="12"/>
        </w:numPr>
        <w:spacing w:after="160" w:line="259" w:lineRule="auto"/>
        <w:ind w:left="434"/>
        <w:rPr>
          <w:rFonts w:cs="Times New Roman"/>
        </w:rPr>
      </w:pPr>
      <w:r w:rsidRPr="00D24C56">
        <w:rPr>
          <w:rFonts w:cs="Times New Roman"/>
        </w:rPr>
        <w:t>ASD is a spectrum disorder</w:t>
      </w:r>
      <w:r w:rsidR="002A3512">
        <w:rPr>
          <w:rFonts w:cs="Times New Roman"/>
        </w:rPr>
        <w:t>,</w:t>
      </w:r>
      <w:r w:rsidRPr="00D24C56">
        <w:rPr>
          <w:rFonts w:cs="Times New Roman"/>
        </w:rPr>
        <w:t xml:space="preserve"> so there is no one pattern of results on </w:t>
      </w:r>
      <w:r w:rsidR="005A20D1">
        <w:rPr>
          <w:rFonts w:cs="Times New Roman"/>
        </w:rPr>
        <w:t>IQ</w:t>
      </w:r>
      <w:r w:rsidR="002A3512">
        <w:rPr>
          <w:rFonts w:cs="Times New Roman"/>
        </w:rPr>
        <w:t xml:space="preserve"> </w:t>
      </w:r>
      <w:r w:rsidRPr="00D24C56">
        <w:rPr>
          <w:rFonts w:cs="Times New Roman"/>
        </w:rPr>
        <w:t xml:space="preserve">measures that will definitively determine if a student does or does not have Autism. </w:t>
      </w:r>
      <w:r>
        <w:rPr>
          <w:rFonts w:cs="Times New Roman"/>
        </w:rPr>
        <w:t>There may be</w:t>
      </w:r>
      <w:r w:rsidRPr="00D24C56">
        <w:rPr>
          <w:rFonts w:cs="Times New Roman"/>
        </w:rPr>
        <w:t xml:space="preserve"> wide variation in strengths and weaknesses (above average to below average) for a student. </w:t>
      </w:r>
    </w:p>
    <w:p w:rsidR="009F2820" w:rsidRPr="00EF46FE" w:rsidRDefault="009F2820" w:rsidP="009F2820">
      <w:pPr>
        <w:pStyle w:val="ListParagraph"/>
        <w:numPr>
          <w:ilvl w:val="0"/>
          <w:numId w:val="12"/>
        </w:numPr>
        <w:spacing w:after="160" w:line="259" w:lineRule="auto"/>
        <w:ind w:left="434"/>
        <w:rPr>
          <w:rFonts w:cs="Times New Roman"/>
          <w:color w:val="10100F"/>
        </w:rPr>
      </w:pPr>
      <w:r w:rsidRPr="00EF46FE">
        <w:rPr>
          <w:rFonts w:cs="Times New Roman"/>
        </w:rPr>
        <w:t>The use of untimed, nonverbal tests to assess for potential strengths in those with limited language is recommended in</w:t>
      </w:r>
      <w:r w:rsidR="00367F42" w:rsidRPr="00EF46FE">
        <w:rPr>
          <w:rFonts w:cs="Times New Roman"/>
        </w:rPr>
        <w:t xml:space="preserve"> the Diagnostic and Statisti</w:t>
      </w:r>
      <w:r w:rsidR="00843CFE" w:rsidRPr="00EF46FE">
        <w:rPr>
          <w:rFonts w:cs="Times New Roman"/>
        </w:rPr>
        <w:t>cal Manual of Mental Disorders</w:t>
      </w:r>
      <w:r w:rsidR="00997E06" w:rsidRPr="00EF46FE">
        <w:rPr>
          <w:rFonts w:cs="Times New Roman"/>
        </w:rPr>
        <w:t xml:space="preserve">- </w:t>
      </w:r>
      <w:r w:rsidR="004F6826" w:rsidRPr="00EF46FE">
        <w:rPr>
          <w:rFonts w:cs="Times New Roman"/>
        </w:rPr>
        <w:t>5</w:t>
      </w:r>
      <w:r w:rsidR="004F6826" w:rsidRPr="00EF46FE">
        <w:rPr>
          <w:rFonts w:cs="Times New Roman"/>
          <w:vertAlign w:val="superscript"/>
        </w:rPr>
        <w:t>th</w:t>
      </w:r>
      <w:r w:rsidR="004F6826" w:rsidRPr="00EF46FE">
        <w:rPr>
          <w:rFonts w:cs="Times New Roman"/>
        </w:rPr>
        <w:t xml:space="preserve"> Edition</w:t>
      </w:r>
      <w:r w:rsidR="00635295" w:rsidRPr="00EF46FE">
        <w:rPr>
          <w:rFonts w:cs="Times New Roman"/>
        </w:rPr>
        <w:t xml:space="preserve"> (DSM-5</w:t>
      </w:r>
      <w:r w:rsidR="004F6826" w:rsidRPr="00EF46FE">
        <w:rPr>
          <w:rFonts w:cs="Times New Roman"/>
        </w:rPr>
        <w:t>)</w:t>
      </w:r>
      <w:r w:rsidR="00EF46FE">
        <w:rPr>
          <w:rFonts w:cs="Times New Roman"/>
        </w:rPr>
        <w:t>.</w:t>
      </w:r>
    </w:p>
    <w:p w:rsidR="009F2820" w:rsidRPr="00D24C56" w:rsidRDefault="009F2820" w:rsidP="009F2820">
      <w:pPr>
        <w:pStyle w:val="ListParagraph"/>
        <w:numPr>
          <w:ilvl w:val="0"/>
          <w:numId w:val="12"/>
        </w:numPr>
        <w:spacing w:after="160" w:line="259" w:lineRule="auto"/>
        <w:ind w:left="434"/>
        <w:rPr>
          <w:rFonts w:cs="Times New Roman"/>
        </w:rPr>
      </w:pPr>
      <w:r w:rsidRPr="00D24C56">
        <w:rPr>
          <w:rFonts w:cs="Times New Roman"/>
        </w:rPr>
        <w:t>No single intellectual pattern is indicative of an Autism diagnosis</w:t>
      </w:r>
      <w:r w:rsidR="002A3512">
        <w:rPr>
          <w:rFonts w:cs="Times New Roman"/>
        </w:rPr>
        <w:t>.</w:t>
      </w:r>
      <w:r w:rsidRPr="00D24C56">
        <w:rPr>
          <w:rFonts w:cs="Times New Roman"/>
        </w:rPr>
        <w:t xml:space="preserve"> </w:t>
      </w:r>
      <w:r w:rsidR="002A3512">
        <w:rPr>
          <w:rFonts w:cs="Times New Roman"/>
        </w:rPr>
        <w:t>H</w:t>
      </w:r>
      <w:r w:rsidRPr="00D24C56">
        <w:rPr>
          <w:rFonts w:cs="Times New Roman"/>
        </w:rPr>
        <w:t>owever, there are some patterns that may be common for children with Autism</w:t>
      </w:r>
      <w:r>
        <w:rPr>
          <w:rFonts w:cs="Times New Roman"/>
        </w:rPr>
        <w:t>.</w:t>
      </w:r>
    </w:p>
    <w:p w:rsidR="009F2820" w:rsidRPr="00D24C56" w:rsidRDefault="009F2820" w:rsidP="009F2820">
      <w:pPr>
        <w:pStyle w:val="ListParagraph"/>
        <w:numPr>
          <w:ilvl w:val="0"/>
          <w:numId w:val="76"/>
        </w:numPr>
        <w:spacing w:after="160" w:line="259" w:lineRule="auto"/>
        <w:ind w:left="847"/>
        <w:rPr>
          <w:rFonts w:cs="Times New Roman"/>
        </w:rPr>
      </w:pPr>
      <w:r w:rsidRPr="00D24C56">
        <w:rPr>
          <w:rFonts w:cs="Times New Roman"/>
        </w:rPr>
        <w:t>Children with Autism tend to score higher on tasks of visual reasoning (Mayes &amp; Calhoun, 2008)</w:t>
      </w:r>
      <w:r>
        <w:rPr>
          <w:rFonts w:cs="Times New Roman"/>
        </w:rPr>
        <w:t>.</w:t>
      </w:r>
    </w:p>
    <w:p w:rsidR="009F2820" w:rsidRPr="00D24C56" w:rsidRDefault="009F2820" w:rsidP="009F2820">
      <w:pPr>
        <w:pStyle w:val="ListParagraph"/>
        <w:numPr>
          <w:ilvl w:val="0"/>
          <w:numId w:val="76"/>
        </w:numPr>
        <w:spacing w:after="160" w:line="259" w:lineRule="auto"/>
        <w:ind w:left="847"/>
        <w:rPr>
          <w:rFonts w:cs="Times New Roman"/>
        </w:rPr>
      </w:pPr>
      <w:r w:rsidRPr="00D24C56">
        <w:rPr>
          <w:rFonts w:cs="Times New Roman"/>
        </w:rPr>
        <w:t xml:space="preserve">In younger children, nonverbal skills are usually stronger than verbal abilities (Volkmar et al., 2014, p. 666). This difference, </w:t>
      </w:r>
      <w:r w:rsidR="000B220E">
        <w:rPr>
          <w:rFonts w:cs="Times New Roman"/>
        </w:rPr>
        <w:t>though</w:t>
      </w:r>
      <w:r w:rsidRPr="00D24C56">
        <w:rPr>
          <w:rFonts w:cs="Times New Roman"/>
        </w:rPr>
        <w:t>, is not as prominent in school age children (Kroncke et al., 2016, p. 142)</w:t>
      </w:r>
      <w:r>
        <w:rPr>
          <w:rFonts w:cs="Times New Roman"/>
        </w:rPr>
        <w:t>.</w:t>
      </w:r>
    </w:p>
    <w:p w:rsidR="009F2820" w:rsidRPr="00D24C56" w:rsidRDefault="009F2820" w:rsidP="009F2820">
      <w:pPr>
        <w:pStyle w:val="ListParagraph"/>
        <w:numPr>
          <w:ilvl w:val="0"/>
          <w:numId w:val="76"/>
        </w:numPr>
        <w:spacing w:after="160" w:line="259" w:lineRule="auto"/>
        <w:ind w:left="847"/>
        <w:rPr>
          <w:rFonts w:cs="Times New Roman"/>
        </w:rPr>
      </w:pPr>
      <w:r w:rsidRPr="00D24C56">
        <w:rPr>
          <w:rFonts w:cs="Times New Roman"/>
        </w:rPr>
        <w:lastRenderedPageBreak/>
        <w:t>For higher functioning students (re:</w:t>
      </w:r>
      <w:r w:rsidR="00E92C0D">
        <w:rPr>
          <w:rFonts w:cs="Times New Roman"/>
        </w:rPr>
        <w:t xml:space="preserve"> </w:t>
      </w:r>
      <w:r w:rsidR="000B220E">
        <w:rPr>
          <w:rFonts w:cs="Times New Roman"/>
        </w:rPr>
        <w:t>those having Asperge</w:t>
      </w:r>
      <w:r w:rsidR="00064E35">
        <w:rPr>
          <w:rFonts w:cs="Times New Roman"/>
        </w:rPr>
        <w:t>r’s Syndrome</w:t>
      </w:r>
      <w:r w:rsidRPr="00D24C56">
        <w:rPr>
          <w:rFonts w:cs="Times New Roman"/>
        </w:rPr>
        <w:t>)</w:t>
      </w:r>
      <w:r w:rsidR="000B220E">
        <w:rPr>
          <w:rFonts w:cs="Times New Roman"/>
        </w:rPr>
        <w:t>,</w:t>
      </w:r>
      <w:r w:rsidRPr="00D24C56">
        <w:rPr>
          <w:rFonts w:cs="Times New Roman"/>
        </w:rPr>
        <w:t xml:space="preserve"> </w:t>
      </w:r>
      <w:r>
        <w:rPr>
          <w:rFonts w:cs="Times New Roman"/>
        </w:rPr>
        <w:t xml:space="preserve">there is </w:t>
      </w:r>
      <w:r w:rsidRPr="00D24C56">
        <w:rPr>
          <w:rFonts w:cs="Times New Roman"/>
        </w:rPr>
        <w:t xml:space="preserve">some evidence that the verbal skills maybe stronger than nonverbal (Volkmar et al., 2014, p. 666). </w:t>
      </w:r>
    </w:p>
    <w:p w:rsidR="009F2820" w:rsidRPr="00D24C56" w:rsidRDefault="009F2820" w:rsidP="009F2820">
      <w:pPr>
        <w:pStyle w:val="ListParagraph"/>
        <w:numPr>
          <w:ilvl w:val="0"/>
          <w:numId w:val="76"/>
        </w:numPr>
        <w:spacing w:after="160" w:line="259" w:lineRule="auto"/>
        <w:ind w:left="847"/>
        <w:rPr>
          <w:rFonts w:cs="Times New Roman"/>
          <w:color w:val="10100F"/>
        </w:rPr>
      </w:pPr>
      <w:r w:rsidRPr="00D24C56">
        <w:rPr>
          <w:rFonts w:cs="Times New Roman"/>
        </w:rPr>
        <w:t xml:space="preserve">Approximately 10% </w:t>
      </w:r>
      <w:r>
        <w:rPr>
          <w:rFonts w:cs="Times New Roman"/>
        </w:rPr>
        <w:t xml:space="preserve">of these students </w:t>
      </w:r>
      <w:r w:rsidRPr="00D24C56">
        <w:rPr>
          <w:rFonts w:cs="Times New Roman"/>
        </w:rPr>
        <w:t>exhibit splinter skills (Lord &amp; McGee, 2001)</w:t>
      </w:r>
      <w:r>
        <w:rPr>
          <w:rFonts w:cs="Times New Roman"/>
        </w:rPr>
        <w:t>.</w:t>
      </w:r>
    </w:p>
    <w:p w:rsidR="009F2820" w:rsidRPr="00D24C56" w:rsidRDefault="009F2820" w:rsidP="009F2820">
      <w:pPr>
        <w:pStyle w:val="ListParagraph"/>
        <w:numPr>
          <w:ilvl w:val="0"/>
          <w:numId w:val="76"/>
        </w:numPr>
        <w:spacing w:after="160" w:line="259" w:lineRule="auto"/>
        <w:ind w:left="847"/>
        <w:rPr>
          <w:rFonts w:cs="Times New Roman"/>
        </w:rPr>
      </w:pPr>
      <w:r w:rsidRPr="00D24C56">
        <w:rPr>
          <w:rFonts w:cs="Times New Roman"/>
        </w:rPr>
        <w:t xml:space="preserve">In general, </w:t>
      </w:r>
      <w:r>
        <w:rPr>
          <w:rFonts w:cs="Times New Roman"/>
        </w:rPr>
        <w:t xml:space="preserve">it is </w:t>
      </w:r>
      <w:r w:rsidRPr="00D24C56">
        <w:rPr>
          <w:rFonts w:cs="Times New Roman"/>
        </w:rPr>
        <w:t>likely</w:t>
      </w:r>
      <w:r>
        <w:rPr>
          <w:rFonts w:cs="Times New Roman"/>
        </w:rPr>
        <w:t xml:space="preserve"> for these students</w:t>
      </w:r>
      <w:r w:rsidRPr="00D24C56">
        <w:rPr>
          <w:rFonts w:cs="Times New Roman"/>
        </w:rPr>
        <w:t xml:space="preserve"> to have more </w:t>
      </w:r>
      <w:r>
        <w:rPr>
          <w:rFonts w:cs="Times New Roman"/>
        </w:rPr>
        <w:t>difficulty with working memory and processing s</w:t>
      </w:r>
      <w:r w:rsidRPr="00D24C56">
        <w:rPr>
          <w:rFonts w:cs="Times New Roman"/>
        </w:rPr>
        <w:t>peed tasks.</w:t>
      </w:r>
    </w:p>
    <w:p w:rsidR="009F2820" w:rsidRPr="00D24C56" w:rsidRDefault="009F2820" w:rsidP="009F2820">
      <w:pPr>
        <w:rPr>
          <w:rFonts w:cs="Times New Roman"/>
          <w:color w:val="10100F"/>
        </w:rPr>
      </w:pPr>
      <w:r w:rsidRPr="00D24C56">
        <w:rPr>
          <w:rFonts w:cs="Times New Roman"/>
          <w:b/>
          <w:color w:val="10100F"/>
        </w:rPr>
        <w:t xml:space="preserve">Executive Functioning (EF): </w:t>
      </w:r>
      <w:r w:rsidRPr="00DE40F2">
        <w:rPr>
          <w:rFonts w:cs="Times New Roman"/>
          <w:color w:val="10100F"/>
        </w:rPr>
        <w:t>EF is a</w:t>
      </w:r>
      <w:r w:rsidRPr="00D24C56">
        <w:rPr>
          <w:rFonts w:cs="Times New Roman"/>
          <w:color w:val="10100F"/>
        </w:rPr>
        <w:t xml:space="preserve"> set of self-directed cognitive skills used for appropriate problem-solving to attain a later goal </w:t>
      </w:r>
      <w:r w:rsidRPr="00D24C56">
        <w:rPr>
          <w:rFonts w:cs="Times New Roman"/>
        </w:rPr>
        <w:t>(Kroncke et al., 2016, p. 208).</w:t>
      </w:r>
    </w:p>
    <w:p w:rsidR="009F2820" w:rsidRPr="00D24C56" w:rsidRDefault="009F2820" w:rsidP="009F2820">
      <w:pPr>
        <w:pStyle w:val="ListParagraph"/>
        <w:numPr>
          <w:ilvl w:val="0"/>
          <w:numId w:val="22"/>
        </w:numPr>
        <w:spacing w:after="160" w:line="259" w:lineRule="auto"/>
        <w:ind w:left="397"/>
        <w:rPr>
          <w:rFonts w:cs="Times New Roman"/>
        </w:rPr>
      </w:pPr>
      <w:r w:rsidRPr="00D24C56">
        <w:rPr>
          <w:rFonts w:cs="Times New Roman"/>
        </w:rPr>
        <w:t>Children with Autism</w:t>
      </w:r>
      <w:r w:rsidR="007242A1">
        <w:rPr>
          <w:rFonts w:cs="Times New Roman"/>
        </w:rPr>
        <w:t xml:space="preserve"> </w:t>
      </w:r>
      <w:r w:rsidR="00AA11C1">
        <w:rPr>
          <w:rFonts w:cs="Times New Roman"/>
        </w:rPr>
        <w:t>frequently</w:t>
      </w:r>
      <w:r w:rsidRPr="00D24C56">
        <w:rPr>
          <w:rFonts w:cs="Times New Roman"/>
        </w:rPr>
        <w:t>, but not always, have poor EF</w:t>
      </w:r>
      <w:r>
        <w:rPr>
          <w:rFonts w:cs="Times New Roman"/>
        </w:rPr>
        <w:t xml:space="preserve">. </w:t>
      </w:r>
      <w:r w:rsidRPr="00D24C56">
        <w:rPr>
          <w:rFonts w:cs="Times New Roman"/>
        </w:rPr>
        <w:t xml:space="preserve">EF deficits are present in other disabilities as well so </w:t>
      </w:r>
      <w:r>
        <w:rPr>
          <w:rFonts w:cs="Times New Roman"/>
        </w:rPr>
        <w:t xml:space="preserve">this </w:t>
      </w:r>
      <w:r w:rsidRPr="00D24C56">
        <w:rPr>
          <w:rFonts w:cs="Times New Roman"/>
        </w:rPr>
        <w:t>should not be a determining factor</w:t>
      </w:r>
      <w:r>
        <w:rPr>
          <w:rFonts w:cs="Times New Roman"/>
        </w:rPr>
        <w:t>.</w:t>
      </w:r>
    </w:p>
    <w:p w:rsidR="009F2820" w:rsidRPr="00D24C56" w:rsidRDefault="009F2820" w:rsidP="009F2820">
      <w:pPr>
        <w:pStyle w:val="ListParagraph"/>
        <w:numPr>
          <w:ilvl w:val="0"/>
          <w:numId w:val="22"/>
        </w:numPr>
        <w:spacing w:after="160" w:line="259" w:lineRule="auto"/>
        <w:ind w:left="397"/>
        <w:rPr>
          <w:rFonts w:cs="Times New Roman"/>
        </w:rPr>
      </w:pPr>
      <w:r>
        <w:rPr>
          <w:rFonts w:cs="Times New Roman"/>
        </w:rPr>
        <w:t>EF score of more than one</w:t>
      </w:r>
      <w:r w:rsidRPr="00D24C56">
        <w:rPr>
          <w:rFonts w:cs="Times New Roman"/>
        </w:rPr>
        <w:t xml:space="preserve"> standard deviation below overall</w:t>
      </w:r>
      <w:r w:rsidR="007242A1">
        <w:rPr>
          <w:rFonts w:cs="Times New Roman"/>
        </w:rPr>
        <w:t xml:space="preserve"> on</w:t>
      </w:r>
      <w:r w:rsidRPr="00D24C56">
        <w:rPr>
          <w:rFonts w:cs="Times New Roman"/>
        </w:rPr>
        <w:t xml:space="preserve"> </w:t>
      </w:r>
      <w:r w:rsidR="007242A1">
        <w:rPr>
          <w:rFonts w:cs="Times New Roman"/>
        </w:rPr>
        <w:t xml:space="preserve">I.Q. </w:t>
      </w:r>
      <w:r w:rsidRPr="00D24C56">
        <w:rPr>
          <w:rFonts w:cs="Times New Roman"/>
        </w:rPr>
        <w:t>measures is considered a weakness</w:t>
      </w:r>
      <w:r>
        <w:rPr>
          <w:rFonts w:cs="Times New Roman"/>
        </w:rPr>
        <w:t>.</w:t>
      </w:r>
    </w:p>
    <w:p w:rsidR="009F2820" w:rsidRPr="00D24C56" w:rsidRDefault="009F2820" w:rsidP="009F2820">
      <w:pPr>
        <w:pStyle w:val="ListParagraph"/>
        <w:numPr>
          <w:ilvl w:val="0"/>
          <w:numId w:val="22"/>
        </w:numPr>
        <w:spacing w:after="160" w:line="259" w:lineRule="auto"/>
        <w:ind w:left="397"/>
        <w:rPr>
          <w:rFonts w:cs="Times New Roman"/>
        </w:rPr>
      </w:pPr>
      <w:r>
        <w:rPr>
          <w:rFonts w:cs="Times New Roman"/>
        </w:rPr>
        <w:t>EF c</w:t>
      </w:r>
      <w:r w:rsidRPr="00D24C56">
        <w:rPr>
          <w:rFonts w:cs="Times New Roman"/>
        </w:rPr>
        <w:t>an worsen with age</w:t>
      </w:r>
      <w:r>
        <w:rPr>
          <w:rFonts w:cs="Times New Roman"/>
        </w:rPr>
        <w:t>.</w:t>
      </w:r>
    </w:p>
    <w:p w:rsidR="009F2820" w:rsidRPr="00D24C56" w:rsidRDefault="009F2820" w:rsidP="009F2820">
      <w:pPr>
        <w:pStyle w:val="ListParagraph"/>
        <w:numPr>
          <w:ilvl w:val="0"/>
          <w:numId w:val="22"/>
        </w:numPr>
        <w:spacing w:after="160" w:line="259" w:lineRule="auto"/>
        <w:ind w:left="397"/>
        <w:rPr>
          <w:rFonts w:cs="Times New Roman"/>
        </w:rPr>
      </w:pPr>
      <w:r w:rsidRPr="00D24C56">
        <w:rPr>
          <w:rFonts w:cs="Times New Roman"/>
          <w:color w:val="10100F"/>
        </w:rPr>
        <w:t xml:space="preserve">Including measures of EF in assessment may provide information for planning supports for a student with Autism by identifying skills </w:t>
      </w:r>
      <w:r>
        <w:rPr>
          <w:rFonts w:cs="Times New Roman"/>
          <w:color w:val="10100F"/>
        </w:rPr>
        <w:t xml:space="preserve">that </w:t>
      </w:r>
      <w:r w:rsidRPr="00D24C56">
        <w:rPr>
          <w:rFonts w:cs="Times New Roman"/>
          <w:color w:val="10100F"/>
        </w:rPr>
        <w:t>are impacted and to what degree.</w:t>
      </w:r>
    </w:p>
    <w:p w:rsidR="009F2820" w:rsidRPr="00D24C56" w:rsidRDefault="009F2820" w:rsidP="009F2820">
      <w:pPr>
        <w:pStyle w:val="ListParagraph"/>
        <w:numPr>
          <w:ilvl w:val="0"/>
          <w:numId w:val="22"/>
        </w:numPr>
        <w:spacing w:after="160" w:line="259" w:lineRule="auto"/>
        <w:ind w:left="397"/>
        <w:rPr>
          <w:rFonts w:cs="Times New Roman"/>
        </w:rPr>
      </w:pPr>
      <w:r w:rsidRPr="00D24C56">
        <w:rPr>
          <w:rFonts w:cs="Times New Roman"/>
          <w:color w:val="10100F"/>
        </w:rPr>
        <w:t>Students with low intellectual abilities will also</w:t>
      </w:r>
      <w:r w:rsidR="00AA11C1">
        <w:rPr>
          <w:rFonts w:cs="Times New Roman"/>
          <w:color w:val="10100F"/>
        </w:rPr>
        <w:t xml:space="preserve"> often</w:t>
      </w:r>
      <w:r w:rsidRPr="00D24C56">
        <w:rPr>
          <w:rFonts w:cs="Times New Roman"/>
          <w:color w:val="10100F"/>
        </w:rPr>
        <w:t xml:space="preserve"> have low </w:t>
      </w:r>
      <w:r w:rsidR="00AA11C1">
        <w:rPr>
          <w:rFonts w:cs="Times New Roman"/>
          <w:color w:val="10100F"/>
        </w:rPr>
        <w:t xml:space="preserve">EF </w:t>
      </w:r>
      <w:r w:rsidRPr="00D24C56">
        <w:rPr>
          <w:rFonts w:cs="Times New Roman"/>
          <w:color w:val="10100F"/>
        </w:rPr>
        <w:t>skills as well and</w:t>
      </w:r>
      <w:r w:rsidR="008D61E9">
        <w:rPr>
          <w:rFonts w:cs="Times New Roman"/>
          <w:color w:val="10100F"/>
        </w:rPr>
        <w:t>, for some students, it</w:t>
      </w:r>
      <w:r w:rsidRPr="00D24C56">
        <w:rPr>
          <w:rFonts w:cs="Times New Roman"/>
          <w:color w:val="10100F"/>
        </w:rPr>
        <w:t xml:space="preserve"> may be difficult to accurately assess EF.</w:t>
      </w:r>
    </w:p>
    <w:p w:rsidR="009F2820" w:rsidRPr="00D24C56" w:rsidRDefault="009F2820" w:rsidP="009F2820">
      <w:pPr>
        <w:rPr>
          <w:rFonts w:cs="Times New Roman"/>
          <w:color w:val="10100F"/>
        </w:rPr>
      </w:pPr>
      <w:r w:rsidRPr="00D24C56">
        <w:rPr>
          <w:rFonts w:cs="Times New Roman"/>
          <w:color w:val="10100F"/>
        </w:rPr>
        <w:t xml:space="preserve">The following is the developmental progression of </w:t>
      </w:r>
      <w:r w:rsidR="00E92C0D">
        <w:rPr>
          <w:rFonts w:cs="Times New Roman"/>
          <w:color w:val="10100F"/>
        </w:rPr>
        <w:t>EF</w:t>
      </w:r>
      <w:r w:rsidR="00E92C0D" w:rsidRPr="00D24C56">
        <w:rPr>
          <w:rFonts w:cs="Times New Roman"/>
          <w:color w:val="10100F"/>
        </w:rPr>
        <w:t xml:space="preserve"> (</w:t>
      </w:r>
      <w:r w:rsidRPr="00D24C56">
        <w:rPr>
          <w:rFonts w:cs="Times New Roman"/>
          <w:color w:val="10100F"/>
        </w:rPr>
        <w:t>Dawson and Guare, 2009, p. 16-17)</w:t>
      </w:r>
      <w:r w:rsidR="008D61E9">
        <w:rPr>
          <w:rFonts w:cs="Times New Roman"/>
          <w:color w:val="10100F"/>
        </w:rPr>
        <w:t>:</w:t>
      </w:r>
    </w:p>
    <w:p w:rsidR="009F2820" w:rsidRPr="00D24C56" w:rsidRDefault="009F2820" w:rsidP="009F2820">
      <w:pPr>
        <w:pStyle w:val="ListParagraph"/>
        <w:numPr>
          <w:ilvl w:val="0"/>
          <w:numId w:val="22"/>
        </w:numPr>
        <w:rPr>
          <w:rFonts w:cs="Times New Roman"/>
          <w:color w:val="10100F"/>
        </w:rPr>
      </w:pPr>
      <w:r>
        <w:rPr>
          <w:rFonts w:cs="Times New Roman"/>
          <w:color w:val="10100F"/>
        </w:rPr>
        <w:t>r</w:t>
      </w:r>
      <w:r w:rsidRPr="00D24C56">
        <w:rPr>
          <w:rFonts w:cs="Times New Roman"/>
          <w:color w:val="10100F"/>
        </w:rPr>
        <w:t>e</w:t>
      </w:r>
      <w:r>
        <w:rPr>
          <w:rFonts w:cs="Times New Roman"/>
          <w:color w:val="10100F"/>
        </w:rPr>
        <w:t>sponse inhibition: t</w:t>
      </w:r>
      <w:r w:rsidRPr="00D24C56">
        <w:rPr>
          <w:rFonts w:cs="Times New Roman"/>
          <w:color w:val="10100F"/>
        </w:rPr>
        <w:t>he capacity to think before you act</w:t>
      </w:r>
    </w:p>
    <w:p w:rsidR="009F2820" w:rsidRPr="00D24C56" w:rsidRDefault="009F2820" w:rsidP="009F2820">
      <w:pPr>
        <w:pStyle w:val="ListParagraph"/>
        <w:numPr>
          <w:ilvl w:val="0"/>
          <w:numId w:val="22"/>
        </w:numPr>
        <w:spacing w:after="160" w:line="259" w:lineRule="auto"/>
        <w:rPr>
          <w:rFonts w:cs="Times New Roman"/>
          <w:color w:val="10100F"/>
        </w:rPr>
      </w:pPr>
      <w:r>
        <w:rPr>
          <w:rFonts w:cs="Times New Roman"/>
          <w:color w:val="10100F"/>
        </w:rPr>
        <w:t>working memory: t</w:t>
      </w:r>
      <w:r w:rsidRPr="00D24C56">
        <w:rPr>
          <w:rFonts w:cs="Times New Roman"/>
          <w:color w:val="10100F"/>
        </w:rPr>
        <w:t>he ability to hold information in memory while performing complex tasks</w:t>
      </w:r>
    </w:p>
    <w:p w:rsidR="009F2820" w:rsidRPr="00D24C56" w:rsidRDefault="009F2820" w:rsidP="009F2820">
      <w:pPr>
        <w:pStyle w:val="ListParagraph"/>
        <w:numPr>
          <w:ilvl w:val="0"/>
          <w:numId w:val="22"/>
        </w:numPr>
        <w:spacing w:after="160" w:line="259" w:lineRule="auto"/>
        <w:rPr>
          <w:rFonts w:cs="Times New Roman"/>
          <w:color w:val="10100F"/>
        </w:rPr>
      </w:pPr>
      <w:r>
        <w:rPr>
          <w:rFonts w:cs="Times New Roman"/>
        </w:rPr>
        <w:t>emotional regulation: t</w:t>
      </w:r>
      <w:r w:rsidRPr="00D24C56">
        <w:rPr>
          <w:rFonts w:cs="Times New Roman"/>
        </w:rPr>
        <w:t>he ability to manage emotions to achieve goals, compete tasks, or control and direct behavior</w:t>
      </w:r>
    </w:p>
    <w:p w:rsidR="009F2820" w:rsidRPr="00D24C56" w:rsidRDefault="009F2820" w:rsidP="009F2820">
      <w:pPr>
        <w:pStyle w:val="ListParagraph"/>
        <w:numPr>
          <w:ilvl w:val="0"/>
          <w:numId w:val="22"/>
        </w:numPr>
        <w:spacing w:after="160" w:line="259" w:lineRule="auto"/>
        <w:rPr>
          <w:rFonts w:cs="Times New Roman"/>
          <w:color w:val="10100F"/>
        </w:rPr>
      </w:pPr>
      <w:r>
        <w:rPr>
          <w:rFonts w:cs="Times New Roman"/>
          <w:color w:val="10100F"/>
        </w:rPr>
        <w:t>sustained attention: t</w:t>
      </w:r>
      <w:r w:rsidRPr="00D24C56">
        <w:rPr>
          <w:rFonts w:cs="Times New Roman"/>
          <w:color w:val="10100F"/>
        </w:rPr>
        <w:t>he capacity to keep paying attention to a situation or tasks in spite of distractibility</w:t>
      </w:r>
      <w:r w:rsidR="007F05CD">
        <w:rPr>
          <w:rFonts w:cs="Times New Roman"/>
          <w:color w:val="10100F"/>
        </w:rPr>
        <w:t>,</w:t>
      </w:r>
      <w:r w:rsidRPr="00D24C56">
        <w:rPr>
          <w:rFonts w:cs="Times New Roman"/>
          <w:color w:val="10100F"/>
        </w:rPr>
        <w:t xml:space="preserve"> fatigue or boredom</w:t>
      </w:r>
    </w:p>
    <w:p w:rsidR="009F2820" w:rsidRPr="00D24C56" w:rsidRDefault="009F2820" w:rsidP="009F2820">
      <w:pPr>
        <w:pStyle w:val="ListParagraph"/>
        <w:numPr>
          <w:ilvl w:val="0"/>
          <w:numId w:val="22"/>
        </w:numPr>
        <w:spacing w:after="160" w:line="259" w:lineRule="auto"/>
        <w:rPr>
          <w:rFonts w:cs="Times New Roman"/>
          <w:color w:val="10100F"/>
        </w:rPr>
      </w:pPr>
      <w:r>
        <w:rPr>
          <w:rFonts w:cs="Times New Roman"/>
          <w:color w:val="10100F"/>
        </w:rPr>
        <w:t>task initiation: t</w:t>
      </w:r>
      <w:r w:rsidRPr="00D24C56">
        <w:rPr>
          <w:rFonts w:cs="Times New Roman"/>
          <w:color w:val="10100F"/>
        </w:rPr>
        <w:t>he ability to begin projects</w:t>
      </w:r>
      <w:r w:rsidR="007F05CD">
        <w:rPr>
          <w:rFonts w:cs="Times New Roman"/>
          <w:color w:val="10100F"/>
        </w:rPr>
        <w:t xml:space="preserve"> in an efficient or timely fashion</w:t>
      </w:r>
      <w:r w:rsidRPr="00D24C56">
        <w:rPr>
          <w:rFonts w:cs="Times New Roman"/>
          <w:color w:val="10100F"/>
        </w:rPr>
        <w:t xml:space="preserve"> without undue procrastination </w:t>
      </w:r>
    </w:p>
    <w:p w:rsidR="009F2820" w:rsidRPr="00D24C56" w:rsidRDefault="009F2820" w:rsidP="009F2820">
      <w:pPr>
        <w:pStyle w:val="ListParagraph"/>
        <w:numPr>
          <w:ilvl w:val="0"/>
          <w:numId w:val="22"/>
        </w:numPr>
        <w:spacing w:after="160" w:line="259" w:lineRule="auto"/>
        <w:rPr>
          <w:rFonts w:cs="Times New Roman"/>
          <w:color w:val="10100F"/>
        </w:rPr>
      </w:pPr>
      <w:r>
        <w:rPr>
          <w:rFonts w:cs="Times New Roman"/>
          <w:color w:val="10100F"/>
        </w:rPr>
        <w:t>p</w:t>
      </w:r>
      <w:r w:rsidRPr="00D24C56">
        <w:rPr>
          <w:rFonts w:cs="Times New Roman"/>
          <w:color w:val="10100F"/>
        </w:rPr>
        <w:t>lannin</w:t>
      </w:r>
      <w:r>
        <w:rPr>
          <w:rFonts w:cs="Times New Roman"/>
          <w:color w:val="10100F"/>
        </w:rPr>
        <w:t>g/prioritization: t</w:t>
      </w:r>
      <w:r w:rsidRPr="00D24C56">
        <w:rPr>
          <w:rFonts w:cs="Times New Roman"/>
          <w:color w:val="10100F"/>
        </w:rPr>
        <w:t>he ability to create a roadmap to reach a goal or to complete a task</w:t>
      </w:r>
    </w:p>
    <w:p w:rsidR="009F2820" w:rsidRPr="00D24C56" w:rsidRDefault="009F2820" w:rsidP="009F2820">
      <w:pPr>
        <w:pStyle w:val="ListParagraph"/>
        <w:numPr>
          <w:ilvl w:val="0"/>
          <w:numId w:val="22"/>
        </w:numPr>
        <w:spacing w:after="160" w:line="259" w:lineRule="auto"/>
        <w:rPr>
          <w:rFonts w:cs="Times New Roman"/>
          <w:color w:val="10100F"/>
        </w:rPr>
      </w:pPr>
      <w:r>
        <w:rPr>
          <w:rFonts w:cs="Times New Roman"/>
          <w:color w:val="10100F"/>
        </w:rPr>
        <w:t>o</w:t>
      </w:r>
      <w:r w:rsidRPr="00D24C56">
        <w:rPr>
          <w:rFonts w:cs="Times New Roman"/>
          <w:color w:val="10100F"/>
        </w:rPr>
        <w:t xml:space="preserve">rganizational </w:t>
      </w:r>
      <w:r>
        <w:rPr>
          <w:rFonts w:cs="Times New Roman"/>
          <w:color w:val="10100F"/>
        </w:rPr>
        <w:t>s</w:t>
      </w:r>
      <w:r w:rsidRPr="00D24C56">
        <w:rPr>
          <w:rFonts w:cs="Times New Roman"/>
          <w:color w:val="10100F"/>
        </w:rPr>
        <w:t xml:space="preserve">kills: </w:t>
      </w:r>
      <w:r>
        <w:rPr>
          <w:rFonts w:cs="Times New Roman"/>
          <w:color w:val="10100F"/>
        </w:rPr>
        <w:t>t</w:t>
      </w:r>
      <w:r w:rsidRPr="00D24C56">
        <w:rPr>
          <w:rFonts w:cs="Times New Roman"/>
          <w:color w:val="10100F"/>
        </w:rPr>
        <w:t>he ability to create and maintain systems to keep track of information/materials</w:t>
      </w:r>
    </w:p>
    <w:p w:rsidR="009F2820" w:rsidRPr="00D24C56" w:rsidRDefault="009F2820" w:rsidP="009F2820">
      <w:pPr>
        <w:pStyle w:val="ListParagraph"/>
        <w:numPr>
          <w:ilvl w:val="0"/>
          <w:numId w:val="22"/>
        </w:numPr>
        <w:spacing w:after="160" w:line="259" w:lineRule="auto"/>
        <w:rPr>
          <w:rFonts w:cs="Times New Roman"/>
          <w:color w:val="10100F"/>
        </w:rPr>
      </w:pPr>
      <w:r>
        <w:rPr>
          <w:rFonts w:cs="Times New Roman"/>
          <w:color w:val="10100F"/>
        </w:rPr>
        <w:t>t</w:t>
      </w:r>
      <w:r w:rsidRPr="00D24C56">
        <w:rPr>
          <w:rFonts w:cs="Times New Roman"/>
          <w:color w:val="10100F"/>
        </w:rPr>
        <w:t xml:space="preserve">ime </w:t>
      </w:r>
      <w:r>
        <w:rPr>
          <w:rFonts w:cs="Times New Roman"/>
          <w:color w:val="10100F"/>
        </w:rPr>
        <w:t>m</w:t>
      </w:r>
      <w:r w:rsidRPr="00D24C56">
        <w:rPr>
          <w:rFonts w:cs="Times New Roman"/>
          <w:color w:val="10100F"/>
        </w:rPr>
        <w:t xml:space="preserve">anagement: </w:t>
      </w:r>
      <w:r>
        <w:rPr>
          <w:rFonts w:cs="Times New Roman"/>
          <w:color w:val="10100F"/>
        </w:rPr>
        <w:t>t</w:t>
      </w:r>
      <w:r w:rsidRPr="00D24C56">
        <w:rPr>
          <w:rFonts w:cs="Times New Roman"/>
          <w:color w:val="10100F"/>
        </w:rPr>
        <w:t xml:space="preserve">he capacity to estimate how much time one has, </w:t>
      </w:r>
      <w:r w:rsidR="0024192C">
        <w:rPr>
          <w:rFonts w:cs="Times New Roman"/>
          <w:color w:val="10100F"/>
        </w:rPr>
        <w:t>how</w:t>
      </w:r>
      <w:r w:rsidRPr="00D24C56">
        <w:rPr>
          <w:rFonts w:cs="Times New Roman"/>
          <w:color w:val="10100F"/>
        </w:rPr>
        <w:t xml:space="preserve"> to allocate it, and how to stay within time limits and deadlines</w:t>
      </w:r>
    </w:p>
    <w:p w:rsidR="009F2820" w:rsidRDefault="009F2820" w:rsidP="009F2820">
      <w:pPr>
        <w:pStyle w:val="ListParagraph"/>
        <w:numPr>
          <w:ilvl w:val="0"/>
          <w:numId w:val="22"/>
        </w:numPr>
        <w:spacing w:after="160" w:line="259" w:lineRule="auto"/>
        <w:rPr>
          <w:rFonts w:cs="Times New Roman"/>
          <w:color w:val="10100F"/>
        </w:rPr>
      </w:pPr>
      <w:r>
        <w:rPr>
          <w:rFonts w:cs="Times New Roman"/>
          <w:color w:val="10100F"/>
        </w:rPr>
        <w:t>g</w:t>
      </w:r>
      <w:r w:rsidRPr="00D24C56">
        <w:rPr>
          <w:rFonts w:cs="Times New Roman"/>
          <w:color w:val="10100F"/>
        </w:rPr>
        <w:t xml:space="preserve">oal-directed persistence: </w:t>
      </w:r>
      <w:r>
        <w:rPr>
          <w:rFonts w:cs="Times New Roman"/>
          <w:color w:val="10100F"/>
        </w:rPr>
        <w:t>t</w:t>
      </w:r>
      <w:r w:rsidRPr="00D24C56">
        <w:rPr>
          <w:rFonts w:cs="Times New Roman"/>
          <w:color w:val="10100F"/>
        </w:rPr>
        <w:t>he capacity to have a goal, follow through to the completion of the goal, and not be distracted by competing interests</w:t>
      </w:r>
      <w:r>
        <w:rPr>
          <w:rFonts w:cs="Times New Roman"/>
          <w:color w:val="10100F"/>
        </w:rPr>
        <w:t xml:space="preserve"> </w:t>
      </w:r>
    </w:p>
    <w:p w:rsidR="00B85EA6" w:rsidRPr="009F2820" w:rsidRDefault="009F2820" w:rsidP="009F2820">
      <w:pPr>
        <w:pStyle w:val="ListParagraph"/>
        <w:numPr>
          <w:ilvl w:val="0"/>
          <w:numId w:val="22"/>
        </w:numPr>
        <w:spacing w:after="160" w:line="259" w:lineRule="auto"/>
        <w:rPr>
          <w:rFonts w:cs="Times New Roman"/>
          <w:color w:val="10100F"/>
        </w:rPr>
      </w:pPr>
      <w:r w:rsidRPr="009F2820">
        <w:rPr>
          <w:rFonts w:cs="Times New Roman"/>
          <w:color w:val="10100F"/>
        </w:rPr>
        <w:t>flexibility:  the ability to revise plans in the face of obstacles, setbacks, new information or mistakes</w:t>
      </w:r>
    </w:p>
    <w:p w:rsidR="009F2820" w:rsidRDefault="009F2820" w:rsidP="009F2820">
      <w:pPr>
        <w:widowControl w:val="0"/>
        <w:tabs>
          <w:tab w:val="left" w:pos="220"/>
          <w:tab w:val="left" w:pos="720"/>
        </w:tabs>
        <w:autoSpaceDE w:val="0"/>
        <w:autoSpaceDN w:val="0"/>
        <w:adjustRightInd w:val="0"/>
        <w:rPr>
          <w:rFonts w:cs="Times New Roman"/>
          <w:b/>
          <w:color w:val="10100F"/>
        </w:rPr>
      </w:pPr>
    </w:p>
    <w:p w:rsidR="006C5AE2" w:rsidRDefault="006C5AE2">
      <w:pPr>
        <w:rPr>
          <w:rFonts w:cs="Times New Roman"/>
          <w:b/>
          <w:color w:val="10100F"/>
          <w:sz w:val="28"/>
          <w:szCs w:val="28"/>
          <w:u w:val="single"/>
        </w:rPr>
      </w:pPr>
      <w:r>
        <w:rPr>
          <w:rFonts w:cs="Times New Roman"/>
          <w:b/>
          <w:color w:val="10100F"/>
          <w:sz w:val="28"/>
          <w:szCs w:val="28"/>
          <w:u w:val="single"/>
        </w:rPr>
        <w:br w:type="page"/>
      </w:r>
    </w:p>
    <w:p w:rsidR="009F2820" w:rsidRPr="00D24C56" w:rsidRDefault="009F2820" w:rsidP="009F2820">
      <w:pPr>
        <w:widowControl w:val="0"/>
        <w:tabs>
          <w:tab w:val="left" w:pos="220"/>
          <w:tab w:val="left" w:pos="720"/>
        </w:tabs>
        <w:autoSpaceDE w:val="0"/>
        <w:autoSpaceDN w:val="0"/>
        <w:adjustRightInd w:val="0"/>
        <w:rPr>
          <w:rFonts w:cs="Times New Roman"/>
          <w:b/>
          <w:color w:val="10100F"/>
        </w:rPr>
      </w:pPr>
      <w:bookmarkStart w:id="76" w:name="Eval21SE"/>
      <w:r w:rsidRPr="00883E46">
        <w:rPr>
          <w:rFonts w:cs="Times New Roman"/>
          <w:b/>
          <w:color w:val="10100F"/>
          <w:sz w:val="28"/>
          <w:szCs w:val="28"/>
          <w:u w:val="single"/>
        </w:rPr>
        <w:lastRenderedPageBreak/>
        <w:t>Evaluation</w:t>
      </w:r>
      <w:bookmarkEnd w:id="76"/>
      <w:r w:rsidRPr="00883E46">
        <w:rPr>
          <w:rFonts w:cs="Times New Roman"/>
          <w:b/>
          <w:color w:val="10100F"/>
          <w:sz w:val="28"/>
          <w:szCs w:val="28"/>
          <w:u w:val="single"/>
        </w:rPr>
        <w:t xml:space="preserve"> Component</w:t>
      </w:r>
      <w:bookmarkStart w:id="77" w:name="se"/>
      <w:r w:rsidRPr="00D33EF8">
        <w:rPr>
          <w:rFonts w:cs="Times New Roman"/>
          <w:b/>
          <w:color w:val="10100F"/>
          <w:sz w:val="28"/>
          <w:szCs w:val="28"/>
          <w:u w:val="single"/>
        </w:rPr>
        <w:t xml:space="preserve">: Social </w:t>
      </w:r>
      <w:bookmarkEnd w:id="77"/>
      <w:r w:rsidRPr="00D33EF8">
        <w:rPr>
          <w:rFonts w:cs="Times New Roman"/>
          <w:b/>
          <w:color w:val="10100F"/>
          <w:sz w:val="28"/>
          <w:szCs w:val="28"/>
          <w:u w:val="single"/>
        </w:rPr>
        <w:t>and Emotional Status</w:t>
      </w:r>
    </w:p>
    <w:p w:rsidR="009F2820" w:rsidRDefault="009F2820" w:rsidP="009F2820">
      <w:pPr>
        <w:widowControl w:val="0"/>
        <w:tabs>
          <w:tab w:val="left" w:pos="220"/>
          <w:tab w:val="left" w:pos="720"/>
        </w:tabs>
        <w:autoSpaceDE w:val="0"/>
        <w:autoSpaceDN w:val="0"/>
        <w:adjustRightInd w:val="0"/>
        <w:rPr>
          <w:rFonts w:cs="Times New Roman"/>
          <w:b/>
          <w:color w:val="10100F"/>
          <w:sz w:val="28"/>
          <w:szCs w:val="28"/>
        </w:rPr>
      </w:pPr>
    </w:p>
    <w:p w:rsidR="009F2820" w:rsidRPr="00883E46" w:rsidRDefault="009F2820" w:rsidP="009F2820">
      <w:pPr>
        <w:widowControl w:val="0"/>
        <w:tabs>
          <w:tab w:val="left" w:pos="220"/>
          <w:tab w:val="left" w:pos="720"/>
        </w:tabs>
        <w:autoSpaceDE w:val="0"/>
        <w:autoSpaceDN w:val="0"/>
        <w:adjustRightInd w:val="0"/>
        <w:rPr>
          <w:rFonts w:cs="Times New Roman"/>
          <w:b/>
          <w:color w:val="10100F"/>
        </w:rPr>
      </w:pPr>
      <w:r w:rsidRPr="00883E46">
        <w:rPr>
          <w:rFonts w:cs="Times New Roman"/>
          <w:b/>
          <w:color w:val="10100F"/>
        </w:rPr>
        <w:t>Information Gathering Methods:</w:t>
      </w:r>
    </w:p>
    <w:p w:rsidR="009F2820" w:rsidRPr="00D24C56" w:rsidRDefault="009F2820" w:rsidP="009F2820">
      <w:pPr>
        <w:pStyle w:val="ListParagraph"/>
        <w:numPr>
          <w:ilvl w:val="0"/>
          <w:numId w:val="22"/>
        </w:numPr>
        <w:spacing w:after="160" w:line="259" w:lineRule="auto"/>
        <w:ind w:left="400"/>
        <w:rPr>
          <w:rFonts w:cs="Times New Roman"/>
          <w:color w:val="10100F"/>
        </w:rPr>
      </w:pPr>
      <w:r>
        <w:rPr>
          <w:rFonts w:cs="Times New Roman"/>
          <w:color w:val="10100F"/>
        </w:rPr>
        <w:t>n</w:t>
      </w:r>
      <w:r w:rsidRPr="00D24C56">
        <w:rPr>
          <w:rFonts w:cs="Times New Roman"/>
          <w:color w:val="10100F"/>
        </w:rPr>
        <w:t>orm-referenced parent and/or teacher behavior rating scales</w:t>
      </w:r>
    </w:p>
    <w:p w:rsidR="009F2820" w:rsidRPr="00D24C56" w:rsidRDefault="009F2820" w:rsidP="009F2820">
      <w:pPr>
        <w:pStyle w:val="ListParagraph"/>
        <w:numPr>
          <w:ilvl w:val="0"/>
          <w:numId w:val="22"/>
        </w:numPr>
        <w:spacing w:after="160" w:line="259" w:lineRule="auto"/>
        <w:ind w:left="400"/>
        <w:rPr>
          <w:rFonts w:cs="Times New Roman"/>
          <w:color w:val="10100F"/>
        </w:rPr>
      </w:pPr>
      <w:r>
        <w:rPr>
          <w:rFonts w:cs="Times New Roman"/>
          <w:color w:val="10100F"/>
        </w:rPr>
        <w:t>c</w:t>
      </w:r>
      <w:r w:rsidRPr="00D24C56">
        <w:rPr>
          <w:rFonts w:cs="Times New Roman"/>
          <w:color w:val="10100F"/>
        </w:rPr>
        <w:t>riterion-referenced behavior checklists or questionnaires</w:t>
      </w:r>
    </w:p>
    <w:p w:rsidR="009F2820" w:rsidRPr="00D24C56" w:rsidRDefault="009F2820" w:rsidP="009F2820">
      <w:pPr>
        <w:pStyle w:val="ListParagraph"/>
        <w:numPr>
          <w:ilvl w:val="0"/>
          <w:numId w:val="22"/>
        </w:numPr>
        <w:spacing w:after="160" w:line="259" w:lineRule="auto"/>
        <w:ind w:left="400"/>
        <w:rPr>
          <w:rFonts w:cs="Times New Roman"/>
          <w:color w:val="10100F"/>
        </w:rPr>
      </w:pPr>
      <w:r>
        <w:rPr>
          <w:rFonts w:cs="Times New Roman"/>
          <w:color w:val="10100F"/>
        </w:rPr>
        <w:t>t</w:t>
      </w:r>
      <w:r w:rsidRPr="00D24C56">
        <w:rPr>
          <w:rFonts w:cs="Times New Roman"/>
          <w:color w:val="10100F"/>
        </w:rPr>
        <w:t>eacher anecdotal notes</w:t>
      </w:r>
    </w:p>
    <w:p w:rsidR="009F2820" w:rsidRPr="00D24C56" w:rsidRDefault="009F2820" w:rsidP="009F2820">
      <w:pPr>
        <w:pStyle w:val="ListParagraph"/>
        <w:numPr>
          <w:ilvl w:val="0"/>
          <w:numId w:val="22"/>
        </w:numPr>
        <w:spacing w:after="160" w:line="259" w:lineRule="auto"/>
        <w:ind w:left="400"/>
        <w:rPr>
          <w:rFonts w:cs="Times New Roman"/>
          <w:color w:val="10100F"/>
        </w:rPr>
      </w:pPr>
      <w:r>
        <w:rPr>
          <w:rFonts w:cs="Times New Roman"/>
          <w:color w:val="10100F"/>
        </w:rPr>
        <w:t>d</w:t>
      </w:r>
      <w:r w:rsidRPr="00D24C56">
        <w:rPr>
          <w:rFonts w:cs="Times New Roman"/>
          <w:color w:val="10100F"/>
        </w:rPr>
        <w:t>iscipline records</w:t>
      </w:r>
    </w:p>
    <w:p w:rsidR="009F2820" w:rsidRPr="00D24C56" w:rsidRDefault="009F2820" w:rsidP="009F2820">
      <w:pPr>
        <w:pStyle w:val="ListParagraph"/>
        <w:numPr>
          <w:ilvl w:val="0"/>
          <w:numId w:val="22"/>
        </w:numPr>
        <w:spacing w:after="160" w:line="259" w:lineRule="auto"/>
        <w:ind w:left="400"/>
        <w:rPr>
          <w:rFonts w:cs="Times New Roman"/>
          <w:color w:val="10100F"/>
        </w:rPr>
      </w:pPr>
      <w:r>
        <w:rPr>
          <w:rFonts w:cs="Times New Roman"/>
          <w:color w:val="10100F"/>
        </w:rPr>
        <w:t>d</w:t>
      </w:r>
      <w:r w:rsidRPr="00D24C56">
        <w:rPr>
          <w:rFonts w:cs="Times New Roman"/>
          <w:color w:val="10100F"/>
        </w:rPr>
        <w:t>irect observations of classroom performance</w:t>
      </w:r>
    </w:p>
    <w:p w:rsidR="009F2820" w:rsidRDefault="009F2820" w:rsidP="009F2820">
      <w:pPr>
        <w:pStyle w:val="ListParagraph"/>
        <w:numPr>
          <w:ilvl w:val="0"/>
          <w:numId w:val="22"/>
        </w:numPr>
        <w:spacing w:after="160" w:line="259" w:lineRule="auto"/>
        <w:ind w:left="400"/>
        <w:rPr>
          <w:rFonts w:cs="Times New Roman"/>
          <w:color w:val="10100F"/>
        </w:rPr>
      </w:pPr>
      <w:r>
        <w:rPr>
          <w:rFonts w:cs="Times New Roman"/>
          <w:color w:val="10100F"/>
        </w:rPr>
        <w:t>a</w:t>
      </w:r>
      <w:r w:rsidRPr="00D24C56">
        <w:rPr>
          <w:rFonts w:cs="Times New Roman"/>
          <w:color w:val="10100F"/>
        </w:rPr>
        <w:t>mount of adult support needed</w:t>
      </w:r>
    </w:p>
    <w:p w:rsidR="009F2820" w:rsidRPr="002307BA" w:rsidRDefault="009F2820" w:rsidP="002307BA">
      <w:pPr>
        <w:pStyle w:val="ListParagraph"/>
        <w:numPr>
          <w:ilvl w:val="0"/>
          <w:numId w:val="22"/>
        </w:numPr>
        <w:spacing w:after="160" w:line="259" w:lineRule="auto"/>
        <w:ind w:left="400"/>
        <w:rPr>
          <w:rFonts w:cs="Times New Roman"/>
          <w:color w:val="10100F"/>
        </w:rPr>
      </w:pPr>
      <w:r w:rsidRPr="009F2820">
        <w:rPr>
          <w:rFonts w:cs="Times New Roman"/>
          <w:color w:val="10100F"/>
        </w:rPr>
        <w:t>ongoing progress monitoring data</w:t>
      </w:r>
    </w:p>
    <w:p w:rsidR="009F2820" w:rsidRDefault="009F2820" w:rsidP="009F2820">
      <w:pPr>
        <w:widowControl w:val="0"/>
        <w:tabs>
          <w:tab w:val="left" w:pos="220"/>
          <w:tab w:val="left" w:pos="720"/>
        </w:tabs>
        <w:autoSpaceDE w:val="0"/>
        <w:autoSpaceDN w:val="0"/>
        <w:adjustRightInd w:val="0"/>
        <w:rPr>
          <w:rFonts w:cs="Times New Roman"/>
          <w:b/>
          <w:color w:val="10100F"/>
        </w:rPr>
      </w:pPr>
      <w:r w:rsidRPr="00883E46">
        <w:rPr>
          <w:rFonts w:cs="Times New Roman"/>
          <w:b/>
          <w:color w:val="10100F"/>
        </w:rPr>
        <w:t>Special Considerations:</w:t>
      </w:r>
    </w:p>
    <w:p w:rsidR="009F2820" w:rsidRPr="00D24C56" w:rsidRDefault="009F2820" w:rsidP="009F2820">
      <w:pPr>
        <w:rPr>
          <w:rFonts w:cs="Times New Roman"/>
          <w:b/>
          <w:color w:val="10100F"/>
        </w:rPr>
      </w:pPr>
      <w:r w:rsidRPr="00D24C56">
        <w:rPr>
          <w:rFonts w:cs="Times New Roman"/>
          <w:b/>
          <w:color w:val="10100F"/>
        </w:rPr>
        <w:t>Social Interaction and Social Reciprocity</w:t>
      </w:r>
    </w:p>
    <w:p w:rsidR="009F2820" w:rsidRPr="00D24C56" w:rsidRDefault="009F2820" w:rsidP="009F2820">
      <w:pPr>
        <w:rPr>
          <w:rFonts w:cs="Times New Roman"/>
          <w:color w:val="10100F"/>
        </w:rPr>
      </w:pPr>
      <w:r w:rsidRPr="00D24C56">
        <w:rPr>
          <w:rFonts w:cs="Times New Roman"/>
          <w:color w:val="10100F"/>
        </w:rPr>
        <w:t>Social interaction deficits are one of the central features of Autism</w:t>
      </w:r>
      <w:r w:rsidR="00E0775E">
        <w:rPr>
          <w:rFonts w:cs="Times New Roman"/>
          <w:color w:val="10100F"/>
        </w:rPr>
        <w:t>.</w:t>
      </w:r>
      <w:r w:rsidRPr="00D24C56">
        <w:rPr>
          <w:rFonts w:cs="Times New Roman"/>
          <w:color w:val="10100F"/>
        </w:rPr>
        <w:t xml:space="preserve"> </w:t>
      </w:r>
      <w:r w:rsidR="00E0775E">
        <w:rPr>
          <w:rFonts w:cs="Times New Roman"/>
          <w:color w:val="10100F"/>
        </w:rPr>
        <w:t>A</w:t>
      </w:r>
      <w:r w:rsidRPr="00D24C56">
        <w:rPr>
          <w:rFonts w:cs="Times New Roman"/>
          <w:color w:val="10100F"/>
        </w:rPr>
        <w:t>lthough, delays in social interaction alone are not enough for determining eligibility</w:t>
      </w:r>
      <w:r w:rsidR="00E0775E">
        <w:rPr>
          <w:rFonts w:cs="Times New Roman"/>
          <w:color w:val="10100F"/>
        </w:rPr>
        <w:t xml:space="preserve"> for special education services under the IDEA</w:t>
      </w:r>
      <w:r w:rsidRPr="00D24C56">
        <w:rPr>
          <w:rFonts w:cs="Times New Roman"/>
          <w:color w:val="10100F"/>
        </w:rPr>
        <w:t xml:space="preserve">. </w:t>
      </w:r>
    </w:p>
    <w:p w:rsidR="009F2820" w:rsidRPr="00D24C56" w:rsidRDefault="009F2820" w:rsidP="009F2820">
      <w:pPr>
        <w:rPr>
          <w:rFonts w:cs="Times New Roman"/>
          <w:color w:val="10100F"/>
        </w:rPr>
      </w:pPr>
    </w:p>
    <w:p w:rsidR="009F2820" w:rsidRPr="00D24C56" w:rsidRDefault="009F2820" w:rsidP="009F2820">
      <w:pPr>
        <w:rPr>
          <w:rFonts w:cs="Times New Roman"/>
          <w:color w:val="10100F"/>
        </w:rPr>
      </w:pPr>
      <w:r w:rsidRPr="00D24C56">
        <w:rPr>
          <w:rFonts w:cs="Times New Roman"/>
          <w:color w:val="10100F"/>
        </w:rPr>
        <w:t>These areas may need to be addressed through qualitative measures such as direct observations</w:t>
      </w:r>
      <w:r w:rsidR="005F2E76">
        <w:rPr>
          <w:rFonts w:cs="Times New Roman"/>
          <w:color w:val="10100F"/>
        </w:rPr>
        <w:t xml:space="preserve"> and</w:t>
      </w:r>
      <w:r w:rsidRPr="00D24C56">
        <w:rPr>
          <w:rFonts w:cs="Times New Roman"/>
          <w:color w:val="10100F"/>
        </w:rPr>
        <w:t xml:space="preserve"> formal interviews.</w:t>
      </w:r>
    </w:p>
    <w:p w:rsidR="009F2820" w:rsidRPr="00D24C56" w:rsidRDefault="009F2820" w:rsidP="009F2820">
      <w:pPr>
        <w:rPr>
          <w:rFonts w:cs="Times New Roman"/>
          <w:color w:val="10100F"/>
        </w:rPr>
      </w:pPr>
    </w:p>
    <w:p w:rsidR="009F2820" w:rsidRPr="00D24C56" w:rsidRDefault="009F2820" w:rsidP="009F2820">
      <w:pPr>
        <w:rPr>
          <w:rFonts w:cs="Times New Roman"/>
          <w:color w:val="10100F"/>
        </w:rPr>
      </w:pPr>
      <w:r w:rsidRPr="00D24C56">
        <w:rPr>
          <w:rFonts w:cs="Times New Roman"/>
          <w:color w:val="10100F"/>
        </w:rPr>
        <w:t>Social reciprocity is the ability to respond appropriately to</w:t>
      </w:r>
      <w:r w:rsidR="005F2E76">
        <w:rPr>
          <w:rFonts w:cs="Times New Roman"/>
          <w:color w:val="10100F"/>
        </w:rPr>
        <w:t xml:space="preserve"> the</w:t>
      </w:r>
      <w:r w:rsidRPr="00D24C56">
        <w:rPr>
          <w:rFonts w:cs="Times New Roman"/>
          <w:color w:val="10100F"/>
        </w:rPr>
        <w:t xml:space="preserve"> comments or actions of others.  Children with strong social reciprocity are unlikely to have Autism </w:t>
      </w:r>
      <w:r w:rsidRPr="00D24C56">
        <w:rPr>
          <w:rFonts w:cs="Times New Roman"/>
        </w:rPr>
        <w:t>(Kroncke et al., 2016)</w:t>
      </w:r>
      <w:r>
        <w:rPr>
          <w:rFonts w:cs="Times New Roman"/>
        </w:rPr>
        <w:t>.</w:t>
      </w:r>
    </w:p>
    <w:p w:rsidR="009F2820" w:rsidRPr="00D24C56" w:rsidRDefault="009F2820" w:rsidP="009F2820">
      <w:pPr>
        <w:rPr>
          <w:rFonts w:cs="Times New Roman"/>
          <w:color w:val="10100F"/>
        </w:rPr>
      </w:pPr>
    </w:p>
    <w:p w:rsidR="009F2820" w:rsidRPr="00D24C56" w:rsidRDefault="009F2820" w:rsidP="009F2820">
      <w:pPr>
        <w:rPr>
          <w:rFonts w:cs="Times New Roman"/>
          <w:color w:val="10100F"/>
        </w:rPr>
      </w:pPr>
      <w:r w:rsidRPr="00D24C56">
        <w:rPr>
          <w:rFonts w:cs="Times New Roman"/>
          <w:color w:val="10100F"/>
        </w:rPr>
        <w:t>Areas of social reciprocity to consider include:</w:t>
      </w:r>
    </w:p>
    <w:p w:rsidR="009F2820" w:rsidRPr="00D24C56" w:rsidRDefault="009F2820" w:rsidP="009F2820">
      <w:pPr>
        <w:pStyle w:val="ListParagraph"/>
        <w:numPr>
          <w:ilvl w:val="0"/>
          <w:numId w:val="13"/>
        </w:numPr>
        <w:ind w:left="438"/>
        <w:rPr>
          <w:rFonts w:cs="Times New Roman"/>
          <w:color w:val="10100F"/>
        </w:rPr>
      </w:pPr>
      <w:r>
        <w:rPr>
          <w:rFonts w:cs="Times New Roman"/>
          <w:color w:val="10100F"/>
        </w:rPr>
        <w:t>u</w:t>
      </w:r>
      <w:r w:rsidRPr="00D24C56">
        <w:rPr>
          <w:rFonts w:cs="Times New Roman"/>
          <w:color w:val="10100F"/>
        </w:rPr>
        <w:t>nusual eye contact</w:t>
      </w:r>
    </w:p>
    <w:p w:rsidR="009F2820" w:rsidRPr="00D24C56" w:rsidRDefault="009F2820" w:rsidP="009F2820">
      <w:pPr>
        <w:pStyle w:val="ListParagraph"/>
        <w:numPr>
          <w:ilvl w:val="0"/>
          <w:numId w:val="13"/>
        </w:numPr>
        <w:spacing w:after="160" w:line="259" w:lineRule="auto"/>
        <w:ind w:left="438"/>
        <w:rPr>
          <w:rFonts w:cs="Times New Roman"/>
          <w:color w:val="10100F"/>
        </w:rPr>
      </w:pPr>
      <w:r>
        <w:rPr>
          <w:rFonts w:cs="Times New Roman"/>
          <w:color w:val="10100F"/>
        </w:rPr>
        <w:t>f</w:t>
      </w:r>
      <w:r w:rsidRPr="00D24C56">
        <w:rPr>
          <w:rFonts w:cs="Times New Roman"/>
          <w:color w:val="10100F"/>
        </w:rPr>
        <w:t>acial expressions directed to others</w:t>
      </w:r>
    </w:p>
    <w:p w:rsidR="009F2820" w:rsidRPr="00D24C56" w:rsidRDefault="009F2820" w:rsidP="009F2820">
      <w:pPr>
        <w:pStyle w:val="ListParagraph"/>
        <w:numPr>
          <w:ilvl w:val="0"/>
          <w:numId w:val="13"/>
        </w:numPr>
        <w:spacing w:after="160" w:line="259" w:lineRule="auto"/>
        <w:ind w:left="438"/>
        <w:rPr>
          <w:rFonts w:cs="Times New Roman"/>
          <w:color w:val="10100F"/>
        </w:rPr>
      </w:pPr>
      <w:r>
        <w:rPr>
          <w:rFonts w:cs="Times New Roman"/>
          <w:color w:val="10100F"/>
        </w:rPr>
        <w:t>s</w:t>
      </w:r>
      <w:r w:rsidRPr="00D24C56">
        <w:rPr>
          <w:rFonts w:cs="Times New Roman"/>
          <w:color w:val="10100F"/>
        </w:rPr>
        <w:t>hared enjoyment in interactions</w:t>
      </w:r>
    </w:p>
    <w:p w:rsidR="009F2820" w:rsidRPr="00D24C56" w:rsidRDefault="009F2820" w:rsidP="009F2820">
      <w:pPr>
        <w:pStyle w:val="ListParagraph"/>
        <w:numPr>
          <w:ilvl w:val="0"/>
          <w:numId w:val="13"/>
        </w:numPr>
        <w:spacing w:after="160" w:line="259" w:lineRule="auto"/>
        <w:ind w:left="438"/>
        <w:rPr>
          <w:rFonts w:cs="Times New Roman"/>
          <w:color w:val="10100F"/>
        </w:rPr>
      </w:pPr>
      <w:r>
        <w:rPr>
          <w:rFonts w:cs="Times New Roman"/>
          <w:color w:val="10100F"/>
        </w:rPr>
        <w:t>r</w:t>
      </w:r>
      <w:r w:rsidRPr="00D24C56">
        <w:rPr>
          <w:rFonts w:cs="Times New Roman"/>
          <w:color w:val="10100F"/>
        </w:rPr>
        <w:t>esponse to name being called</w:t>
      </w:r>
    </w:p>
    <w:p w:rsidR="009F2820" w:rsidRPr="00D24C56" w:rsidRDefault="009F2820" w:rsidP="009F2820">
      <w:pPr>
        <w:pStyle w:val="ListParagraph"/>
        <w:numPr>
          <w:ilvl w:val="0"/>
          <w:numId w:val="13"/>
        </w:numPr>
        <w:spacing w:after="160" w:line="259" w:lineRule="auto"/>
        <w:ind w:left="438"/>
        <w:rPr>
          <w:rFonts w:cs="Times New Roman"/>
          <w:color w:val="10100F"/>
        </w:rPr>
      </w:pPr>
      <w:r>
        <w:rPr>
          <w:rFonts w:cs="Times New Roman"/>
          <w:color w:val="10100F"/>
        </w:rPr>
        <w:t>r</w:t>
      </w:r>
      <w:r w:rsidRPr="00D24C56">
        <w:rPr>
          <w:rFonts w:cs="Times New Roman"/>
          <w:color w:val="10100F"/>
        </w:rPr>
        <w:t>equesting</w:t>
      </w:r>
    </w:p>
    <w:p w:rsidR="009F2820" w:rsidRPr="00D24C56" w:rsidRDefault="009F2820" w:rsidP="009F2820">
      <w:pPr>
        <w:pStyle w:val="ListParagraph"/>
        <w:numPr>
          <w:ilvl w:val="0"/>
          <w:numId w:val="13"/>
        </w:numPr>
        <w:spacing w:after="160" w:line="259" w:lineRule="auto"/>
        <w:ind w:left="438"/>
        <w:rPr>
          <w:rFonts w:cs="Times New Roman"/>
          <w:color w:val="10100F"/>
        </w:rPr>
      </w:pPr>
      <w:r>
        <w:rPr>
          <w:rFonts w:cs="Times New Roman"/>
          <w:color w:val="10100F"/>
        </w:rPr>
        <w:t>s</w:t>
      </w:r>
      <w:r w:rsidRPr="00D24C56">
        <w:rPr>
          <w:rFonts w:cs="Times New Roman"/>
          <w:color w:val="10100F"/>
        </w:rPr>
        <w:t>howing</w:t>
      </w:r>
    </w:p>
    <w:p w:rsidR="009F2820" w:rsidRPr="00D24C56" w:rsidRDefault="009F2820" w:rsidP="009F2820">
      <w:pPr>
        <w:pStyle w:val="ListParagraph"/>
        <w:numPr>
          <w:ilvl w:val="0"/>
          <w:numId w:val="13"/>
        </w:numPr>
        <w:spacing w:after="160" w:line="259" w:lineRule="auto"/>
        <w:ind w:left="438"/>
        <w:rPr>
          <w:rFonts w:cs="Times New Roman"/>
          <w:color w:val="10100F"/>
        </w:rPr>
      </w:pPr>
      <w:r>
        <w:rPr>
          <w:rFonts w:cs="Times New Roman"/>
          <w:color w:val="10100F"/>
        </w:rPr>
        <w:t>i</w:t>
      </w:r>
      <w:r w:rsidRPr="00D24C56">
        <w:rPr>
          <w:rFonts w:cs="Times New Roman"/>
          <w:color w:val="10100F"/>
        </w:rPr>
        <w:t>nitiation of joint attention</w:t>
      </w:r>
    </w:p>
    <w:p w:rsidR="009F2820" w:rsidRPr="00D24C56" w:rsidRDefault="009F2820" w:rsidP="009F2820">
      <w:pPr>
        <w:pStyle w:val="ListParagraph"/>
        <w:numPr>
          <w:ilvl w:val="0"/>
          <w:numId w:val="13"/>
        </w:numPr>
        <w:spacing w:after="160" w:line="259" w:lineRule="auto"/>
        <w:ind w:left="438"/>
        <w:rPr>
          <w:rFonts w:cs="Times New Roman"/>
          <w:color w:val="10100F"/>
        </w:rPr>
      </w:pPr>
      <w:r>
        <w:rPr>
          <w:rFonts w:cs="Times New Roman"/>
          <w:color w:val="10100F"/>
        </w:rPr>
        <w:t>r</w:t>
      </w:r>
      <w:r w:rsidRPr="00D24C56">
        <w:rPr>
          <w:rFonts w:cs="Times New Roman"/>
          <w:color w:val="10100F"/>
        </w:rPr>
        <w:t>esponse to joint attention</w:t>
      </w:r>
    </w:p>
    <w:p w:rsidR="009F2820" w:rsidRPr="00D24C56" w:rsidRDefault="009F2820" w:rsidP="009F2820">
      <w:pPr>
        <w:pStyle w:val="ListParagraph"/>
        <w:numPr>
          <w:ilvl w:val="0"/>
          <w:numId w:val="13"/>
        </w:numPr>
        <w:spacing w:after="160" w:line="259" w:lineRule="auto"/>
        <w:ind w:left="438"/>
        <w:rPr>
          <w:rFonts w:cs="Times New Roman"/>
          <w:color w:val="10100F"/>
        </w:rPr>
      </w:pPr>
      <w:r>
        <w:rPr>
          <w:rFonts w:cs="Times New Roman"/>
          <w:color w:val="10100F"/>
        </w:rPr>
        <w:t>q</w:t>
      </w:r>
      <w:r w:rsidRPr="00D24C56">
        <w:rPr>
          <w:rFonts w:cs="Times New Roman"/>
          <w:color w:val="10100F"/>
        </w:rPr>
        <w:t xml:space="preserve">uality of social overtures to get someone’s attention (e.g., request, share toys, play a game) </w:t>
      </w:r>
    </w:p>
    <w:p w:rsidR="009F2820" w:rsidRPr="00D24C56" w:rsidRDefault="009F2820" w:rsidP="009F2820">
      <w:pPr>
        <w:pStyle w:val="ListParagraph"/>
        <w:numPr>
          <w:ilvl w:val="0"/>
          <w:numId w:val="13"/>
        </w:numPr>
        <w:spacing w:after="160" w:line="259" w:lineRule="auto"/>
        <w:ind w:left="438"/>
        <w:rPr>
          <w:rFonts w:cs="Times New Roman"/>
          <w:color w:val="10100F"/>
        </w:rPr>
      </w:pPr>
      <w:r>
        <w:rPr>
          <w:rFonts w:cs="Times New Roman"/>
          <w:color w:val="10100F"/>
        </w:rPr>
        <w:t>l</w:t>
      </w:r>
      <w:r w:rsidRPr="00D24C56">
        <w:rPr>
          <w:rFonts w:cs="Times New Roman"/>
          <w:color w:val="10100F"/>
        </w:rPr>
        <w:t>ack of empathy and perspective talking in communication</w:t>
      </w:r>
    </w:p>
    <w:p w:rsidR="009F2820" w:rsidRPr="00D24C56" w:rsidRDefault="009F2820" w:rsidP="009F2820">
      <w:pPr>
        <w:pStyle w:val="ListParagraph"/>
        <w:numPr>
          <w:ilvl w:val="0"/>
          <w:numId w:val="13"/>
        </w:numPr>
        <w:spacing w:after="160" w:line="259" w:lineRule="auto"/>
        <w:ind w:left="438"/>
        <w:rPr>
          <w:rFonts w:cs="Times New Roman"/>
          <w:color w:val="10100F"/>
        </w:rPr>
      </w:pPr>
      <w:r>
        <w:rPr>
          <w:rFonts w:cs="Times New Roman"/>
          <w:color w:val="10100F"/>
        </w:rPr>
        <w:t>s</w:t>
      </w:r>
      <w:r w:rsidRPr="00D24C56">
        <w:rPr>
          <w:rFonts w:cs="Times New Roman"/>
          <w:color w:val="10100F"/>
        </w:rPr>
        <w:t>truggle with imaginative, reciprocal and symbolic play</w:t>
      </w:r>
    </w:p>
    <w:p w:rsidR="009F2820" w:rsidRPr="00D24C56" w:rsidRDefault="009F2820" w:rsidP="009F2820">
      <w:pPr>
        <w:pStyle w:val="ListParagraph"/>
        <w:numPr>
          <w:ilvl w:val="0"/>
          <w:numId w:val="13"/>
        </w:numPr>
        <w:spacing w:after="160" w:line="259" w:lineRule="auto"/>
        <w:ind w:left="438"/>
        <w:rPr>
          <w:rFonts w:cs="Times New Roman"/>
          <w:color w:val="10100F"/>
        </w:rPr>
      </w:pPr>
      <w:r>
        <w:rPr>
          <w:rFonts w:cs="Times New Roman"/>
          <w:color w:val="10100F"/>
        </w:rPr>
        <w:t>a</w:t>
      </w:r>
      <w:r w:rsidRPr="00D24C56">
        <w:rPr>
          <w:rFonts w:cs="Times New Roman"/>
          <w:color w:val="10100F"/>
        </w:rPr>
        <w:t>wareness of personal space</w:t>
      </w:r>
    </w:p>
    <w:p w:rsidR="009F2820" w:rsidRPr="00D24C56" w:rsidRDefault="009F2820" w:rsidP="009F2820">
      <w:pPr>
        <w:rPr>
          <w:rFonts w:cs="Times New Roman"/>
          <w:color w:val="10100F"/>
        </w:rPr>
      </w:pPr>
      <w:r w:rsidRPr="00D24C56">
        <w:rPr>
          <w:rFonts w:cs="Times New Roman"/>
          <w:color w:val="10100F"/>
        </w:rPr>
        <w:t>Social functioning can be measured by three different methods (Bellini, Gardner, Markoff, 2014):</w:t>
      </w:r>
    </w:p>
    <w:p w:rsidR="009F2820" w:rsidRPr="00D24C56" w:rsidRDefault="00EB06AB" w:rsidP="009F2820">
      <w:pPr>
        <w:pStyle w:val="ListParagraph"/>
        <w:numPr>
          <w:ilvl w:val="0"/>
          <w:numId w:val="18"/>
        </w:numPr>
        <w:spacing w:after="160" w:line="259" w:lineRule="auto"/>
        <w:ind w:left="438"/>
        <w:rPr>
          <w:rFonts w:cs="Times New Roman"/>
          <w:color w:val="10100F"/>
        </w:rPr>
      </w:pPr>
      <w:r>
        <w:rPr>
          <w:rFonts w:cs="Times New Roman"/>
          <w:color w:val="10100F"/>
        </w:rPr>
        <w:t>m</w:t>
      </w:r>
      <w:r w:rsidR="00D16280">
        <w:rPr>
          <w:rFonts w:cs="Times New Roman"/>
          <w:color w:val="10100F"/>
        </w:rPr>
        <w:t xml:space="preserve">ethod </w:t>
      </w:r>
      <w:r w:rsidR="009F2820" w:rsidRPr="00D24C56">
        <w:rPr>
          <w:rFonts w:cs="Times New Roman"/>
          <w:color w:val="10100F"/>
        </w:rPr>
        <w:t xml:space="preserve">1:  </w:t>
      </w:r>
      <w:r w:rsidR="009F2820">
        <w:rPr>
          <w:rFonts w:cs="Times New Roman"/>
          <w:color w:val="10100F"/>
        </w:rPr>
        <w:t>r</w:t>
      </w:r>
      <w:r w:rsidR="009F2820" w:rsidRPr="00D24C56">
        <w:rPr>
          <w:rFonts w:cs="Times New Roman"/>
          <w:color w:val="10100F"/>
        </w:rPr>
        <w:t>ating scales and interviews designed to measure social competence or perceptions of social performance</w:t>
      </w:r>
    </w:p>
    <w:p w:rsidR="009F2820" w:rsidRPr="00D24C56" w:rsidRDefault="00EB06AB" w:rsidP="009F2820">
      <w:pPr>
        <w:pStyle w:val="ListParagraph"/>
        <w:numPr>
          <w:ilvl w:val="0"/>
          <w:numId w:val="18"/>
        </w:numPr>
        <w:spacing w:after="160" w:line="259" w:lineRule="auto"/>
        <w:ind w:left="438"/>
        <w:rPr>
          <w:rFonts w:cs="Times New Roman"/>
          <w:color w:val="10100F"/>
        </w:rPr>
      </w:pPr>
      <w:r>
        <w:rPr>
          <w:rFonts w:cs="Times New Roman"/>
          <w:color w:val="10100F"/>
        </w:rPr>
        <w:t>m</w:t>
      </w:r>
      <w:r w:rsidR="00D16280">
        <w:rPr>
          <w:rFonts w:cs="Times New Roman"/>
          <w:color w:val="10100F"/>
        </w:rPr>
        <w:t xml:space="preserve">ethod </w:t>
      </w:r>
      <w:r w:rsidR="009F2820" w:rsidRPr="00D24C56">
        <w:rPr>
          <w:rFonts w:cs="Times New Roman"/>
          <w:color w:val="10100F"/>
        </w:rPr>
        <w:t xml:space="preserve">2:  </w:t>
      </w:r>
      <w:r w:rsidR="009F2820">
        <w:rPr>
          <w:rFonts w:cs="Times New Roman"/>
          <w:color w:val="10100F"/>
        </w:rPr>
        <w:t>d</w:t>
      </w:r>
      <w:r w:rsidR="009F2820" w:rsidRPr="00D24C56">
        <w:rPr>
          <w:rFonts w:cs="Times New Roman"/>
          <w:color w:val="10100F"/>
        </w:rPr>
        <w:t>irect assessment of the student’s social skills or social behaviors through observations or progress monitoring</w:t>
      </w:r>
    </w:p>
    <w:p w:rsidR="009F2820" w:rsidRPr="00D24C56" w:rsidRDefault="00EB06AB" w:rsidP="009F2820">
      <w:pPr>
        <w:pStyle w:val="ListParagraph"/>
        <w:numPr>
          <w:ilvl w:val="0"/>
          <w:numId w:val="18"/>
        </w:numPr>
        <w:spacing w:after="160" w:line="259" w:lineRule="auto"/>
        <w:ind w:left="438"/>
        <w:rPr>
          <w:rFonts w:cs="Times New Roman"/>
          <w:color w:val="10100F"/>
        </w:rPr>
      </w:pPr>
      <w:r>
        <w:rPr>
          <w:rFonts w:cs="Times New Roman"/>
          <w:color w:val="10100F"/>
        </w:rPr>
        <w:lastRenderedPageBreak/>
        <w:t>m</w:t>
      </w:r>
      <w:r w:rsidR="00D16280">
        <w:rPr>
          <w:rFonts w:cs="Times New Roman"/>
          <w:color w:val="10100F"/>
        </w:rPr>
        <w:t xml:space="preserve">ethod </w:t>
      </w:r>
      <w:r w:rsidR="009F2820" w:rsidRPr="00D24C56">
        <w:rPr>
          <w:rFonts w:cs="Times New Roman"/>
          <w:color w:val="10100F"/>
        </w:rPr>
        <w:t xml:space="preserve">3:  </w:t>
      </w:r>
      <w:r w:rsidR="009F2820">
        <w:rPr>
          <w:rFonts w:cs="Times New Roman"/>
          <w:color w:val="10100F"/>
        </w:rPr>
        <w:t>c</w:t>
      </w:r>
      <w:r w:rsidR="009F2820" w:rsidRPr="00D24C56">
        <w:rPr>
          <w:rFonts w:cs="Times New Roman"/>
          <w:color w:val="10100F"/>
        </w:rPr>
        <w:t>onducting role-play scenarios and asking questions to assess social cognitive functioning (e.g., social problem-solving, joint attention, or perspective taking)</w:t>
      </w:r>
    </w:p>
    <w:p w:rsidR="009F2820" w:rsidRPr="00D24C56" w:rsidRDefault="009F2820" w:rsidP="009F2820">
      <w:pPr>
        <w:ind w:left="432" w:hanging="450"/>
        <w:rPr>
          <w:rFonts w:cs="Times New Roman"/>
          <w:b/>
        </w:rPr>
      </w:pPr>
      <w:r w:rsidRPr="00D24C56">
        <w:rPr>
          <w:rFonts w:cs="Times New Roman"/>
          <w:b/>
        </w:rPr>
        <w:t>Adaptive Behavior</w:t>
      </w:r>
    </w:p>
    <w:p w:rsidR="009F2820" w:rsidRPr="00D24C56" w:rsidRDefault="009F2820" w:rsidP="009F2820">
      <w:pPr>
        <w:rPr>
          <w:rFonts w:cs="Times New Roman"/>
        </w:rPr>
      </w:pPr>
      <w:r w:rsidRPr="00D24C56">
        <w:rPr>
          <w:rFonts w:cs="Times New Roman"/>
        </w:rPr>
        <w:t>Adaptive behavior is the ability to use</w:t>
      </w:r>
      <w:r w:rsidR="002E7158">
        <w:rPr>
          <w:rFonts w:cs="Times New Roman"/>
        </w:rPr>
        <w:t xml:space="preserve"> the</w:t>
      </w:r>
      <w:r w:rsidRPr="00D24C56">
        <w:rPr>
          <w:rFonts w:cs="Times New Roman"/>
        </w:rPr>
        <w:t xml:space="preserve"> age</w:t>
      </w:r>
      <w:r w:rsidR="002E7158">
        <w:rPr>
          <w:rFonts w:cs="Times New Roman"/>
        </w:rPr>
        <w:t>-</w:t>
      </w:r>
      <w:r w:rsidRPr="00D24C56">
        <w:rPr>
          <w:rFonts w:cs="Times New Roman"/>
        </w:rPr>
        <w:t>appropriate skills necessary to function safely and appropriately in daily living</w:t>
      </w:r>
      <w:r>
        <w:rPr>
          <w:rFonts w:cs="Times New Roman"/>
        </w:rPr>
        <w:t xml:space="preserve"> activities such as</w:t>
      </w:r>
      <w:r w:rsidRPr="00D24C56">
        <w:rPr>
          <w:rFonts w:cs="Times New Roman"/>
        </w:rPr>
        <w:t xml:space="preserve"> </w:t>
      </w:r>
      <w:r>
        <w:rPr>
          <w:rFonts w:cs="Times New Roman"/>
        </w:rPr>
        <w:t>s</w:t>
      </w:r>
      <w:r w:rsidRPr="00D24C56">
        <w:rPr>
          <w:rFonts w:cs="Times New Roman"/>
        </w:rPr>
        <w:t>ocial skills, self-care</w:t>
      </w:r>
      <w:r>
        <w:rPr>
          <w:rFonts w:cs="Times New Roman"/>
        </w:rPr>
        <w:t xml:space="preserve"> and </w:t>
      </w:r>
      <w:r w:rsidRPr="00D24C56">
        <w:rPr>
          <w:rFonts w:cs="Times New Roman"/>
        </w:rPr>
        <w:t>communication.</w:t>
      </w:r>
    </w:p>
    <w:p w:rsidR="009F2820" w:rsidRPr="00A23497" w:rsidRDefault="009F2820" w:rsidP="009F2820">
      <w:pPr>
        <w:rPr>
          <w:rFonts w:cs="Times New Roman"/>
          <w:sz w:val="20"/>
          <w:szCs w:val="20"/>
        </w:rPr>
      </w:pPr>
    </w:p>
    <w:p w:rsidR="009F2820" w:rsidRPr="00D24C56" w:rsidRDefault="009F2820" w:rsidP="009F2820">
      <w:pPr>
        <w:rPr>
          <w:rFonts w:cs="Times New Roman"/>
        </w:rPr>
      </w:pPr>
      <w:r>
        <w:rPr>
          <w:rFonts w:cs="Times New Roman"/>
        </w:rPr>
        <w:t>Adaptive behavior v</w:t>
      </w:r>
      <w:r w:rsidRPr="00D24C56">
        <w:rPr>
          <w:rFonts w:cs="Times New Roman"/>
        </w:rPr>
        <w:t>aries greatly from student to student</w:t>
      </w:r>
      <w:r w:rsidR="002E7158">
        <w:rPr>
          <w:rFonts w:cs="Times New Roman"/>
        </w:rPr>
        <w:t>.</w:t>
      </w:r>
      <w:r w:rsidRPr="00D24C56">
        <w:rPr>
          <w:rFonts w:cs="Times New Roman"/>
        </w:rPr>
        <w:t xml:space="preserve"> </w:t>
      </w:r>
      <w:r w:rsidR="002E7158">
        <w:rPr>
          <w:rFonts w:cs="Times New Roman"/>
        </w:rPr>
        <w:t>H</w:t>
      </w:r>
      <w:r w:rsidRPr="00D24C56">
        <w:rPr>
          <w:rFonts w:cs="Times New Roman"/>
        </w:rPr>
        <w:t xml:space="preserve">owever, </w:t>
      </w:r>
      <w:r>
        <w:rPr>
          <w:rFonts w:cs="Times New Roman"/>
        </w:rPr>
        <w:t xml:space="preserve">one </w:t>
      </w:r>
      <w:r w:rsidRPr="00D24C56">
        <w:rPr>
          <w:rFonts w:cs="Times New Roman"/>
        </w:rPr>
        <w:t>may find the following patterns</w:t>
      </w:r>
      <w:r w:rsidR="00E9262A">
        <w:rPr>
          <w:rFonts w:cs="Times New Roman"/>
        </w:rPr>
        <w:t xml:space="preserve"> in students </w:t>
      </w:r>
      <w:r w:rsidR="0007040B">
        <w:rPr>
          <w:rFonts w:cs="Times New Roman"/>
        </w:rPr>
        <w:t xml:space="preserve">identified as having </w:t>
      </w:r>
      <w:r w:rsidR="00E9262A">
        <w:rPr>
          <w:rFonts w:cs="Times New Roman"/>
        </w:rPr>
        <w:t>Autism</w:t>
      </w:r>
      <w:r w:rsidRPr="00D24C56">
        <w:rPr>
          <w:rFonts w:cs="Times New Roman"/>
        </w:rPr>
        <w:t>:</w:t>
      </w:r>
    </w:p>
    <w:p w:rsidR="009F2820" w:rsidRPr="00D24C56" w:rsidRDefault="00843CFE" w:rsidP="009F2820">
      <w:pPr>
        <w:pStyle w:val="ListParagraph"/>
        <w:numPr>
          <w:ilvl w:val="0"/>
          <w:numId w:val="15"/>
        </w:numPr>
        <w:ind w:left="348"/>
        <w:rPr>
          <w:rFonts w:cs="Times New Roman"/>
        </w:rPr>
      </w:pPr>
      <w:r w:rsidRPr="00EF46FE">
        <w:rPr>
          <w:rFonts w:cs="Times New Roman"/>
        </w:rPr>
        <w:t xml:space="preserve">Students </w:t>
      </w:r>
      <w:r w:rsidR="009F2820" w:rsidRPr="00EF46FE">
        <w:rPr>
          <w:rFonts w:cs="Times New Roman"/>
        </w:rPr>
        <w:t>may</w:t>
      </w:r>
      <w:r w:rsidR="009F2820" w:rsidRPr="00843CFE">
        <w:rPr>
          <w:rFonts w:cs="Times New Roman"/>
        </w:rPr>
        <w:t xml:space="preserve"> have h</w:t>
      </w:r>
      <w:r w:rsidR="004F6826" w:rsidRPr="00843CFE">
        <w:rPr>
          <w:rFonts w:cs="Times New Roman"/>
        </w:rPr>
        <w:t>ighe</w:t>
      </w:r>
      <w:r w:rsidRPr="00843CFE">
        <w:rPr>
          <w:rFonts w:cs="Times New Roman"/>
        </w:rPr>
        <w:t>r</w:t>
      </w:r>
      <w:r w:rsidR="009F2820" w:rsidRPr="00D24C56">
        <w:rPr>
          <w:rFonts w:cs="Times New Roman"/>
        </w:rPr>
        <w:t xml:space="preserve"> self-help and motor skills</w:t>
      </w:r>
      <w:r w:rsidR="009F2820">
        <w:rPr>
          <w:rFonts w:cs="Times New Roman"/>
        </w:rPr>
        <w:t>.</w:t>
      </w:r>
    </w:p>
    <w:p w:rsidR="009F2820" w:rsidRPr="00D24C56" w:rsidRDefault="009F2820" w:rsidP="009F2820">
      <w:pPr>
        <w:pStyle w:val="ListParagraph"/>
        <w:numPr>
          <w:ilvl w:val="0"/>
          <w:numId w:val="13"/>
        </w:numPr>
        <w:spacing w:after="160" w:line="259" w:lineRule="auto"/>
        <w:ind w:left="339"/>
        <w:rPr>
          <w:rFonts w:cs="Times New Roman"/>
        </w:rPr>
      </w:pPr>
      <w:r>
        <w:rPr>
          <w:rFonts w:cs="Times New Roman"/>
        </w:rPr>
        <w:t>T</w:t>
      </w:r>
      <w:r w:rsidRPr="00D24C56">
        <w:rPr>
          <w:rFonts w:cs="Times New Roman"/>
        </w:rPr>
        <w:t>ypically,</w:t>
      </w:r>
      <w:r>
        <w:rPr>
          <w:rFonts w:cs="Times New Roman"/>
        </w:rPr>
        <w:t xml:space="preserve"> students may be</w:t>
      </w:r>
      <w:r w:rsidRPr="00D24C56">
        <w:rPr>
          <w:rFonts w:cs="Times New Roman"/>
        </w:rPr>
        <w:t xml:space="preserve"> lower in coping skills and receptive language on </w:t>
      </w:r>
      <w:r>
        <w:rPr>
          <w:rFonts w:cs="Times New Roman"/>
        </w:rPr>
        <w:t xml:space="preserve">the </w:t>
      </w:r>
      <w:r w:rsidRPr="00D24C56">
        <w:rPr>
          <w:rFonts w:cs="Times New Roman"/>
        </w:rPr>
        <w:t>Vineland</w:t>
      </w:r>
      <w:r w:rsidR="00CC0E0C">
        <w:rPr>
          <w:rFonts w:cs="Times New Roman"/>
        </w:rPr>
        <w:t xml:space="preserve"> Adaptive Behavior</w:t>
      </w:r>
      <w:r w:rsidRPr="00D24C56">
        <w:rPr>
          <w:rFonts w:cs="Times New Roman"/>
        </w:rPr>
        <w:t xml:space="preserve"> </w:t>
      </w:r>
      <w:r w:rsidR="002F12CA">
        <w:rPr>
          <w:rFonts w:cs="Times New Roman"/>
        </w:rPr>
        <w:t xml:space="preserve">Scales </w:t>
      </w:r>
      <w:r w:rsidRPr="00D24C56">
        <w:rPr>
          <w:rFonts w:cs="Times New Roman"/>
        </w:rPr>
        <w:t>(Kroncke et al., 2016, p. 399)</w:t>
      </w:r>
      <w:r w:rsidR="00465B4F">
        <w:rPr>
          <w:rFonts w:cs="Times New Roman"/>
        </w:rPr>
        <w:t>.</w:t>
      </w:r>
    </w:p>
    <w:p w:rsidR="009F2820" w:rsidRPr="00D24C56" w:rsidRDefault="009F2820" w:rsidP="009F2820">
      <w:pPr>
        <w:pStyle w:val="ListParagraph"/>
        <w:numPr>
          <w:ilvl w:val="0"/>
          <w:numId w:val="13"/>
        </w:numPr>
        <w:spacing w:after="160" w:line="259" w:lineRule="auto"/>
        <w:ind w:left="339"/>
        <w:rPr>
          <w:rFonts w:cs="Times New Roman"/>
        </w:rPr>
      </w:pPr>
      <w:r w:rsidRPr="00D24C56">
        <w:rPr>
          <w:rFonts w:cs="Times New Roman"/>
        </w:rPr>
        <w:t>With the Vineland Scales</w:t>
      </w:r>
      <w:r w:rsidR="00C06133">
        <w:rPr>
          <w:rFonts w:cs="Times New Roman"/>
        </w:rPr>
        <w:t>,</w:t>
      </w:r>
      <w:r w:rsidRPr="00D24C56">
        <w:rPr>
          <w:rFonts w:cs="Times New Roman"/>
        </w:rPr>
        <w:t>“…individuals with ASD show the greatest deficits in the area of Socialization, moderate impairments in Communication, and relative strengths in Daily Living Skills and Motor Skills” (Klinger, O’Kelley, &amp; Mussey, 2009, p. 236). Others have found deficits in all areas except Motor.</w:t>
      </w:r>
    </w:p>
    <w:p w:rsidR="009F2820" w:rsidRPr="00D24C56" w:rsidRDefault="009F2820" w:rsidP="009F2820">
      <w:pPr>
        <w:pStyle w:val="ListParagraph"/>
        <w:numPr>
          <w:ilvl w:val="0"/>
          <w:numId w:val="13"/>
        </w:numPr>
        <w:spacing w:after="160" w:line="259" w:lineRule="auto"/>
        <w:ind w:left="339"/>
        <w:rPr>
          <w:rFonts w:cs="Times New Roman"/>
        </w:rPr>
      </w:pPr>
      <w:r w:rsidRPr="00D24C56">
        <w:rPr>
          <w:rFonts w:cs="Times New Roman"/>
        </w:rPr>
        <w:t xml:space="preserve">On the </w:t>
      </w:r>
      <w:r w:rsidR="00B56D78">
        <w:rPr>
          <w:noProof/>
        </w:rPr>
        <w:t>Adaptive Behavior Assessment System, Second Edition</w:t>
      </w:r>
      <w:r w:rsidR="00B56D78" w:rsidRPr="00D24C56">
        <w:rPr>
          <w:rFonts w:cs="Times New Roman"/>
        </w:rPr>
        <w:t xml:space="preserve"> </w:t>
      </w:r>
      <w:r w:rsidR="00B56D78">
        <w:rPr>
          <w:rFonts w:cs="Times New Roman"/>
        </w:rPr>
        <w:t>(</w:t>
      </w:r>
      <w:r w:rsidRPr="00D24C56">
        <w:rPr>
          <w:rFonts w:cs="Times New Roman"/>
        </w:rPr>
        <w:t>ABAS-II</w:t>
      </w:r>
      <w:r w:rsidR="00B56D78">
        <w:rPr>
          <w:rFonts w:cs="Times New Roman"/>
        </w:rPr>
        <w:t>)</w:t>
      </w:r>
      <w:r w:rsidRPr="00D24C56">
        <w:rPr>
          <w:rFonts w:cs="Times New Roman"/>
        </w:rPr>
        <w:t xml:space="preserve">, </w:t>
      </w:r>
      <w:r>
        <w:rPr>
          <w:rFonts w:cs="Times New Roman"/>
        </w:rPr>
        <w:t>the student may show</w:t>
      </w:r>
      <w:r w:rsidRPr="00D24C56">
        <w:rPr>
          <w:rFonts w:cs="Times New Roman"/>
        </w:rPr>
        <w:t xml:space="preserve">“…the largest skill deficits in the areas of </w:t>
      </w:r>
      <w:r>
        <w:rPr>
          <w:rFonts w:cs="Times New Roman"/>
        </w:rPr>
        <w:t>c</w:t>
      </w:r>
      <w:r w:rsidRPr="00D24C56">
        <w:rPr>
          <w:rFonts w:cs="Times New Roman"/>
        </w:rPr>
        <w:t xml:space="preserve">ommunication, </w:t>
      </w:r>
      <w:r>
        <w:rPr>
          <w:rFonts w:cs="Times New Roman"/>
        </w:rPr>
        <w:t>h</w:t>
      </w:r>
      <w:r w:rsidRPr="00D24C56">
        <w:rPr>
          <w:rFonts w:cs="Times New Roman"/>
        </w:rPr>
        <w:t xml:space="preserve">ealth and </w:t>
      </w:r>
      <w:r>
        <w:rPr>
          <w:rFonts w:cs="Times New Roman"/>
        </w:rPr>
        <w:t>s</w:t>
      </w:r>
      <w:r w:rsidRPr="00D24C56">
        <w:rPr>
          <w:rFonts w:cs="Times New Roman"/>
        </w:rPr>
        <w:t xml:space="preserve">afety, </w:t>
      </w:r>
      <w:r>
        <w:rPr>
          <w:rFonts w:cs="Times New Roman"/>
        </w:rPr>
        <w:t>l</w:t>
      </w:r>
      <w:r w:rsidRPr="00D24C56">
        <w:rPr>
          <w:rFonts w:cs="Times New Roman"/>
        </w:rPr>
        <w:t xml:space="preserve">eisure, and </w:t>
      </w:r>
      <w:r>
        <w:rPr>
          <w:rFonts w:cs="Times New Roman"/>
        </w:rPr>
        <w:t>s</w:t>
      </w:r>
      <w:r w:rsidRPr="00D24C56">
        <w:rPr>
          <w:rFonts w:cs="Times New Roman"/>
        </w:rPr>
        <w:t>ocial” (Klinger et al., 2009, p. 237)</w:t>
      </w:r>
    </w:p>
    <w:p w:rsidR="009F2820" w:rsidRPr="00D24C56" w:rsidRDefault="009F2820" w:rsidP="009F2820">
      <w:pPr>
        <w:pStyle w:val="ListParagraph"/>
        <w:numPr>
          <w:ilvl w:val="0"/>
          <w:numId w:val="13"/>
        </w:numPr>
        <w:spacing w:after="160" w:line="259" w:lineRule="auto"/>
        <w:ind w:left="339"/>
        <w:rPr>
          <w:rFonts w:cs="Times New Roman"/>
        </w:rPr>
      </w:pPr>
      <w:r w:rsidRPr="00D24C56">
        <w:rPr>
          <w:rFonts w:cs="Times New Roman"/>
        </w:rPr>
        <w:t xml:space="preserve">Adaptive behavior skills in students with Autism are often lower than would be expected based on </w:t>
      </w:r>
      <w:r w:rsidR="0027712C">
        <w:rPr>
          <w:rFonts w:cs="Times New Roman"/>
        </w:rPr>
        <w:t xml:space="preserve">I.Q. </w:t>
      </w:r>
      <w:r w:rsidRPr="00D24C56">
        <w:rPr>
          <w:rFonts w:cs="Times New Roman"/>
        </w:rPr>
        <w:t>(Gillespie-Lynch et al. 2012)</w:t>
      </w:r>
      <w:r>
        <w:rPr>
          <w:rFonts w:cs="Times New Roman"/>
        </w:rPr>
        <w:t>.</w:t>
      </w:r>
    </w:p>
    <w:p w:rsidR="004F6826" w:rsidRDefault="0027712C" w:rsidP="004F6826">
      <w:pPr>
        <w:pStyle w:val="ListParagraph"/>
        <w:numPr>
          <w:ilvl w:val="0"/>
          <w:numId w:val="13"/>
        </w:numPr>
        <w:spacing w:after="160" w:line="259" w:lineRule="auto"/>
        <w:ind w:left="339"/>
        <w:rPr>
          <w:rFonts w:cs="Times New Roman"/>
        </w:rPr>
      </w:pPr>
      <w:r>
        <w:rPr>
          <w:rFonts w:cs="Times New Roman"/>
        </w:rPr>
        <w:t>A</w:t>
      </w:r>
      <w:r w:rsidR="009F2820">
        <w:rPr>
          <w:rFonts w:cs="Times New Roman"/>
        </w:rPr>
        <w:t>daptive behaviors c</w:t>
      </w:r>
      <w:r w:rsidR="009F2820" w:rsidRPr="00D24C56">
        <w:rPr>
          <w:rFonts w:cs="Times New Roman"/>
        </w:rPr>
        <w:t xml:space="preserve">an change over time, particularly in the </w:t>
      </w:r>
      <w:r w:rsidR="009F2820">
        <w:rPr>
          <w:rFonts w:cs="Times New Roman"/>
        </w:rPr>
        <w:t>d</w:t>
      </w:r>
      <w:r w:rsidR="009F2820" w:rsidRPr="00D24C56">
        <w:rPr>
          <w:rFonts w:cs="Times New Roman"/>
        </w:rPr>
        <w:t xml:space="preserve">aily </w:t>
      </w:r>
      <w:r w:rsidR="009F2820">
        <w:rPr>
          <w:rFonts w:cs="Times New Roman"/>
        </w:rPr>
        <w:t>l</w:t>
      </w:r>
      <w:r w:rsidR="009F2820" w:rsidRPr="00D24C56">
        <w:rPr>
          <w:rFonts w:cs="Times New Roman"/>
        </w:rPr>
        <w:t xml:space="preserve">iving (self-help) area. Social skills </w:t>
      </w:r>
      <w:r w:rsidR="009F2820">
        <w:rPr>
          <w:rFonts w:cs="Times New Roman"/>
        </w:rPr>
        <w:t xml:space="preserve">is the </w:t>
      </w:r>
      <w:r w:rsidR="009F2820" w:rsidRPr="00D24C56">
        <w:rPr>
          <w:rFonts w:cs="Times New Roman"/>
        </w:rPr>
        <w:t>area least likely to change (Gillespie-Lynch et al. 2012)</w:t>
      </w:r>
      <w:r w:rsidR="009F2820">
        <w:rPr>
          <w:rFonts w:cs="Times New Roman"/>
        </w:rPr>
        <w:t>.</w:t>
      </w:r>
    </w:p>
    <w:p w:rsidR="004242C2" w:rsidRPr="004F6826" w:rsidRDefault="009F2820" w:rsidP="004F6826">
      <w:pPr>
        <w:pStyle w:val="ListParagraph"/>
        <w:numPr>
          <w:ilvl w:val="0"/>
          <w:numId w:val="13"/>
        </w:numPr>
        <w:spacing w:after="160" w:line="259" w:lineRule="auto"/>
        <w:ind w:left="339"/>
        <w:rPr>
          <w:rFonts w:cs="Times New Roman"/>
        </w:rPr>
      </w:pPr>
      <w:r w:rsidRPr="00843CFE">
        <w:rPr>
          <w:rFonts w:cs="Times New Roman"/>
        </w:rPr>
        <w:t>Adaptive behavior skills</w:t>
      </w:r>
      <w:r w:rsidRPr="004F6826">
        <w:rPr>
          <w:rFonts w:cs="Times New Roman"/>
        </w:rPr>
        <w:t xml:space="preserve"> are likely to improve over time, although Hill, Gray, Kamps, &amp; Varela (2015) reported standard scores </w:t>
      </w:r>
      <w:r w:rsidR="003A05FD" w:rsidRPr="004F6826">
        <w:rPr>
          <w:rFonts w:cs="Times New Roman"/>
        </w:rPr>
        <w:t>derived from</w:t>
      </w:r>
      <w:r w:rsidR="00D71257" w:rsidRPr="004F6826">
        <w:rPr>
          <w:rFonts w:cs="Times New Roman"/>
        </w:rPr>
        <w:t xml:space="preserve"> administration of</w:t>
      </w:r>
      <w:r w:rsidR="003A05FD" w:rsidRPr="004F6826">
        <w:rPr>
          <w:rFonts w:cs="Times New Roman"/>
        </w:rPr>
        <w:t xml:space="preserve"> </w:t>
      </w:r>
      <w:r w:rsidRPr="004F6826">
        <w:rPr>
          <w:rFonts w:cs="Times New Roman"/>
        </w:rPr>
        <w:t>standardized instruments may actually decrease into adolescence.</w:t>
      </w:r>
    </w:p>
    <w:p w:rsidR="003A05FD" w:rsidRPr="00A23497" w:rsidRDefault="003A05FD" w:rsidP="003A05FD">
      <w:pPr>
        <w:widowControl w:val="0"/>
        <w:tabs>
          <w:tab w:val="left" w:pos="220"/>
          <w:tab w:val="left" w:pos="720"/>
        </w:tabs>
        <w:autoSpaceDE w:val="0"/>
        <w:autoSpaceDN w:val="0"/>
        <w:adjustRightInd w:val="0"/>
        <w:rPr>
          <w:rFonts w:cs="SourceSansPro-Regular"/>
          <w:b/>
          <w:color w:val="10100F"/>
          <w:sz w:val="20"/>
          <w:szCs w:val="20"/>
        </w:rPr>
      </w:pPr>
    </w:p>
    <w:p w:rsidR="00B65FCC" w:rsidRDefault="00B65FCC" w:rsidP="009C7EE3">
      <w:pPr>
        <w:rPr>
          <w:rFonts w:cs="SourceSansPro-Regular"/>
          <w:b/>
          <w:color w:val="10100F"/>
          <w:sz w:val="28"/>
          <w:szCs w:val="28"/>
        </w:rPr>
      </w:pPr>
      <w:bookmarkStart w:id="78" w:name="Eligibility23"/>
    </w:p>
    <w:p w:rsidR="00B65FCC" w:rsidRDefault="00B65FCC" w:rsidP="009C7EE3">
      <w:pPr>
        <w:rPr>
          <w:rFonts w:cs="SourceSansPro-Regular"/>
          <w:b/>
          <w:color w:val="10100F"/>
          <w:sz w:val="28"/>
          <w:szCs w:val="28"/>
        </w:rPr>
      </w:pPr>
    </w:p>
    <w:p w:rsidR="00B65FCC" w:rsidRDefault="00B65FCC" w:rsidP="009C7EE3">
      <w:pPr>
        <w:rPr>
          <w:rFonts w:cs="SourceSansPro-Regular"/>
          <w:b/>
          <w:color w:val="10100F"/>
          <w:sz w:val="28"/>
          <w:szCs w:val="28"/>
        </w:rPr>
      </w:pPr>
    </w:p>
    <w:p w:rsidR="00B65FCC" w:rsidRDefault="00B65FCC" w:rsidP="009C7EE3">
      <w:pPr>
        <w:rPr>
          <w:rFonts w:cs="SourceSansPro-Regular"/>
          <w:b/>
          <w:color w:val="10100F"/>
          <w:sz w:val="28"/>
          <w:szCs w:val="28"/>
        </w:rPr>
      </w:pPr>
    </w:p>
    <w:p w:rsidR="00B65FCC" w:rsidRDefault="00B65FCC" w:rsidP="009C7EE3">
      <w:pPr>
        <w:rPr>
          <w:rFonts w:cs="SourceSansPro-Regular"/>
          <w:b/>
          <w:color w:val="10100F"/>
          <w:sz w:val="28"/>
          <w:szCs w:val="28"/>
        </w:rPr>
      </w:pPr>
    </w:p>
    <w:p w:rsidR="00B65FCC" w:rsidRDefault="00B65FCC" w:rsidP="009C7EE3">
      <w:pPr>
        <w:rPr>
          <w:rFonts w:cs="SourceSansPro-Regular"/>
          <w:b/>
          <w:color w:val="10100F"/>
          <w:sz w:val="28"/>
          <w:szCs w:val="28"/>
        </w:rPr>
      </w:pPr>
    </w:p>
    <w:p w:rsidR="00B65FCC" w:rsidRDefault="00B65FCC" w:rsidP="009C7EE3">
      <w:pPr>
        <w:rPr>
          <w:rFonts w:cs="SourceSansPro-Regular"/>
          <w:b/>
          <w:color w:val="10100F"/>
          <w:sz w:val="28"/>
          <w:szCs w:val="28"/>
        </w:rPr>
      </w:pPr>
    </w:p>
    <w:p w:rsidR="00B65FCC" w:rsidRDefault="00B65FCC" w:rsidP="009C7EE3">
      <w:pPr>
        <w:rPr>
          <w:rFonts w:cs="SourceSansPro-Regular"/>
          <w:b/>
          <w:color w:val="10100F"/>
          <w:sz w:val="28"/>
          <w:szCs w:val="28"/>
        </w:rPr>
      </w:pPr>
    </w:p>
    <w:p w:rsidR="00B65FCC" w:rsidRDefault="00B65FCC" w:rsidP="009C7EE3">
      <w:pPr>
        <w:rPr>
          <w:rFonts w:cs="SourceSansPro-Regular"/>
          <w:b/>
          <w:color w:val="10100F"/>
          <w:sz w:val="28"/>
          <w:szCs w:val="28"/>
        </w:rPr>
      </w:pPr>
    </w:p>
    <w:p w:rsidR="00B65FCC" w:rsidRDefault="00B65FCC" w:rsidP="009C7EE3">
      <w:pPr>
        <w:rPr>
          <w:rFonts w:cs="SourceSansPro-Regular"/>
          <w:b/>
          <w:color w:val="10100F"/>
          <w:sz w:val="28"/>
          <w:szCs w:val="28"/>
        </w:rPr>
      </w:pPr>
    </w:p>
    <w:p w:rsidR="00B65FCC" w:rsidRDefault="00B65FCC" w:rsidP="009C7EE3">
      <w:pPr>
        <w:rPr>
          <w:rFonts w:cs="SourceSansPro-Regular"/>
          <w:b/>
          <w:color w:val="10100F"/>
          <w:sz w:val="28"/>
          <w:szCs w:val="28"/>
        </w:rPr>
      </w:pPr>
    </w:p>
    <w:p w:rsidR="004C7C0B" w:rsidRDefault="004C7C0B" w:rsidP="009C7EE3">
      <w:pPr>
        <w:rPr>
          <w:rFonts w:cs="SourceSansPro-Regular"/>
          <w:b/>
          <w:color w:val="10100F"/>
          <w:sz w:val="28"/>
          <w:szCs w:val="28"/>
        </w:rPr>
      </w:pPr>
    </w:p>
    <w:p w:rsidR="004C7C0B" w:rsidRDefault="004C7C0B" w:rsidP="009C7EE3">
      <w:pPr>
        <w:rPr>
          <w:rFonts w:cs="SourceSansPro-Regular"/>
          <w:b/>
          <w:color w:val="10100F"/>
          <w:sz w:val="28"/>
          <w:szCs w:val="28"/>
        </w:rPr>
      </w:pPr>
    </w:p>
    <w:p w:rsidR="004C7C0B" w:rsidRDefault="004C7C0B" w:rsidP="009C7EE3">
      <w:pPr>
        <w:rPr>
          <w:rFonts w:cs="SourceSansPro-Regular"/>
          <w:b/>
          <w:color w:val="10100F"/>
          <w:sz w:val="28"/>
          <w:szCs w:val="28"/>
        </w:rPr>
      </w:pPr>
    </w:p>
    <w:p w:rsidR="004C7C0B" w:rsidRDefault="004C7C0B" w:rsidP="009C7EE3">
      <w:pPr>
        <w:rPr>
          <w:rFonts w:cs="SourceSansPro-Regular"/>
          <w:b/>
          <w:color w:val="10100F"/>
          <w:sz w:val="28"/>
          <w:szCs w:val="28"/>
        </w:rPr>
      </w:pPr>
    </w:p>
    <w:p w:rsidR="004C7C0B" w:rsidRDefault="004C7C0B" w:rsidP="009C7EE3">
      <w:pPr>
        <w:rPr>
          <w:rFonts w:cs="SourceSansPro-Regular"/>
          <w:b/>
          <w:color w:val="10100F"/>
          <w:sz w:val="28"/>
          <w:szCs w:val="28"/>
        </w:rPr>
      </w:pPr>
    </w:p>
    <w:p w:rsidR="009C7EE3" w:rsidRPr="00D5500E" w:rsidRDefault="004242C2" w:rsidP="009C7EE3">
      <w:pPr>
        <w:rPr>
          <w:rFonts w:cs="SourceSansPro-Regular"/>
          <w:b/>
          <w:color w:val="10100F"/>
          <w:sz w:val="32"/>
          <w:szCs w:val="28"/>
        </w:rPr>
      </w:pPr>
      <w:bookmarkStart w:id="79" w:name="Eligibility"/>
      <w:r w:rsidRPr="00D5500E">
        <w:rPr>
          <w:rFonts w:cs="SourceSansPro-Regular"/>
          <w:b/>
          <w:color w:val="10100F"/>
          <w:sz w:val="32"/>
          <w:szCs w:val="28"/>
        </w:rPr>
        <w:lastRenderedPageBreak/>
        <w:t>E</w:t>
      </w:r>
      <w:r w:rsidR="009C7EE3" w:rsidRPr="00D5500E">
        <w:rPr>
          <w:rFonts w:cs="SourceSansPro-Regular"/>
          <w:b/>
          <w:color w:val="10100F"/>
          <w:sz w:val="32"/>
          <w:szCs w:val="28"/>
        </w:rPr>
        <w:t>ligibility</w:t>
      </w:r>
    </w:p>
    <w:bookmarkEnd w:id="78"/>
    <w:bookmarkEnd w:id="79"/>
    <w:p w:rsidR="009F2820" w:rsidRPr="00C01F82" w:rsidRDefault="009F2820" w:rsidP="005F448F">
      <w:pPr>
        <w:rPr>
          <w:rFonts w:cs="SourceSansPro-Regular"/>
          <w:color w:val="10100F"/>
        </w:rPr>
      </w:pPr>
    </w:p>
    <w:p w:rsidR="00AC35C3" w:rsidRPr="00D24C56" w:rsidRDefault="00DF64BC" w:rsidP="00DF64BC">
      <w:pPr>
        <w:widowControl w:val="0"/>
        <w:autoSpaceDE w:val="0"/>
        <w:autoSpaceDN w:val="0"/>
        <w:adjustRightInd w:val="0"/>
        <w:rPr>
          <w:rFonts w:cs="Times New Roman"/>
        </w:rPr>
      </w:pPr>
      <w:r w:rsidRPr="00D24C56">
        <w:rPr>
          <w:rFonts w:cs="Times New Roman"/>
        </w:rPr>
        <w:t xml:space="preserve">The </w:t>
      </w:r>
      <w:r w:rsidR="00D336D1" w:rsidRPr="00D24C56">
        <w:rPr>
          <w:rFonts w:cs="Times New Roman"/>
        </w:rPr>
        <w:t>ARC</w:t>
      </w:r>
      <w:r w:rsidRPr="00D24C56">
        <w:rPr>
          <w:rFonts w:cs="Times New Roman"/>
        </w:rPr>
        <w:t xml:space="preserve">, including the parents, </w:t>
      </w:r>
      <w:r w:rsidR="00785E92" w:rsidRPr="00D24C56">
        <w:rPr>
          <w:rFonts w:cs="Times New Roman"/>
        </w:rPr>
        <w:t>shall review</w:t>
      </w:r>
      <w:r w:rsidRPr="00D24C56">
        <w:rPr>
          <w:rFonts w:cs="Times New Roman"/>
        </w:rPr>
        <w:t xml:space="preserve"> all applicable evaluation information to determine whether a student is eligible for special education and related services under </w:t>
      </w:r>
      <w:r w:rsidR="0015118B" w:rsidRPr="00D24C56">
        <w:rPr>
          <w:rFonts w:cs="Times New Roman"/>
        </w:rPr>
        <w:t xml:space="preserve">one of the 14 educational categories of disabilities </w:t>
      </w:r>
      <w:r w:rsidR="006F5266">
        <w:rPr>
          <w:rFonts w:cs="Times New Roman"/>
        </w:rPr>
        <w:t>defined</w:t>
      </w:r>
      <w:r w:rsidR="0015118B" w:rsidRPr="00D24C56">
        <w:rPr>
          <w:rFonts w:cs="Times New Roman"/>
        </w:rPr>
        <w:t xml:space="preserve"> in Kentucky </w:t>
      </w:r>
      <w:r w:rsidR="004D151E">
        <w:rPr>
          <w:rFonts w:cs="Times New Roman"/>
        </w:rPr>
        <w:t>r</w:t>
      </w:r>
      <w:r w:rsidR="0015118B" w:rsidRPr="00D24C56">
        <w:rPr>
          <w:rFonts w:cs="Times New Roman"/>
        </w:rPr>
        <w:t>egulation</w:t>
      </w:r>
      <w:r w:rsidR="00A467FC">
        <w:rPr>
          <w:rFonts w:cs="Times New Roman"/>
        </w:rPr>
        <w:t>.</w:t>
      </w:r>
      <w:r w:rsidR="0015118B" w:rsidRPr="00D24C56">
        <w:rPr>
          <w:rFonts w:cs="Times New Roman"/>
        </w:rPr>
        <w:t xml:space="preserve"> </w:t>
      </w:r>
      <w:hyperlink r:id="rId44" w:history="1">
        <w:r w:rsidR="00A467FC">
          <w:rPr>
            <w:rStyle w:val="Hyperlink"/>
            <w:rFonts w:cs="Times New Roman"/>
          </w:rPr>
          <w:t>[707 KAR 1:002]</w:t>
        </w:r>
      </w:hyperlink>
      <w:r w:rsidR="0015118B" w:rsidRPr="00D24C56">
        <w:rPr>
          <w:rFonts w:cs="Times New Roman"/>
        </w:rPr>
        <w:t xml:space="preserve">. </w:t>
      </w:r>
    </w:p>
    <w:p w:rsidR="0015118B" w:rsidRPr="00A23497" w:rsidRDefault="0015118B" w:rsidP="00DF64BC">
      <w:pPr>
        <w:widowControl w:val="0"/>
        <w:autoSpaceDE w:val="0"/>
        <w:autoSpaceDN w:val="0"/>
        <w:adjustRightInd w:val="0"/>
        <w:rPr>
          <w:rFonts w:cs="Times New Roman"/>
        </w:rPr>
      </w:pPr>
    </w:p>
    <w:p w:rsidR="00944820" w:rsidRPr="00D24C56" w:rsidRDefault="00DF64BC" w:rsidP="00DF64BC">
      <w:pPr>
        <w:widowControl w:val="0"/>
        <w:autoSpaceDE w:val="0"/>
        <w:autoSpaceDN w:val="0"/>
        <w:adjustRightInd w:val="0"/>
        <w:rPr>
          <w:rFonts w:cs="Times New Roman"/>
        </w:rPr>
      </w:pPr>
      <w:r w:rsidRPr="00D24C56">
        <w:rPr>
          <w:rFonts w:cs="Times New Roman"/>
        </w:rPr>
        <w:t>In Kentucky, to be eligible for special education services under the category of Autism,</w:t>
      </w:r>
      <w:r w:rsidR="00A0702C">
        <w:rPr>
          <w:rFonts w:cs="Times New Roman"/>
        </w:rPr>
        <w:t xml:space="preserve"> each of</w:t>
      </w:r>
      <w:r w:rsidRPr="00D24C56">
        <w:rPr>
          <w:rFonts w:cs="Times New Roman"/>
        </w:rPr>
        <w:t xml:space="preserve"> the following criteria must be met:  </w:t>
      </w:r>
    </w:p>
    <w:p w:rsidR="00944820" w:rsidRPr="00D9442D" w:rsidRDefault="00C36394" w:rsidP="00D9442D">
      <w:pPr>
        <w:pStyle w:val="ListParagraph"/>
        <w:numPr>
          <w:ilvl w:val="0"/>
          <w:numId w:val="141"/>
        </w:numPr>
        <w:rPr>
          <w:rFonts w:cs="Times New Roman"/>
        </w:rPr>
      </w:pPr>
      <w:r w:rsidRPr="00D9442D">
        <w:rPr>
          <w:rFonts w:cs="Times New Roman"/>
        </w:rPr>
        <w:t>T</w:t>
      </w:r>
      <w:r w:rsidR="008C55AA" w:rsidRPr="00D9442D">
        <w:rPr>
          <w:rFonts w:cs="Times New Roman"/>
        </w:rPr>
        <w:t xml:space="preserve">he student has a developmental disability, generally evident before </w:t>
      </w:r>
      <w:r w:rsidR="0005552F" w:rsidRPr="00D9442D">
        <w:rPr>
          <w:rFonts w:cs="Times New Roman"/>
        </w:rPr>
        <w:t xml:space="preserve">age </w:t>
      </w:r>
      <w:r w:rsidR="004127B5" w:rsidRPr="00D9442D">
        <w:rPr>
          <w:rFonts w:cs="Times New Roman"/>
        </w:rPr>
        <w:t>three</w:t>
      </w:r>
      <w:r w:rsidR="008C55AA" w:rsidRPr="00D9442D">
        <w:rPr>
          <w:rFonts w:cs="Times New Roman"/>
        </w:rPr>
        <w:t>, significantly affecting verbal and nonverbal communication</w:t>
      </w:r>
      <w:r w:rsidR="00705347" w:rsidRPr="00D9442D">
        <w:rPr>
          <w:rFonts w:cs="Times New Roman"/>
        </w:rPr>
        <w:t>.</w:t>
      </w:r>
    </w:p>
    <w:p w:rsidR="00944820" w:rsidRPr="00D9442D" w:rsidRDefault="00A0702C" w:rsidP="00D9442D">
      <w:pPr>
        <w:pStyle w:val="ListParagraph"/>
        <w:widowControl w:val="0"/>
        <w:numPr>
          <w:ilvl w:val="0"/>
          <w:numId w:val="141"/>
        </w:numPr>
        <w:autoSpaceDE w:val="0"/>
        <w:autoSpaceDN w:val="0"/>
        <w:adjustRightInd w:val="0"/>
        <w:rPr>
          <w:rFonts w:cs="Times New Roman"/>
        </w:rPr>
      </w:pPr>
      <w:r w:rsidRPr="00D9442D">
        <w:rPr>
          <w:rFonts w:cs="Times New Roman"/>
        </w:rPr>
        <w:t>T</w:t>
      </w:r>
      <w:r w:rsidR="00944820" w:rsidRPr="00D9442D">
        <w:rPr>
          <w:rFonts w:cs="Times New Roman"/>
        </w:rPr>
        <w:t>he student has a developmental disability affecting social interaction</w:t>
      </w:r>
      <w:r w:rsidR="00705347" w:rsidRPr="00D9442D">
        <w:rPr>
          <w:rFonts w:cs="Times New Roman"/>
        </w:rPr>
        <w:t>.</w:t>
      </w:r>
      <w:r w:rsidR="00944820" w:rsidRPr="00D9442D">
        <w:rPr>
          <w:rFonts w:cs="Times New Roman"/>
        </w:rPr>
        <w:t> </w:t>
      </w:r>
    </w:p>
    <w:p w:rsidR="00C23B0D" w:rsidRDefault="00565A19" w:rsidP="00D9442D">
      <w:pPr>
        <w:pStyle w:val="ListParagraph"/>
        <w:numPr>
          <w:ilvl w:val="0"/>
          <w:numId w:val="141"/>
        </w:numPr>
      </w:pPr>
      <w:r>
        <w:t>T</w:t>
      </w:r>
      <w:r w:rsidR="00DF64BC" w:rsidRPr="00944820">
        <w:t>he student’s deficits are not primarily the result of an emotional behavio</w:t>
      </w:r>
      <w:r w:rsidR="00944820">
        <w:t xml:space="preserve">r </w:t>
      </w:r>
      <w:r w:rsidR="00DF64BC" w:rsidRPr="00944820">
        <w:t>disability. </w:t>
      </w:r>
    </w:p>
    <w:p w:rsidR="00957CDF" w:rsidRPr="00944820" w:rsidRDefault="00957CDF" w:rsidP="00957CDF">
      <w:pPr>
        <w:pStyle w:val="ListParagraph"/>
      </w:pPr>
    </w:p>
    <w:p w:rsidR="00DF64BC" w:rsidRPr="00D24C56" w:rsidRDefault="00DF64BC" w:rsidP="00DF64BC">
      <w:pPr>
        <w:widowControl w:val="0"/>
        <w:autoSpaceDE w:val="0"/>
        <w:autoSpaceDN w:val="0"/>
        <w:adjustRightInd w:val="0"/>
        <w:rPr>
          <w:rFonts w:cs="Times New Roman"/>
        </w:rPr>
      </w:pPr>
      <w:r w:rsidRPr="00D24C56">
        <w:rPr>
          <w:rFonts w:cs="Times New Roman"/>
        </w:rPr>
        <w:t>In addition, evaluation information also must confirm</w:t>
      </w:r>
      <w:r w:rsidR="00D9442D">
        <w:rPr>
          <w:rFonts w:cs="Times New Roman"/>
        </w:rPr>
        <w:t xml:space="preserve"> each of</w:t>
      </w:r>
      <w:r w:rsidRPr="00D24C56">
        <w:rPr>
          <w:rFonts w:cs="Times New Roman"/>
        </w:rPr>
        <w:t xml:space="preserve"> the following:  </w:t>
      </w:r>
    </w:p>
    <w:p w:rsidR="00DF64BC" w:rsidRPr="009F6DC2" w:rsidRDefault="00D9442D" w:rsidP="00565A19">
      <w:pPr>
        <w:pStyle w:val="ListParagraph"/>
        <w:numPr>
          <w:ilvl w:val="0"/>
          <w:numId w:val="140"/>
        </w:numPr>
      </w:pPr>
      <w:r>
        <w:t>T</w:t>
      </w:r>
      <w:r w:rsidR="00DF64BC" w:rsidRPr="009F6DC2">
        <w:t>he student's disability has an adverse impact on educational performance</w:t>
      </w:r>
      <w:r>
        <w:t>.</w:t>
      </w:r>
    </w:p>
    <w:p w:rsidR="00EB2CF3" w:rsidRPr="009F6DC2" w:rsidRDefault="00D9442D" w:rsidP="00565A19">
      <w:pPr>
        <w:pStyle w:val="ListParagraph"/>
        <w:numPr>
          <w:ilvl w:val="0"/>
          <w:numId w:val="140"/>
        </w:numPr>
      </w:pPr>
      <w:r>
        <w:t>L</w:t>
      </w:r>
      <w:r w:rsidR="00DF64BC" w:rsidRPr="009F6DC2">
        <w:t xml:space="preserve">ack of instruction in reading and/or math was not a determinant factor in the </w:t>
      </w:r>
    </w:p>
    <w:p w:rsidR="00DF64BC" w:rsidRPr="009F6DC2" w:rsidRDefault="00565A19" w:rsidP="00565A19">
      <w:pPr>
        <w:ind w:left="56" w:firstLine="14"/>
      </w:pPr>
      <w:r>
        <w:t xml:space="preserve">           </w:t>
      </w:r>
      <w:r w:rsidR="00DF64BC" w:rsidRPr="009F6DC2">
        <w:t>eligibility decision</w:t>
      </w:r>
      <w:r w:rsidR="00D9442D">
        <w:t>.</w:t>
      </w:r>
    </w:p>
    <w:p w:rsidR="00EB294D" w:rsidRDefault="00D9442D" w:rsidP="00565A19">
      <w:pPr>
        <w:pStyle w:val="ListParagraph"/>
        <w:numPr>
          <w:ilvl w:val="0"/>
          <w:numId w:val="140"/>
        </w:numPr>
      </w:pPr>
      <w:r>
        <w:t>L</w:t>
      </w:r>
      <w:r w:rsidR="00DF64BC" w:rsidRPr="009F6DC2">
        <w:t>imited English proficiency was not a de</w:t>
      </w:r>
      <w:r w:rsidR="001E7F9E" w:rsidRPr="009F6DC2">
        <w:t xml:space="preserve">terminant factor in the eligibility </w:t>
      </w:r>
      <w:r w:rsidR="00EB2CF3" w:rsidRPr="009F6DC2">
        <w:tab/>
      </w:r>
      <w:r w:rsidR="001E7F9E" w:rsidRPr="009F6DC2">
        <w:t xml:space="preserve">decision. </w:t>
      </w:r>
      <w:r w:rsidR="00940525" w:rsidRPr="009F6DC2">
        <w:t xml:space="preserve"> </w:t>
      </w:r>
    </w:p>
    <w:p w:rsidR="00A0702C" w:rsidRPr="009F6DC2" w:rsidRDefault="00A0702C" w:rsidP="00A0702C">
      <w:pPr>
        <w:pStyle w:val="ListParagraph"/>
        <w:ind w:left="1440"/>
      </w:pPr>
    </w:p>
    <w:p w:rsidR="00482569" w:rsidRPr="00D24C56" w:rsidRDefault="00E75E49" w:rsidP="00482569">
      <w:pPr>
        <w:widowControl w:val="0"/>
        <w:autoSpaceDE w:val="0"/>
        <w:autoSpaceDN w:val="0"/>
        <w:adjustRightInd w:val="0"/>
        <w:rPr>
          <w:rFonts w:cs="Times New Roman"/>
        </w:rPr>
      </w:pPr>
      <w:r w:rsidRPr="00D24C56">
        <w:rPr>
          <w:rFonts w:cs="Times New Roman"/>
        </w:rPr>
        <w:t>A clinical</w:t>
      </w:r>
      <w:r w:rsidR="00373F29" w:rsidRPr="00D24C56">
        <w:rPr>
          <w:rFonts w:cs="Times New Roman"/>
        </w:rPr>
        <w:t xml:space="preserve"> diagnosis of A</w:t>
      </w:r>
      <w:r w:rsidR="00482569" w:rsidRPr="00D24C56">
        <w:rPr>
          <w:rFonts w:cs="Times New Roman"/>
        </w:rPr>
        <w:t xml:space="preserve">utism </w:t>
      </w:r>
      <w:r w:rsidRPr="00D24C56">
        <w:rPr>
          <w:rFonts w:cs="Times New Roman"/>
        </w:rPr>
        <w:t xml:space="preserve">from the medical field </w:t>
      </w:r>
      <w:r w:rsidR="00482569" w:rsidRPr="00D24C56">
        <w:rPr>
          <w:rFonts w:cs="Times New Roman"/>
        </w:rPr>
        <w:t>is not required to be eligible for special education services</w:t>
      </w:r>
      <w:r w:rsidR="00367F42">
        <w:rPr>
          <w:rFonts w:cs="Times New Roman"/>
        </w:rPr>
        <w:t xml:space="preserve"> under the IDEA</w:t>
      </w:r>
      <w:r w:rsidR="00482569" w:rsidRPr="00D24C56">
        <w:rPr>
          <w:rFonts w:cs="Times New Roman"/>
        </w:rPr>
        <w:t xml:space="preserve"> nor does it guarantee th</w:t>
      </w:r>
      <w:r w:rsidR="00D336D1" w:rsidRPr="00D24C56">
        <w:rPr>
          <w:rFonts w:cs="Times New Roman"/>
        </w:rPr>
        <w:t xml:space="preserve">e provision of </w:t>
      </w:r>
      <w:r w:rsidR="00482569" w:rsidRPr="00D24C56">
        <w:rPr>
          <w:rFonts w:cs="Times New Roman"/>
        </w:rPr>
        <w:t>specific services such as Occupational Therapy</w:t>
      </w:r>
      <w:r w:rsidR="00785E92" w:rsidRPr="00D24C56">
        <w:rPr>
          <w:rFonts w:cs="Times New Roman"/>
        </w:rPr>
        <w:t xml:space="preserve">, </w:t>
      </w:r>
      <w:r w:rsidR="00482569" w:rsidRPr="00D24C56">
        <w:rPr>
          <w:rFonts w:cs="Times New Roman"/>
        </w:rPr>
        <w:t>Speech</w:t>
      </w:r>
      <w:r w:rsidR="00785E92" w:rsidRPr="00D24C56">
        <w:rPr>
          <w:rFonts w:cs="Times New Roman"/>
        </w:rPr>
        <w:t>/</w:t>
      </w:r>
      <w:r w:rsidR="00482569" w:rsidRPr="00D24C56">
        <w:rPr>
          <w:rFonts w:cs="Times New Roman"/>
        </w:rPr>
        <w:t xml:space="preserve"> </w:t>
      </w:r>
      <w:r w:rsidR="00785E92" w:rsidRPr="00D24C56">
        <w:rPr>
          <w:rFonts w:cs="Times New Roman"/>
        </w:rPr>
        <w:t xml:space="preserve">Language </w:t>
      </w:r>
      <w:r w:rsidR="00482569" w:rsidRPr="00D24C56">
        <w:rPr>
          <w:rFonts w:cs="Times New Roman"/>
        </w:rPr>
        <w:t>Therapy</w:t>
      </w:r>
      <w:r w:rsidR="007C6573" w:rsidRPr="00D24C56">
        <w:rPr>
          <w:rFonts w:cs="Times New Roman"/>
        </w:rPr>
        <w:t xml:space="preserve"> or Applied Behavior Analysis</w:t>
      </w:r>
      <w:r w:rsidR="00785E92" w:rsidRPr="00D24C56">
        <w:rPr>
          <w:rFonts w:cs="Times New Roman"/>
        </w:rPr>
        <w:t xml:space="preserve"> (ABA)</w:t>
      </w:r>
      <w:r w:rsidR="00482569" w:rsidRPr="00D24C56">
        <w:rPr>
          <w:rFonts w:cs="Times New Roman"/>
        </w:rPr>
        <w:t xml:space="preserve"> </w:t>
      </w:r>
      <w:r w:rsidR="007C6573" w:rsidRPr="00D24C56">
        <w:rPr>
          <w:rFonts w:cs="Times New Roman"/>
        </w:rPr>
        <w:t>Therapy</w:t>
      </w:r>
      <w:r w:rsidR="00832ED2" w:rsidRPr="00D24C56">
        <w:rPr>
          <w:rFonts w:cs="Times New Roman"/>
        </w:rPr>
        <w:t xml:space="preserve">. </w:t>
      </w:r>
      <w:r w:rsidR="00482569" w:rsidRPr="00D24C56">
        <w:rPr>
          <w:rFonts w:cs="Times New Roman"/>
        </w:rPr>
        <w:t>It is possible for a student to rece</w:t>
      </w:r>
      <w:r w:rsidR="00373F29" w:rsidRPr="00D24C56">
        <w:rPr>
          <w:rFonts w:cs="Times New Roman"/>
        </w:rPr>
        <w:t>ive a clinical diagnosis of an A</w:t>
      </w:r>
      <w:r w:rsidR="00482569" w:rsidRPr="00D24C56">
        <w:rPr>
          <w:rFonts w:cs="Times New Roman"/>
        </w:rPr>
        <w:t xml:space="preserve">utism </w:t>
      </w:r>
      <w:r w:rsidR="0085609D" w:rsidRPr="00D24C56">
        <w:rPr>
          <w:rFonts w:cs="Times New Roman"/>
        </w:rPr>
        <w:t>S</w:t>
      </w:r>
      <w:r w:rsidR="00482569" w:rsidRPr="00D24C56">
        <w:rPr>
          <w:rFonts w:cs="Times New Roman"/>
        </w:rPr>
        <w:t xml:space="preserve">pectrum </w:t>
      </w:r>
      <w:r w:rsidR="0085609D" w:rsidRPr="00D24C56">
        <w:rPr>
          <w:rFonts w:cs="Times New Roman"/>
        </w:rPr>
        <w:t>D</w:t>
      </w:r>
      <w:r w:rsidR="00482569" w:rsidRPr="00D24C56">
        <w:rPr>
          <w:rFonts w:cs="Times New Roman"/>
        </w:rPr>
        <w:t xml:space="preserve">isorder based on </w:t>
      </w:r>
      <w:r w:rsidR="00260391" w:rsidRPr="00D24C56">
        <w:rPr>
          <w:rFonts w:cs="Times New Roman"/>
        </w:rPr>
        <w:t>the</w:t>
      </w:r>
      <w:r w:rsidR="003B63BD">
        <w:rPr>
          <w:rFonts w:cs="Times New Roman"/>
        </w:rPr>
        <w:t xml:space="preserve"> </w:t>
      </w:r>
      <w:r w:rsidR="00482569" w:rsidRPr="00D24C56">
        <w:rPr>
          <w:rFonts w:cs="Times New Roman"/>
        </w:rPr>
        <w:t>D</w:t>
      </w:r>
      <w:r w:rsidR="00D33054" w:rsidRPr="00D24C56">
        <w:rPr>
          <w:rFonts w:cs="Times New Roman"/>
        </w:rPr>
        <w:t xml:space="preserve">iagnostic and </w:t>
      </w:r>
      <w:r w:rsidR="00482569" w:rsidRPr="00D24C56">
        <w:rPr>
          <w:rFonts w:cs="Times New Roman"/>
        </w:rPr>
        <w:t>S</w:t>
      </w:r>
      <w:r w:rsidR="00D33054" w:rsidRPr="00D24C56">
        <w:rPr>
          <w:rFonts w:cs="Times New Roman"/>
        </w:rPr>
        <w:t xml:space="preserve">tatistical </w:t>
      </w:r>
      <w:r w:rsidR="00482569" w:rsidRPr="00D24C56">
        <w:rPr>
          <w:rFonts w:cs="Times New Roman"/>
        </w:rPr>
        <w:t>M</w:t>
      </w:r>
      <w:r w:rsidR="00D33054" w:rsidRPr="00D24C56">
        <w:rPr>
          <w:rFonts w:cs="Times New Roman"/>
        </w:rPr>
        <w:t>anual</w:t>
      </w:r>
      <w:r w:rsidR="00635295">
        <w:rPr>
          <w:rFonts w:cs="Times New Roman"/>
        </w:rPr>
        <w:t xml:space="preserve"> of Mental Disorders - </w:t>
      </w:r>
      <w:r w:rsidR="00BC450B" w:rsidRPr="00D24C56">
        <w:rPr>
          <w:rFonts w:cs="Times New Roman"/>
        </w:rPr>
        <w:t>5</w:t>
      </w:r>
      <w:r w:rsidR="00BC450B" w:rsidRPr="00D24C56">
        <w:rPr>
          <w:rFonts w:cs="Times New Roman"/>
          <w:vertAlign w:val="superscript"/>
        </w:rPr>
        <w:t>th</w:t>
      </w:r>
      <w:r w:rsidR="00635295">
        <w:rPr>
          <w:rFonts w:cs="Times New Roman"/>
        </w:rPr>
        <w:t xml:space="preserve"> Edition</w:t>
      </w:r>
      <w:r w:rsidR="00BC450B" w:rsidRPr="00D24C56">
        <w:rPr>
          <w:rFonts w:cs="Times New Roman"/>
        </w:rPr>
        <w:t xml:space="preserve"> </w:t>
      </w:r>
      <w:r w:rsidR="00635295">
        <w:rPr>
          <w:rFonts w:cs="Times New Roman"/>
        </w:rPr>
        <w:t>(DSM-5</w:t>
      </w:r>
      <w:r w:rsidR="0085770B">
        <w:rPr>
          <w:rFonts w:cs="Times New Roman"/>
        </w:rPr>
        <w:t xml:space="preserve">) </w:t>
      </w:r>
      <w:r w:rsidR="00482569" w:rsidRPr="00D24C56">
        <w:rPr>
          <w:rFonts w:cs="Times New Roman"/>
        </w:rPr>
        <w:t xml:space="preserve">criteria but not qualify for educational services under the IDEA eligibility category of Autism. As previously noted, educational eligibility is determined by an </w:t>
      </w:r>
      <w:r w:rsidR="00BC450B" w:rsidRPr="00D24C56">
        <w:rPr>
          <w:rFonts w:cs="Times New Roman"/>
        </w:rPr>
        <w:t>ARC</w:t>
      </w:r>
      <w:r w:rsidR="00482569" w:rsidRPr="00D24C56">
        <w:rPr>
          <w:rFonts w:cs="Times New Roman"/>
        </w:rPr>
        <w:t xml:space="preserve"> based upon eligibility criteria for the IDEA category of Autism. The </w:t>
      </w:r>
      <w:r w:rsidR="00697A12" w:rsidRPr="00D24C56">
        <w:rPr>
          <w:rFonts w:cs="Times New Roman"/>
        </w:rPr>
        <w:t>ARC</w:t>
      </w:r>
      <w:r w:rsidR="00482569" w:rsidRPr="00D24C56">
        <w:rPr>
          <w:rFonts w:cs="Times New Roman"/>
        </w:rPr>
        <w:t xml:space="preserve"> must als</w:t>
      </w:r>
      <w:r w:rsidR="0007122B" w:rsidRPr="00D24C56">
        <w:rPr>
          <w:rFonts w:cs="Times New Roman"/>
        </w:rPr>
        <w:t xml:space="preserve">o </w:t>
      </w:r>
      <w:r w:rsidR="00492D86">
        <w:rPr>
          <w:rFonts w:cs="Times New Roman"/>
        </w:rPr>
        <w:t xml:space="preserve">establish </w:t>
      </w:r>
      <w:r w:rsidR="0007122B" w:rsidRPr="00D24C56">
        <w:rPr>
          <w:rFonts w:cs="Times New Roman"/>
        </w:rPr>
        <w:t xml:space="preserve">that the student </w:t>
      </w:r>
      <w:r w:rsidR="00482569" w:rsidRPr="00D24C56">
        <w:rPr>
          <w:rFonts w:cs="Times New Roman"/>
        </w:rPr>
        <w:t>need</w:t>
      </w:r>
      <w:r w:rsidR="0007122B" w:rsidRPr="00D24C56">
        <w:rPr>
          <w:rFonts w:cs="Times New Roman"/>
        </w:rPr>
        <w:t>s</w:t>
      </w:r>
      <w:r w:rsidR="00482569" w:rsidRPr="00D24C56">
        <w:rPr>
          <w:rFonts w:cs="Times New Roman"/>
        </w:rPr>
        <w:t xml:space="preserve"> special education and related services </w:t>
      </w:r>
      <w:r w:rsidR="00492D86">
        <w:rPr>
          <w:rFonts w:cs="Times New Roman"/>
        </w:rPr>
        <w:t xml:space="preserve">because triangulation of the evaluation data indicate </w:t>
      </w:r>
      <w:r w:rsidR="00482569" w:rsidRPr="00D24C56">
        <w:rPr>
          <w:rFonts w:cs="Times New Roman"/>
        </w:rPr>
        <w:t>the student’s disability has an adverse effect on educational performance.   </w:t>
      </w:r>
    </w:p>
    <w:p w:rsidR="00482569" w:rsidRPr="00D24C56" w:rsidRDefault="00482569" w:rsidP="00482569">
      <w:pPr>
        <w:widowControl w:val="0"/>
        <w:autoSpaceDE w:val="0"/>
        <w:autoSpaceDN w:val="0"/>
        <w:adjustRightInd w:val="0"/>
        <w:rPr>
          <w:rFonts w:ascii="Arial" w:hAnsi="Arial" w:cs="Arial"/>
          <w:sz w:val="28"/>
          <w:szCs w:val="28"/>
        </w:rPr>
      </w:pPr>
      <w:r w:rsidRPr="00D24C56">
        <w:rPr>
          <w:rFonts w:ascii="Arial" w:hAnsi="Arial" w:cs="Arial"/>
          <w:sz w:val="28"/>
          <w:szCs w:val="28"/>
        </w:rPr>
        <w:t> </w:t>
      </w:r>
    </w:p>
    <w:p w:rsidR="005B155F" w:rsidRPr="00D24C56" w:rsidRDefault="00482569" w:rsidP="00D24C56">
      <w:pPr>
        <w:widowControl w:val="0"/>
        <w:autoSpaceDE w:val="0"/>
        <w:autoSpaceDN w:val="0"/>
        <w:adjustRightInd w:val="0"/>
        <w:rPr>
          <w:rFonts w:cs="Times New Roman"/>
        </w:rPr>
      </w:pPr>
      <w:r w:rsidRPr="00D24C56">
        <w:rPr>
          <w:rFonts w:cs="Times New Roman"/>
        </w:rPr>
        <w:t>Adverse effec</w:t>
      </w:r>
      <w:r w:rsidR="007619C5">
        <w:rPr>
          <w:rFonts w:cs="Times New Roman"/>
        </w:rPr>
        <w:t>t</w:t>
      </w:r>
      <w:r w:rsidRPr="00D24C56">
        <w:rPr>
          <w:rFonts w:cs="Times New Roman"/>
        </w:rPr>
        <w:t xml:space="preserve"> means the progress of the student is impeded by the disability to the extent that the educational performance is significantly and consistently below the level of</w:t>
      </w:r>
      <w:r w:rsidR="009B7BA0">
        <w:rPr>
          <w:rFonts w:cs="Times New Roman"/>
        </w:rPr>
        <w:t xml:space="preserve"> similar</w:t>
      </w:r>
      <w:r w:rsidRPr="00D24C56">
        <w:rPr>
          <w:rFonts w:cs="Times New Roman"/>
        </w:rPr>
        <w:t xml:space="preserve"> age peers.</w:t>
      </w:r>
      <w:r w:rsidR="00EA2EB5" w:rsidRPr="00D24C56">
        <w:rPr>
          <w:rFonts w:cs="Times New Roman"/>
        </w:rPr>
        <w:t xml:space="preserve"> </w:t>
      </w:r>
      <w:r w:rsidRPr="00D24C56">
        <w:rPr>
          <w:rFonts w:cs="Times New Roman"/>
        </w:rPr>
        <w:t>The term “educational performance” includes</w:t>
      </w:r>
      <w:r w:rsidR="008D5CEB">
        <w:rPr>
          <w:rFonts w:cs="Times New Roman"/>
        </w:rPr>
        <w:t xml:space="preserve"> both</w:t>
      </w:r>
      <w:r w:rsidRPr="00D24C56">
        <w:rPr>
          <w:rFonts w:cs="Times New Roman"/>
        </w:rPr>
        <w:t xml:space="preserve"> academic and non-academic areas. </w:t>
      </w:r>
      <w:r w:rsidR="00101B3D">
        <w:rPr>
          <w:rFonts w:cs="Times New Roman"/>
        </w:rPr>
        <w:t xml:space="preserve">The ARC must </w:t>
      </w:r>
      <w:r w:rsidR="00DA096F" w:rsidRPr="00D24C56">
        <w:rPr>
          <w:rFonts w:cs="Times New Roman"/>
        </w:rPr>
        <w:t>consider</w:t>
      </w:r>
      <w:r w:rsidR="00E611DF" w:rsidRPr="00D24C56">
        <w:rPr>
          <w:rFonts w:cs="Times New Roman"/>
        </w:rPr>
        <w:t xml:space="preserve"> </w:t>
      </w:r>
      <w:r w:rsidR="005B155F" w:rsidRPr="00D24C56">
        <w:rPr>
          <w:rFonts w:cs="Times New Roman"/>
        </w:rPr>
        <w:t>all</w:t>
      </w:r>
      <w:r w:rsidR="00101B3D">
        <w:rPr>
          <w:rFonts w:cs="Times New Roman"/>
        </w:rPr>
        <w:t xml:space="preserve"> relevant</w:t>
      </w:r>
      <w:r w:rsidR="005B155F" w:rsidRPr="00D24C56">
        <w:rPr>
          <w:rFonts w:cs="Times New Roman"/>
        </w:rPr>
        <w:t xml:space="preserve"> data </w:t>
      </w:r>
      <w:r w:rsidR="00DA096F" w:rsidRPr="00D24C56">
        <w:rPr>
          <w:rFonts w:cs="Times New Roman"/>
        </w:rPr>
        <w:t xml:space="preserve">sources </w:t>
      </w:r>
      <w:r w:rsidR="005B155F" w:rsidRPr="00D24C56">
        <w:rPr>
          <w:rFonts w:cs="Times New Roman"/>
        </w:rPr>
        <w:t xml:space="preserve">and </w:t>
      </w:r>
      <w:r w:rsidR="00DA096F" w:rsidRPr="00D24C56">
        <w:rPr>
          <w:rFonts w:cs="Times New Roman"/>
        </w:rPr>
        <w:t>evidence</w:t>
      </w:r>
      <w:r w:rsidR="00101B3D">
        <w:rPr>
          <w:rFonts w:cs="Times New Roman"/>
        </w:rPr>
        <w:t xml:space="preserve"> when determining adverse effect</w:t>
      </w:r>
      <w:r w:rsidR="00DA096F" w:rsidRPr="00D24C56">
        <w:rPr>
          <w:rFonts w:cs="Times New Roman"/>
        </w:rPr>
        <w:t xml:space="preserve"> to</w:t>
      </w:r>
      <w:r w:rsidR="00E611DF" w:rsidRPr="00D24C56">
        <w:rPr>
          <w:rFonts w:cs="Times New Roman"/>
        </w:rPr>
        <w:t xml:space="preserve"> </w:t>
      </w:r>
      <w:r w:rsidR="00DA096F" w:rsidRPr="00D24C56">
        <w:rPr>
          <w:rFonts w:cs="Times New Roman"/>
        </w:rPr>
        <w:t>establish</w:t>
      </w:r>
      <w:r w:rsidR="000644A5" w:rsidRPr="00D24C56">
        <w:rPr>
          <w:rFonts w:cs="Times New Roman"/>
        </w:rPr>
        <w:t xml:space="preserve"> eligibility</w:t>
      </w:r>
      <w:r w:rsidR="00387180">
        <w:rPr>
          <w:rFonts w:cs="Times New Roman"/>
        </w:rPr>
        <w:t>.</w:t>
      </w:r>
      <w:r w:rsidR="005B155F" w:rsidRPr="00D24C56">
        <w:rPr>
          <w:rFonts w:cs="Times New Roman"/>
        </w:rPr>
        <w:t xml:space="preserve"> </w:t>
      </w:r>
      <w:r w:rsidR="008D5CEB">
        <w:rPr>
          <w:rFonts w:cs="Times New Roman"/>
        </w:rPr>
        <w:t>M</w:t>
      </w:r>
      <w:r w:rsidR="005B155F" w:rsidRPr="00D24C56">
        <w:rPr>
          <w:rFonts w:cs="Times New Roman"/>
        </w:rPr>
        <w:t xml:space="preserve">oreover, </w:t>
      </w:r>
      <w:r w:rsidR="00C07EF8">
        <w:rPr>
          <w:rFonts w:cs="Times New Roman"/>
        </w:rPr>
        <w:t>the ARC must</w:t>
      </w:r>
      <w:r w:rsidR="00414750">
        <w:rPr>
          <w:rFonts w:cs="Times New Roman"/>
        </w:rPr>
        <w:t xml:space="preserve"> take into account</w:t>
      </w:r>
      <w:r w:rsidR="00C07EF8">
        <w:rPr>
          <w:rFonts w:cs="Times New Roman"/>
        </w:rPr>
        <w:t xml:space="preserve"> </w:t>
      </w:r>
      <w:r w:rsidR="005B155F" w:rsidRPr="00D24C56">
        <w:rPr>
          <w:rFonts w:cs="Times New Roman"/>
        </w:rPr>
        <w:t>any other pertinent information in an effort to connect the student’s areas of difficulty and strength with their educational needs, programming and services.</w:t>
      </w:r>
    </w:p>
    <w:p w:rsidR="00482569" w:rsidRPr="00D24C56" w:rsidRDefault="00482569" w:rsidP="00482569">
      <w:pPr>
        <w:widowControl w:val="0"/>
        <w:autoSpaceDE w:val="0"/>
        <w:autoSpaceDN w:val="0"/>
        <w:adjustRightInd w:val="0"/>
        <w:rPr>
          <w:rFonts w:ascii="Arial" w:hAnsi="Arial" w:cs="Arial"/>
          <w:sz w:val="28"/>
          <w:szCs w:val="28"/>
        </w:rPr>
      </w:pPr>
    </w:p>
    <w:p w:rsidR="009A4367" w:rsidRPr="00D24C56" w:rsidRDefault="00144C88" w:rsidP="00482569">
      <w:pPr>
        <w:widowControl w:val="0"/>
        <w:autoSpaceDE w:val="0"/>
        <w:autoSpaceDN w:val="0"/>
        <w:adjustRightInd w:val="0"/>
        <w:spacing w:after="240"/>
        <w:rPr>
          <w:rFonts w:cs="Times New Roman"/>
        </w:rPr>
      </w:pPr>
      <w:r w:rsidRPr="00D24C56">
        <w:rPr>
          <w:rFonts w:cs="Times New Roman"/>
        </w:rPr>
        <w:t xml:space="preserve">There are </w:t>
      </w:r>
      <w:r w:rsidR="00BC614E">
        <w:rPr>
          <w:rFonts w:cs="Times New Roman"/>
        </w:rPr>
        <w:t>three</w:t>
      </w:r>
      <w:r w:rsidRPr="00D24C56">
        <w:rPr>
          <w:rFonts w:cs="Times New Roman"/>
        </w:rPr>
        <w:t xml:space="preserve"> general steps to eligibility determination:</w:t>
      </w:r>
    </w:p>
    <w:p w:rsidR="00144C88" w:rsidRPr="00D44E62" w:rsidRDefault="00144C88" w:rsidP="001B0339">
      <w:pPr>
        <w:pStyle w:val="ListParagraph"/>
        <w:widowControl w:val="0"/>
        <w:numPr>
          <w:ilvl w:val="0"/>
          <w:numId w:val="116"/>
        </w:numPr>
        <w:autoSpaceDE w:val="0"/>
        <w:autoSpaceDN w:val="0"/>
        <w:adjustRightInd w:val="0"/>
        <w:spacing w:after="240"/>
        <w:rPr>
          <w:rFonts w:cs="Times New Roman"/>
        </w:rPr>
      </w:pPr>
      <w:r w:rsidRPr="00D44E62">
        <w:rPr>
          <w:rFonts w:cs="Times New Roman"/>
        </w:rPr>
        <w:t xml:space="preserve">The </w:t>
      </w:r>
      <w:r w:rsidR="00373F29" w:rsidRPr="00D44E62">
        <w:rPr>
          <w:rFonts w:cs="Times New Roman"/>
        </w:rPr>
        <w:t>student</w:t>
      </w:r>
      <w:r w:rsidRPr="00D44E62">
        <w:rPr>
          <w:rFonts w:cs="Times New Roman"/>
        </w:rPr>
        <w:t xml:space="preserve"> meets the criterion for a specific disability.</w:t>
      </w:r>
    </w:p>
    <w:p w:rsidR="00144C88" w:rsidRPr="001B0339" w:rsidRDefault="00144C88" w:rsidP="001B0339">
      <w:pPr>
        <w:pStyle w:val="ListParagraph"/>
        <w:widowControl w:val="0"/>
        <w:numPr>
          <w:ilvl w:val="0"/>
          <w:numId w:val="116"/>
        </w:numPr>
        <w:autoSpaceDE w:val="0"/>
        <w:autoSpaceDN w:val="0"/>
        <w:adjustRightInd w:val="0"/>
        <w:spacing w:after="240"/>
        <w:rPr>
          <w:rFonts w:cs="Times New Roman"/>
        </w:rPr>
      </w:pPr>
      <w:r w:rsidRPr="00D44E62">
        <w:rPr>
          <w:rFonts w:cs="Times New Roman"/>
        </w:rPr>
        <w:t xml:space="preserve">The </w:t>
      </w:r>
      <w:r w:rsidR="00373F29" w:rsidRPr="00D44E62">
        <w:rPr>
          <w:rFonts w:cs="Times New Roman"/>
        </w:rPr>
        <w:t xml:space="preserve">student </w:t>
      </w:r>
      <w:r w:rsidRPr="00540F8D">
        <w:rPr>
          <w:rFonts w:cs="Times New Roman"/>
        </w:rPr>
        <w:t>does not have any exclusionary conditions (e.g.</w:t>
      </w:r>
      <w:r w:rsidR="00361160" w:rsidRPr="00540F8D">
        <w:rPr>
          <w:rFonts w:cs="Times New Roman"/>
        </w:rPr>
        <w:t>,</w:t>
      </w:r>
      <w:r w:rsidRPr="00540F8D">
        <w:rPr>
          <w:rFonts w:cs="Times New Roman"/>
        </w:rPr>
        <w:t xml:space="preserve"> vision, hearing, </w:t>
      </w:r>
      <w:r w:rsidR="00B76494">
        <w:rPr>
          <w:rFonts w:cs="Times New Roman"/>
        </w:rPr>
        <w:t xml:space="preserve">limited </w:t>
      </w:r>
      <w:r w:rsidRPr="00540F8D">
        <w:rPr>
          <w:rFonts w:cs="Times New Roman"/>
        </w:rPr>
        <w:t xml:space="preserve">English </w:t>
      </w:r>
      <w:r w:rsidR="001D3777">
        <w:rPr>
          <w:rFonts w:cs="Times New Roman"/>
        </w:rPr>
        <w:t>proficiency</w:t>
      </w:r>
      <w:r w:rsidRPr="00540F8D">
        <w:rPr>
          <w:rFonts w:cs="Times New Roman"/>
        </w:rPr>
        <w:t>, or inadequate educational experience concerns) that may</w:t>
      </w:r>
      <w:r w:rsidR="002E10CE">
        <w:rPr>
          <w:rFonts w:cs="Times New Roman"/>
        </w:rPr>
        <w:t xml:space="preserve"> be the primary cause of the student’s educational deficits.</w:t>
      </w:r>
      <w:r w:rsidRPr="00540F8D">
        <w:rPr>
          <w:rFonts w:cs="Times New Roman"/>
        </w:rPr>
        <w:t xml:space="preserve"> </w:t>
      </w:r>
    </w:p>
    <w:p w:rsidR="00144C88" w:rsidRPr="001B0339" w:rsidRDefault="00144C88" w:rsidP="001B0339">
      <w:pPr>
        <w:pStyle w:val="ListParagraph"/>
        <w:widowControl w:val="0"/>
        <w:numPr>
          <w:ilvl w:val="0"/>
          <w:numId w:val="116"/>
        </w:numPr>
        <w:autoSpaceDE w:val="0"/>
        <w:autoSpaceDN w:val="0"/>
        <w:adjustRightInd w:val="0"/>
        <w:spacing w:after="240"/>
        <w:rPr>
          <w:rFonts w:cs="Times New Roman"/>
        </w:rPr>
      </w:pPr>
      <w:r w:rsidRPr="001B0339">
        <w:rPr>
          <w:rFonts w:cs="Times New Roman"/>
        </w:rPr>
        <w:t>The</w:t>
      </w:r>
      <w:r w:rsidR="00E06529" w:rsidRPr="001B0339">
        <w:rPr>
          <w:rFonts w:cs="Times New Roman"/>
        </w:rPr>
        <w:t>re</w:t>
      </w:r>
      <w:r w:rsidRPr="001B0339">
        <w:rPr>
          <w:rFonts w:cs="Times New Roman"/>
        </w:rPr>
        <w:t xml:space="preserve"> is an adverse effect upon the educational performance of the </w:t>
      </w:r>
      <w:r w:rsidR="00373F29" w:rsidRPr="001B0339">
        <w:rPr>
          <w:rFonts w:cs="Times New Roman"/>
        </w:rPr>
        <w:t>student</w:t>
      </w:r>
      <w:r w:rsidRPr="001B0339">
        <w:rPr>
          <w:rFonts w:cs="Times New Roman"/>
        </w:rPr>
        <w:t>.</w:t>
      </w:r>
    </w:p>
    <w:p w:rsidR="00144C88" w:rsidRPr="00D24C56" w:rsidRDefault="005A1351" w:rsidP="005A1351">
      <w:pPr>
        <w:widowControl w:val="0"/>
        <w:autoSpaceDE w:val="0"/>
        <w:autoSpaceDN w:val="0"/>
        <w:adjustRightInd w:val="0"/>
        <w:spacing w:after="240"/>
        <w:rPr>
          <w:rFonts w:cs="Times New Roman"/>
        </w:rPr>
      </w:pPr>
      <w:r w:rsidRPr="00D24C56">
        <w:rPr>
          <w:rFonts w:cs="Times New Roman"/>
        </w:rPr>
        <w:t>The ARC must look at these measures and determine if the evidence substantiates an adverse effect upon the education</w:t>
      </w:r>
      <w:r w:rsidR="003529A4" w:rsidRPr="00D24C56">
        <w:rPr>
          <w:rFonts w:cs="Times New Roman"/>
        </w:rPr>
        <w:t>al</w:t>
      </w:r>
      <w:r w:rsidRPr="00D24C56">
        <w:rPr>
          <w:rFonts w:cs="Times New Roman"/>
        </w:rPr>
        <w:t xml:space="preserve"> performance of the </w:t>
      </w:r>
      <w:r w:rsidR="00814197" w:rsidRPr="00D24C56">
        <w:rPr>
          <w:rFonts w:cs="Times New Roman"/>
        </w:rPr>
        <w:t xml:space="preserve">student </w:t>
      </w:r>
      <w:r w:rsidRPr="00D24C56">
        <w:rPr>
          <w:rFonts w:cs="Times New Roman"/>
        </w:rPr>
        <w:t xml:space="preserve">to justify the need for special education and related services. </w:t>
      </w:r>
      <w:r w:rsidR="003A73EF" w:rsidRPr="00D24C56">
        <w:rPr>
          <w:rFonts w:cs="Times New Roman"/>
        </w:rPr>
        <w:t xml:space="preserve">In order to comply with the regulatory requirements, ARCs must consider both </w:t>
      </w:r>
      <w:r w:rsidRPr="00D24C56">
        <w:rPr>
          <w:rFonts w:cs="Times New Roman"/>
        </w:rPr>
        <w:t xml:space="preserve">qualitative </w:t>
      </w:r>
      <w:r w:rsidR="003A73EF" w:rsidRPr="00D24C56">
        <w:rPr>
          <w:rFonts w:cs="Times New Roman"/>
          <w:b/>
        </w:rPr>
        <w:t>and</w:t>
      </w:r>
      <w:r w:rsidR="003A73EF" w:rsidRPr="00D24C56">
        <w:rPr>
          <w:rFonts w:cs="Times New Roman"/>
        </w:rPr>
        <w:t xml:space="preserve"> </w:t>
      </w:r>
      <w:r w:rsidRPr="00D24C56">
        <w:rPr>
          <w:rFonts w:cs="Times New Roman"/>
        </w:rPr>
        <w:t>quantitative</w:t>
      </w:r>
      <w:r w:rsidR="00E611DF" w:rsidRPr="00D24C56">
        <w:rPr>
          <w:rFonts w:cs="Times New Roman"/>
        </w:rPr>
        <w:t xml:space="preserve"> data</w:t>
      </w:r>
      <w:r w:rsidRPr="00D24C56">
        <w:rPr>
          <w:rFonts w:cs="Times New Roman"/>
        </w:rPr>
        <w:t>.  Quantitative data presents statistical results represented with numbers (</w:t>
      </w:r>
      <w:r w:rsidR="00B77078" w:rsidRPr="00D24C56">
        <w:rPr>
          <w:rFonts w:cs="Times New Roman"/>
        </w:rPr>
        <w:t xml:space="preserve">e.g., </w:t>
      </w:r>
      <w:r w:rsidRPr="00D24C56">
        <w:rPr>
          <w:rFonts w:cs="Times New Roman"/>
        </w:rPr>
        <w:t>test scores, grades, progress monitoring data) while qualitative data includes present facts in narrative words (</w:t>
      </w:r>
      <w:r w:rsidR="00B77078" w:rsidRPr="00D24C56">
        <w:rPr>
          <w:rFonts w:cs="Times New Roman"/>
        </w:rPr>
        <w:t xml:space="preserve">e.g., </w:t>
      </w:r>
      <w:r w:rsidRPr="00D24C56">
        <w:rPr>
          <w:rFonts w:cs="Times New Roman"/>
        </w:rPr>
        <w:t>teacher reports, classroom observations, parent input).</w:t>
      </w:r>
    </w:p>
    <w:p w:rsidR="005A1351" w:rsidRPr="00D24C56" w:rsidRDefault="005A1351" w:rsidP="005A1351">
      <w:pPr>
        <w:widowControl w:val="0"/>
        <w:autoSpaceDE w:val="0"/>
        <w:autoSpaceDN w:val="0"/>
        <w:adjustRightInd w:val="0"/>
        <w:spacing w:after="240"/>
        <w:rPr>
          <w:rFonts w:cs="Times New Roman"/>
        </w:rPr>
      </w:pPr>
      <w:r w:rsidRPr="0009710B">
        <w:rPr>
          <w:rFonts w:cs="Times New Roman"/>
          <w:b/>
          <w:i/>
        </w:rPr>
        <w:t>Information or data provided by an outside</w:t>
      </w:r>
      <w:r w:rsidR="00DA096F" w:rsidRPr="0009710B">
        <w:rPr>
          <w:rFonts w:cs="Times New Roman"/>
          <w:b/>
          <w:i/>
        </w:rPr>
        <w:t xml:space="preserve"> agency</w:t>
      </w:r>
      <w:r w:rsidRPr="0009710B">
        <w:rPr>
          <w:rFonts w:cs="Times New Roman"/>
          <w:b/>
          <w:i/>
        </w:rPr>
        <w:t xml:space="preserve"> to diagnose </w:t>
      </w:r>
      <w:r w:rsidR="00DA096F" w:rsidRPr="0009710B">
        <w:rPr>
          <w:rFonts w:cs="Times New Roman"/>
          <w:b/>
          <w:i/>
        </w:rPr>
        <w:t>A</w:t>
      </w:r>
      <w:r w:rsidR="002021CC" w:rsidRPr="0009710B">
        <w:rPr>
          <w:rFonts w:cs="Times New Roman"/>
          <w:b/>
          <w:i/>
        </w:rPr>
        <w:t>utism</w:t>
      </w:r>
      <w:r w:rsidR="00DA096F" w:rsidRPr="0009710B">
        <w:rPr>
          <w:rFonts w:cs="Times New Roman"/>
          <w:b/>
          <w:i/>
        </w:rPr>
        <w:t xml:space="preserve"> </w:t>
      </w:r>
      <w:r w:rsidR="00C56692">
        <w:rPr>
          <w:rFonts w:cs="Times New Roman"/>
          <w:b/>
          <w:i/>
        </w:rPr>
        <w:t xml:space="preserve">may </w:t>
      </w:r>
      <w:r w:rsidRPr="0009710B">
        <w:rPr>
          <w:rFonts w:cs="Times New Roman"/>
          <w:b/>
          <w:i/>
        </w:rPr>
        <w:t xml:space="preserve">not have </w:t>
      </w:r>
      <w:r w:rsidR="00DA096F" w:rsidRPr="0009710B">
        <w:rPr>
          <w:rFonts w:cs="Times New Roman"/>
          <w:b/>
          <w:i/>
        </w:rPr>
        <w:t>the</w:t>
      </w:r>
      <w:r w:rsidRPr="0009710B">
        <w:rPr>
          <w:rFonts w:cs="Times New Roman"/>
          <w:b/>
          <w:i/>
        </w:rPr>
        <w:t xml:space="preserve"> variety </w:t>
      </w:r>
      <w:r w:rsidR="00DA096F" w:rsidRPr="0009710B">
        <w:rPr>
          <w:rFonts w:cs="Times New Roman"/>
          <w:b/>
          <w:i/>
        </w:rPr>
        <w:t xml:space="preserve">of measures required by </w:t>
      </w:r>
      <w:r w:rsidRPr="0009710B">
        <w:rPr>
          <w:rFonts w:cs="Times New Roman"/>
          <w:b/>
          <w:i/>
        </w:rPr>
        <w:t>educational regulations.</w:t>
      </w:r>
      <w:r w:rsidRPr="00D24C56">
        <w:rPr>
          <w:rFonts w:cs="Times New Roman"/>
        </w:rPr>
        <w:t xml:space="preserve"> </w:t>
      </w:r>
      <w:r w:rsidR="00C56692">
        <w:rPr>
          <w:rFonts w:cs="Times New Roman"/>
        </w:rPr>
        <w:t xml:space="preserve">Still, the student’s </w:t>
      </w:r>
      <w:r w:rsidRPr="00D24C56">
        <w:rPr>
          <w:rFonts w:cs="Times New Roman"/>
        </w:rPr>
        <w:t xml:space="preserve">ARC </w:t>
      </w:r>
      <w:r w:rsidR="00692F08">
        <w:rPr>
          <w:rFonts w:cs="Times New Roman"/>
        </w:rPr>
        <w:t xml:space="preserve">must </w:t>
      </w:r>
      <w:r w:rsidRPr="00D24C56">
        <w:rPr>
          <w:rFonts w:cs="Times New Roman"/>
        </w:rPr>
        <w:t xml:space="preserve">consider the </w:t>
      </w:r>
      <w:r w:rsidR="00692F08">
        <w:rPr>
          <w:rFonts w:cs="Times New Roman"/>
        </w:rPr>
        <w:t xml:space="preserve">outside </w:t>
      </w:r>
      <w:r w:rsidRPr="00D24C56">
        <w:rPr>
          <w:rFonts w:cs="Times New Roman"/>
        </w:rPr>
        <w:t>information when considering eligibility under Autism in addition to evaluative information completed by the</w:t>
      </w:r>
      <w:r w:rsidR="00692F08">
        <w:rPr>
          <w:rFonts w:cs="Times New Roman"/>
        </w:rPr>
        <w:t xml:space="preserve"> local school district</w:t>
      </w:r>
      <w:r w:rsidRPr="00D24C56">
        <w:rPr>
          <w:rFonts w:cs="Times New Roman"/>
        </w:rPr>
        <w:t xml:space="preserve">.  </w:t>
      </w:r>
    </w:p>
    <w:p w:rsidR="00CE2F81" w:rsidRDefault="003F16F9" w:rsidP="0065538D">
      <w:pPr>
        <w:rPr>
          <w:rFonts w:cs="Times New Roman"/>
        </w:rPr>
      </w:pPr>
      <w:r w:rsidRPr="00D24C56">
        <w:rPr>
          <w:rFonts w:cs="Times New Roman"/>
        </w:rPr>
        <w:t xml:space="preserve">As the ARC makes eligibility decisions, there should be a discussion of the data and information that may lead to a determination of Autism. This discussion will need to be captured on the Autism Eligibility Determination Form (Appendix </w:t>
      </w:r>
      <w:r w:rsidR="00044FD4" w:rsidRPr="00D24C56">
        <w:rPr>
          <w:rFonts w:cs="Times New Roman"/>
        </w:rPr>
        <w:t>G</w:t>
      </w:r>
      <w:r w:rsidRPr="00D24C56">
        <w:rPr>
          <w:rFonts w:cs="Times New Roman"/>
        </w:rPr>
        <w:t xml:space="preserve">) as supporting documentation. </w:t>
      </w:r>
    </w:p>
    <w:p w:rsidR="00CE2F81" w:rsidRDefault="00CE2F81" w:rsidP="0065538D">
      <w:pPr>
        <w:rPr>
          <w:rFonts w:cs="Times New Roman"/>
        </w:rPr>
      </w:pPr>
    </w:p>
    <w:p w:rsidR="009A4367" w:rsidRPr="00D24C56" w:rsidRDefault="003F16F9" w:rsidP="0065538D">
      <w:pPr>
        <w:rPr>
          <w:rFonts w:cs="Times New Roman"/>
        </w:rPr>
      </w:pPr>
      <w:r w:rsidRPr="00D24C56">
        <w:rPr>
          <w:rFonts w:cs="Times New Roman"/>
        </w:rPr>
        <w:t xml:space="preserve">To assist the ARC in </w:t>
      </w:r>
      <w:r w:rsidR="00D9604E">
        <w:rPr>
          <w:rFonts w:cs="Times New Roman"/>
        </w:rPr>
        <w:t xml:space="preserve">its </w:t>
      </w:r>
      <w:r w:rsidRPr="00D24C56">
        <w:rPr>
          <w:rFonts w:cs="Times New Roman"/>
        </w:rPr>
        <w:t xml:space="preserve">discussion, the </w:t>
      </w:r>
      <w:r w:rsidRPr="00CE2F81">
        <w:rPr>
          <w:rFonts w:cs="Times New Roman"/>
          <w:b/>
        </w:rPr>
        <w:t>following guiding questions</w:t>
      </w:r>
      <w:r w:rsidRPr="00D24C56">
        <w:rPr>
          <w:rFonts w:cs="Times New Roman"/>
        </w:rPr>
        <w:t xml:space="preserve"> may be considered. These questions </w:t>
      </w:r>
      <w:r w:rsidR="00C01F5C" w:rsidRPr="00D24C56">
        <w:rPr>
          <w:rFonts w:cs="Times New Roman"/>
        </w:rPr>
        <w:t>(</w:t>
      </w:r>
      <w:r w:rsidR="0084013E" w:rsidRPr="00D24C56">
        <w:rPr>
          <w:rFonts w:cs="Times New Roman"/>
        </w:rPr>
        <w:t>KDE</w:t>
      </w:r>
      <w:r w:rsidR="00D9604E">
        <w:rPr>
          <w:rFonts w:cs="Times New Roman"/>
        </w:rPr>
        <w:t>,</w:t>
      </w:r>
      <w:r w:rsidR="0084013E" w:rsidRPr="00D24C56">
        <w:rPr>
          <w:rFonts w:cs="Times New Roman"/>
        </w:rPr>
        <w:t xml:space="preserve"> 2013</w:t>
      </w:r>
      <w:r w:rsidR="00C01F5C" w:rsidRPr="00D24C56">
        <w:rPr>
          <w:rFonts w:cs="Times New Roman"/>
        </w:rPr>
        <w:t xml:space="preserve"> &amp; </w:t>
      </w:r>
      <w:r w:rsidR="007135CE">
        <w:rPr>
          <w:rFonts w:cs="Times New Roman"/>
        </w:rPr>
        <w:t xml:space="preserve">American Psychiatric Association, </w:t>
      </w:r>
      <w:r w:rsidR="007135CE" w:rsidRPr="007135CE">
        <w:rPr>
          <w:rFonts w:cs="Times New Roman"/>
        </w:rPr>
        <w:t>2013</w:t>
      </w:r>
      <w:r w:rsidR="00C01F5C" w:rsidRPr="00D24C56">
        <w:rPr>
          <w:rFonts w:cs="Times New Roman"/>
        </w:rPr>
        <w:t xml:space="preserve">) </w:t>
      </w:r>
      <w:r w:rsidR="00B60F16">
        <w:rPr>
          <w:rFonts w:cs="Times New Roman"/>
        </w:rPr>
        <w:t xml:space="preserve">may be </w:t>
      </w:r>
      <w:r w:rsidRPr="00D24C56">
        <w:rPr>
          <w:rFonts w:cs="Times New Roman"/>
        </w:rPr>
        <w:t>used to guide ARC discussion</w:t>
      </w:r>
      <w:r w:rsidR="00B60F16">
        <w:rPr>
          <w:rFonts w:cs="Times New Roman"/>
        </w:rPr>
        <w:t>s</w:t>
      </w:r>
      <w:r w:rsidRPr="00D24C56">
        <w:rPr>
          <w:rFonts w:cs="Times New Roman"/>
        </w:rPr>
        <w:t xml:space="preserve"> and should only be utilized as discussion points.  Therefore, no set number of questions</w:t>
      </w:r>
      <w:r w:rsidR="002B2528">
        <w:rPr>
          <w:rFonts w:cs="Times New Roman"/>
        </w:rPr>
        <w:t xml:space="preserve"> as presented below</w:t>
      </w:r>
      <w:r w:rsidRPr="00D24C56">
        <w:rPr>
          <w:rFonts w:cs="Times New Roman"/>
        </w:rPr>
        <w:t xml:space="preserve"> </w:t>
      </w:r>
      <w:r w:rsidR="002E1783" w:rsidRPr="00D24C56">
        <w:rPr>
          <w:rFonts w:cs="Times New Roman"/>
        </w:rPr>
        <w:t xml:space="preserve">are required to make an eligibility determination. In addition, other questions and information may be appropriate for consideration as the ARC makes an eligibility determination.  </w:t>
      </w:r>
    </w:p>
    <w:p w:rsidR="0065538D" w:rsidRPr="00D24C56" w:rsidRDefault="0065538D" w:rsidP="00181448">
      <w:pPr>
        <w:rPr>
          <w:rFonts w:ascii="Arial" w:hAnsi="Arial" w:cs="Arial"/>
          <w:b/>
          <w:sz w:val="28"/>
          <w:szCs w:val="28"/>
        </w:rPr>
      </w:pPr>
    </w:p>
    <w:p w:rsidR="00181448" w:rsidRPr="00D24C56" w:rsidRDefault="00181448" w:rsidP="00181448">
      <w:pPr>
        <w:rPr>
          <w:rFonts w:ascii="Arial" w:hAnsi="Arial" w:cs="Arial"/>
          <w:sz w:val="28"/>
          <w:szCs w:val="28"/>
        </w:rPr>
      </w:pPr>
      <w:r w:rsidRPr="00D24C56">
        <w:rPr>
          <w:rFonts w:cs="Times New Roman"/>
          <w:b/>
          <w:sz w:val="28"/>
          <w:szCs w:val="28"/>
        </w:rPr>
        <w:t>1a.</w:t>
      </w:r>
      <w:r w:rsidR="00523FC4">
        <w:rPr>
          <w:rFonts w:cs="Times New Roman"/>
          <w:b/>
          <w:sz w:val="28"/>
          <w:szCs w:val="28"/>
        </w:rPr>
        <w:t xml:space="preserve">  </w:t>
      </w:r>
      <w:r w:rsidRPr="00D24C56">
        <w:rPr>
          <w:rFonts w:cs="Times New Roman"/>
          <w:b/>
          <w:sz w:val="28"/>
          <w:szCs w:val="28"/>
        </w:rPr>
        <w:t>The student has a developmental disability, generally evide</w:t>
      </w:r>
      <w:r w:rsidR="00483BA7" w:rsidRPr="00D24C56">
        <w:rPr>
          <w:rFonts w:cs="Times New Roman"/>
          <w:b/>
          <w:sz w:val="28"/>
          <w:szCs w:val="28"/>
        </w:rPr>
        <w:t>nt before age 3, significantly a</w:t>
      </w:r>
      <w:r w:rsidRPr="00D24C56">
        <w:rPr>
          <w:rFonts w:cs="Times New Roman"/>
          <w:b/>
          <w:sz w:val="28"/>
          <w:szCs w:val="28"/>
        </w:rPr>
        <w:t>ffecting verbal and nonverbal communication</w:t>
      </w:r>
      <w:r w:rsidR="0092625B" w:rsidRPr="00D24C56">
        <w:rPr>
          <w:rFonts w:cs="Times New Roman"/>
          <w:b/>
          <w:sz w:val="28"/>
          <w:szCs w:val="28"/>
        </w:rPr>
        <w:t>.</w:t>
      </w:r>
      <w:r w:rsidRPr="00D24C56">
        <w:rPr>
          <w:rFonts w:cs="Times New Roman"/>
          <w:b/>
          <w:sz w:val="28"/>
          <w:szCs w:val="28"/>
        </w:rPr>
        <w:t xml:space="preserve"> </w:t>
      </w:r>
    </w:p>
    <w:p w:rsidR="00181448" w:rsidRPr="00D24C56" w:rsidRDefault="00181448" w:rsidP="00181448">
      <w:pPr>
        <w:rPr>
          <w:rFonts w:cs="Times New Roman"/>
        </w:rPr>
      </w:pPr>
      <w:r w:rsidRPr="00D24C56">
        <w:rPr>
          <w:rFonts w:cs="Times New Roman"/>
        </w:rPr>
        <w:t>Guiding Questions:</w:t>
      </w:r>
    </w:p>
    <w:p w:rsidR="00181448" w:rsidRPr="00D24C56" w:rsidRDefault="00181448" w:rsidP="001B0339">
      <w:pPr>
        <w:pStyle w:val="ListParagraph"/>
        <w:numPr>
          <w:ilvl w:val="0"/>
          <w:numId w:val="117"/>
        </w:numPr>
        <w:rPr>
          <w:rFonts w:cs="Times New Roman"/>
        </w:rPr>
      </w:pPr>
      <w:r w:rsidRPr="00D24C56">
        <w:rPr>
          <w:rFonts w:cs="Times New Roman"/>
        </w:rPr>
        <w:t>Is there a delay in, or total lack of, the development of expressive language?</w:t>
      </w:r>
    </w:p>
    <w:p w:rsidR="00181448" w:rsidRPr="00D24C56" w:rsidRDefault="00181448" w:rsidP="001B0339">
      <w:pPr>
        <w:pStyle w:val="ListParagraph"/>
        <w:numPr>
          <w:ilvl w:val="0"/>
          <w:numId w:val="117"/>
        </w:numPr>
        <w:tabs>
          <w:tab w:val="left" w:pos="360"/>
        </w:tabs>
        <w:rPr>
          <w:rFonts w:cs="Times New Roman"/>
        </w:rPr>
      </w:pPr>
      <w:r w:rsidRPr="00D24C56">
        <w:rPr>
          <w:rFonts w:cs="Times New Roman"/>
        </w:rPr>
        <w:t>Is there a marked impairment in the use of multiple nonverbal behaviors such as eye contact, facial expression, body postures or gestures to regulate social interaction?</w:t>
      </w:r>
    </w:p>
    <w:p w:rsidR="00181448" w:rsidRPr="00D24C56" w:rsidRDefault="00181448" w:rsidP="001B0339">
      <w:pPr>
        <w:pStyle w:val="ListParagraph"/>
        <w:numPr>
          <w:ilvl w:val="0"/>
          <w:numId w:val="117"/>
        </w:numPr>
        <w:rPr>
          <w:rFonts w:cs="Times New Roman"/>
        </w:rPr>
      </w:pPr>
      <w:r w:rsidRPr="00D24C56">
        <w:rPr>
          <w:rFonts w:cs="Times New Roman"/>
        </w:rPr>
        <w:t>Is there evidence of the student having difficulty following directions?</w:t>
      </w:r>
    </w:p>
    <w:p w:rsidR="00181448" w:rsidRPr="00D24C56" w:rsidRDefault="00181448" w:rsidP="001B0339">
      <w:pPr>
        <w:pStyle w:val="ListParagraph"/>
        <w:numPr>
          <w:ilvl w:val="0"/>
          <w:numId w:val="117"/>
        </w:numPr>
        <w:rPr>
          <w:rFonts w:cs="Times New Roman"/>
        </w:rPr>
      </w:pPr>
      <w:r w:rsidRPr="00D24C56">
        <w:rPr>
          <w:rFonts w:cs="Times New Roman"/>
        </w:rPr>
        <w:t>Is there evidence of unusual language (e.</w:t>
      </w:r>
      <w:r w:rsidR="00EA2EB5" w:rsidRPr="00D24C56">
        <w:rPr>
          <w:rFonts w:cs="Times New Roman"/>
        </w:rPr>
        <w:t>g.,</w:t>
      </w:r>
      <w:r w:rsidRPr="00D24C56">
        <w:rPr>
          <w:rFonts w:cs="Times New Roman"/>
        </w:rPr>
        <w:t xml:space="preserve"> repetitive or echolalic speech, made up words, or use of memorized scripts)?</w:t>
      </w:r>
    </w:p>
    <w:p w:rsidR="00181448" w:rsidRPr="00D24C56" w:rsidRDefault="00181448" w:rsidP="001B0339">
      <w:pPr>
        <w:pStyle w:val="ListParagraph"/>
        <w:numPr>
          <w:ilvl w:val="0"/>
          <w:numId w:val="117"/>
        </w:numPr>
        <w:rPr>
          <w:rFonts w:cs="Times New Roman"/>
        </w:rPr>
      </w:pPr>
      <w:r w:rsidRPr="00D24C56">
        <w:rPr>
          <w:rFonts w:cs="Times New Roman"/>
        </w:rPr>
        <w:t>Is there a tendency to focus on one topic?</w:t>
      </w:r>
    </w:p>
    <w:p w:rsidR="00181448" w:rsidRPr="00D24C56" w:rsidRDefault="00181448" w:rsidP="001B0339">
      <w:pPr>
        <w:pStyle w:val="ListParagraph"/>
        <w:numPr>
          <w:ilvl w:val="0"/>
          <w:numId w:val="117"/>
        </w:numPr>
        <w:rPr>
          <w:rFonts w:cs="Times New Roman"/>
        </w:rPr>
      </w:pPr>
      <w:r w:rsidRPr="00D24C56">
        <w:rPr>
          <w:rFonts w:cs="Times New Roman"/>
        </w:rPr>
        <w:t>Is there evidence of the student having difficulty with</w:t>
      </w:r>
      <w:r w:rsidR="00E269BF">
        <w:rPr>
          <w:rFonts w:cs="Times New Roman"/>
        </w:rPr>
        <w:t xml:space="preserve"> </w:t>
      </w:r>
      <w:r w:rsidRPr="00D24C56">
        <w:rPr>
          <w:rFonts w:cs="Times New Roman"/>
        </w:rPr>
        <w:t xml:space="preserve">understanding the nonverbal </w:t>
      </w:r>
      <w:r w:rsidR="009B7F95">
        <w:rPr>
          <w:rFonts w:cs="Times New Roman"/>
        </w:rPr>
        <w:t xml:space="preserve">       </w:t>
      </w:r>
      <w:r w:rsidR="009B7F95">
        <w:rPr>
          <w:rFonts w:cs="Times New Roman"/>
        </w:rPr>
        <w:tab/>
      </w:r>
      <w:r w:rsidRPr="00D24C56">
        <w:rPr>
          <w:rFonts w:cs="Times New Roman"/>
        </w:rPr>
        <w:t>cues of others?</w:t>
      </w:r>
    </w:p>
    <w:p w:rsidR="00181448" w:rsidRPr="00D24C56" w:rsidRDefault="00181448" w:rsidP="001B0339">
      <w:pPr>
        <w:pStyle w:val="ListParagraph"/>
        <w:numPr>
          <w:ilvl w:val="0"/>
          <w:numId w:val="117"/>
        </w:numPr>
        <w:rPr>
          <w:rFonts w:cs="Times New Roman"/>
        </w:rPr>
      </w:pPr>
      <w:r w:rsidRPr="00D24C56">
        <w:rPr>
          <w:rFonts w:cs="Times New Roman"/>
        </w:rPr>
        <w:t>Is there unusual prosody (</w:t>
      </w:r>
      <w:r w:rsidR="00EA2EB5" w:rsidRPr="00D24C56">
        <w:rPr>
          <w:rFonts w:cs="Times New Roman"/>
        </w:rPr>
        <w:t xml:space="preserve">e.g., </w:t>
      </w:r>
      <w:r w:rsidRPr="00D24C56">
        <w:rPr>
          <w:rFonts w:cs="Times New Roman"/>
        </w:rPr>
        <w:t xml:space="preserve">rate, rhythm and volume of speech, modulation of speech to express emotion)?  </w:t>
      </w:r>
    </w:p>
    <w:p w:rsidR="00181448" w:rsidRPr="00D24C56" w:rsidRDefault="00181448" w:rsidP="001B0339">
      <w:pPr>
        <w:pStyle w:val="ListParagraph"/>
        <w:numPr>
          <w:ilvl w:val="0"/>
          <w:numId w:val="117"/>
        </w:numPr>
        <w:rPr>
          <w:rFonts w:cs="Times New Roman"/>
        </w:rPr>
      </w:pPr>
      <w:r w:rsidRPr="00D24C56">
        <w:rPr>
          <w:rFonts w:cs="Times New Roman"/>
        </w:rPr>
        <w:t>Is there a marked impairment in pragmatics or the ability to initiate, sustain, or engage in reciprocal conversations with others?</w:t>
      </w:r>
    </w:p>
    <w:p w:rsidR="00181448" w:rsidRPr="00D24C56" w:rsidRDefault="00181448" w:rsidP="001B0339">
      <w:pPr>
        <w:pStyle w:val="ListParagraph"/>
        <w:numPr>
          <w:ilvl w:val="0"/>
          <w:numId w:val="117"/>
        </w:numPr>
        <w:rPr>
          <w:rFonts w:cs="Times New Roman"/>
        </w:rPr>
      </w:pPr>
      <w:r w:rsidRPr="00D24C56">
        <w:rPr>
          <w:rFonts w:cs="Times New Roman"/>
        </w:rPr>
        <w:t>Is there evidence of the student having difficulty initiating, responding to or maintaining on-topic social conversations with others?</w:t>
      </w:r>
    </w:p>
    <w:p w:rsidR="00181448" w:rsidRDefault="00181448" w:rsidP="001B0339">
      <w:pPr>
        <w:pStyle w:val="ListParagraph"/>
        <w:numPr>
          <w:ilvl w:val="0"/>
          <w:numId w:val="117"/>
        </w:numPr>
        <w:rPr>
          <w:rFonts w:cs="Times New Roman"/>
        </w:rPr>
      </w:pPr>
      <w:r w:rsidRPr="00D24C56">
        <w:rPr>
          <w:rFonts w:cs="Times New Roman"/>
        </w:rPr>
        <w:t>Is there evidence that the student has difficulty comprehending non-literal language (</w:t>
      </w:r>
      <w:r w:rsidR="00EA2EB5" w:rsidRPr="00D24C56">
        <w:rPr>
          <w:rFonts w:cs="Times New Roman"/>
        </w:rPr>
        <w:t xml:space="preserve">e.g., </w:t>
      </w:r>
      <w:r w:rsidRPr="00D24C56">
        <w:rPr>
          <w:rFonts w:cs="Times New Roman"/>
        </w:rPr>
        <w:t>metaphors, idioms, puns)?</w:t>
      </w:r>
    </w:p>
    <w:p w:rsidR="008F2986" w:rsidRDefault="00181448" w:rsidP="001B0339">
      <w:pPr>
        <w:pStyle w:val="ListParagraph"/>
        <w:numPr>
          <w:ilvl w:val="0"/>
          <w:numId w:val="117"/>
        </w:numPr>
      </w:pPr>
      <w:r w:rsidRPr="00D24C56">
        <w:rPr>
          <w:rFonts w:cs="Times New Roman"/>
        </w:rPr>
        <w:t>Is there evidence that communication breaks down due to a lack of understanding of context variables such as familiarity with</w:t>
      </w:r>
      <w:r w:rsidR="00663152">
        <w:rPr>
          <w:rFonts w:cs="Times New Roman"/>
        </w:rPr>
        <w:t xml:space="preserve"> a</w:t>
      </w:r>
      <w:r w:rsidRPr="00D24C56">
        <w:rPr>
          <w:rFonts w:cs="Times New Roman"/>
        </w:rPr>
        <w:t xml:space="preserve"> </w:t>
      </w:r>
      <w:r w:rsidR="00802439" w:rsidRPr="00D24C56">
        <w:rPr>
          <w:rFonts w:cs="Times New Roman"/>
        </w:rPr>
        <w:t>speaker</w:t>
      </w:r>
      <w:r w:rsidR="00802439">
        <w:rPr>
          <w:rFonts w:cs="Times New Roman"/>
        </w:rPr>
        <w:t xml:space="preserve"> or</w:t>
      </w:r>
      <w:r w:rsidR="00663152">
        <w:rPr>
          <w:rFonts w:cs="Times New Roman"/>
        </w:rPr>
        <w:t xml:space="preserve"> </w:t>
      </w:r>
      <w:r w:rsidRPr="00D24C56">
        <w:rPr>
          <w:rFonts w:cs="Times New Roman"/>
        </w:rPr>
        <w:t>familiarity with</w:t>
      </w:r>
      <w:r w:rsidR="00663152">
        <w:rPr>
          <w:rFonts w:cs="Times New Roman"/>
        </w:rPr>
        <w:t xml:space="preserve"> a</w:t>
      </w:r>
      <w:r w:rsidRPr="00D24C56">
        <w:rPr>
          <w:rFonts w:cs="Times New Roman"/>
        </w:rPr>
        <w:t xml:space="preserve"> physical setting</w:t>
      </w:r>
      <w:r w:rsidR="00663152">
        <w:rPr>
          <w:rFonts w:cs="Times New Roman"/>
        </w:rPr>
        <w:t>?</w:t>
      </w:r>
      <w:r w:rsidRPr="00D24C56">
        <w:rPr>
          <w:rFonts w:cs="Times New Roman"/>
        </w:rPr>
        <w:t xml:space="preserve"> </w:t>
      </w:r>
    </w:p>
    <w:p w:rsidR="00E269BF" w:rsidRPr="00D24C56" w:rsidRDefault="00E269BF" w:rsidP="00181448">
      <w:pPr>
        <w:rPr>
          <w:rFonts w:cs="Times New Roman"/>
        </w:rPr>
      </w:pPr>
    </w:p>
    <w:p w:rsidR="00181448" w:rsidRPr="00D24C56" w:rsidRDefault="00227C0F" w:rsidP="00181448">
      <w:pPr>
        <w:rPr>
          <w:rFonts w:cs="Times New Roman"/>
        </w:rPr>
      </w:pPr>
      <w:r w:rsidRPr="00D24C56">
        <w:rPr>
          <w:rFonts w:cs="Times New Roman"/>
        </w:rPr>
        <w:t xml:space="preserve">Potential </w:t>
      </w:r>
      <w:r w:rsidR="00181448" w:rsidRPr="00D24C56">
        <w:rPr>
          <w:rFonts w:cs="Times New Roman"/>
        </w:rPr>
        <w:t>Data Sources:</w:t>
      </w:r>
    </w:p>
    <w:p w:rsidR="00181448" w:rsidRPr="00D24C56" w:rsidRDefault="00181448" w:rsidP="005F448F">
      <w:pPr>
        <w:pStyle w:val="ListParagraph"/>
        <w:numPr>
          <w:ilvl w:val="0"/>
          <w:numId w:val="4"/>
        </w:numPr>
        <w:rPr>
          <w:rFonts w:cs="Times New Roman"/>
        </w:rPr>
      </w:pPr>
      <w:r w:rsidRPr="00D24C56">
        <w:rPr>
          <w:rFonts w:cs="Times New Roman"/>
        </w:rPr>
        <w:t xml:space="preserve">Speech/Language </w:t>
      </w:r>
      <w:r w:rsidR="00D86EFA" w:rsidRPr="00D24C56">
        <w:rPr>
          <w:rFonts w:cs="Times New Roman"/>
        </w:rPr>
        <w:t>c</w:t>
      </w:r>
      <w:r w:rsidRPr="00D24C56">
        <w:rPr>
          <w:rFonts w:cs="Times New Roman"/>
        </w:rPr>
        <w:t>omm</w:t>
      </w:r>
      <w:r w:rsidR="00D86EFA" w:rsidRPr="00D24C56">
        <w:rPr>
          <w:rFonts w:cs="Times New Roman"/>
        </w:rPr>
        <w:t>unication evaluation</w:t>
      </w:r>
      <w:r w:rsidR="00AB32FB" w:rsidRPr="00D24C56">
        <w:rPr>
          <w:rFonts w:cs="Times New Roman"/>
        </w:rPr>
        <w:t xml:space="preserve"> information</w:t>
      </w:r>
    </w:p>
    <w:p w:rsidR="00181448" w:rsidRPr="00D24C56" w:rsidRDefault="00E3188E" w:rsidP="005F448F">
      <w:pPr>
        <w:pStyle w:val="ListParagraph"/>
        <w:numPr>
          <w:ilvl w:val="0"/>
          <w:numId w:val="4"/>
        </w:numPr>
        <w:rPr>
          <w:rFonts w:cs="Times New Roman"/>
        </w:rPr>
      </w:pPr>
      <w:r w:rsidRPr="00D24C56">
        <w:rPr>
          <w:rFonts w:cs="Times New Roman"/>
        </w:rPr>
        <w:t>teacher and</w:t>
      </w:r>
      <w:r w:rsidR="00181448" w:rsidRPr="00D24C56">
        <w:rPr>
          <w:rFonts w:cs="Times New Roman"/>
        </w:rPr>
        <w:t xml:space="preserve"> parent rating scales</w:t>
      </w:r>
    </w:p>
    <w:p w:rsidR="00181448" w:rsidRPr="00D24C56" w:rsidRDefault="00181448" w:rsidP="005F448F">
      <w:pPr>
        <w:pStyle w:val="ListParagraph"/>
        <w:numPr>
          <w:ilvl w:val="0"/>
          <w:numId w:val="4"/>
        </w:numPr>
        <w:rPr>
          <w:rFonts w:cs="Times New Roman"/>
        </w:rPr>
      </w:pPr>
      <w:r w:rsidRPr="00D24C56">
        <w:rPr>
          <w:rFonts w:cs="Times New Roman"/>
        </w:rPr>
        <w:t>teacher anecdotal notes</w:t>
      </w:r>
    </w:p>
    <w:p w:rsidR="00181448" w:rsidRPr="00D24C56" w:rsidRDefault="00181448" w:rsidP="005F448F">
      <w:pPr>
        <w:pStyle w:val="ListParagraph"/>
        <w:numPr>
          <w:ilvl w:val="0"/>
          <w:numId w:val="4"/>
        </w:numPr>
        <w:rPr>
          <w:rFonts w:cs="Times New Roman"/>
        </w:rPr>
      </w:pPr>
      <w:r w:rsidRPr="00D24C56">
        <w:rPr>
          <w:rFonts w:cs="Times New Roman"/>
        </w:rPr>
        <w:t>observations of classroom performance</w:t>
      </w:r>
    </w:p>
    <w:p w:rsidR="00181448" w:rsidRPr="00D24C56" w:rsidRDefault="00181448" w:rsidP="005F448F">
      <w:pPr>
        <w:pStyle w:val="ListParagraph"/>
        <w:numPr>
          <w:ilvl w:val="0"/>
          <w:numId w:val="4"/>
        </w:numPr>
        <w:rPr>
          <w:rFonts w:cs="Times New Roman"/>
        </w:rPr>
      </w:pPr>
      <w:r w:rsidRPr="00D24C56">
        <w:rPr>
          <w:rFonts w:cs="Times New Roman"/>
        </w:rPr>
        <w:t>amount and degree of ongoing IEP services (at reevaluation)</w:t>
      </w:r>
    </w:p>
    <w:p w:rsidR="00711C76" w:rsidRPr="00D24C56" w:rsidRDefault="00181448" w:rsidP="00181448">
      <w:pPr>
        <w:pStyle w:val="ListParagraph"/>
        <w:numPr>
          <w:ilvl w:val="0"/>
          <w:numId w:val="4"/>
        </w:numPr>
        <w:rPr>
          <w:rFonts w:cs="Times New Roman"/>
        </w:rPr>
      </w:pPr>
      <w:r w:rsidRPr="00D24C56">
        <w:rPr>
          <w:rFonts w:cs="Times New Roman"/>
        </w:rPr>
        <w:t>current ongoing progress data (at reevaluation)</w:t>
      </w:r>
    </w:p>
    <w:p w:rsidR="00E611DF" w:rsidRPr="00D24C56" w:rsidRDefault="00E611DF" w:rsidP="00181448">
      <w:pPr>
        <w:rPr>
          <w:rFonts w:ascii="Arial" w:hAnsi="Arial" w:cs="Arial"/>
          <w:b/>
          <w:sz w:val="28"/>
          <w:szCs w:val="28"/>
        </w:rPr>
      </w:pPr>
    </w:p>
    <w:p w:rsidR="00E611DF" w:rsidRPr="00B65FCC" w:rsidRDefault="00181448" w:rsidP="00181448">
      <w:pPr>
        <w:rPr>
          <w:rFonts w:cs="Times New Roman"/>
          <w:b/>
          <w:sz w:val="28"/>
          <w:szCs w:val="28"/>
        </w:rPr>
      </w:pPr>
      <w:r w:rsidRPr="00D24C56">
        <w:rPr>
          <w:rFonts w:cs="Times New Roman"/>
          <w:b/>
          <w:sz w:val="28"/>
          <w:szCs w:val="28"/>
        </w:rPr>
        <w:t xml:space="preserve">1b. </w:t>
      </w:r>
      <w:r w:rsidR="00B045F5">
        <w:rPr>
          <w:rFonts w:cs="Times New Roman"/>
          <w:b/>
          <w:sz w:val="28"/>
          <w:szCs w:val="28"/>
        </w:rPr>
        <w:t xml:space="preserve"> </w:t>
      </w:r>
      <w:r w:rsidRPr="00D24C56">
        <w:rPr>
          <w:rFonts w:cs="Times New Roman"/>
          <w:b/>
          <w:sz w:val="28"/>
          <w:szCs w:val="28"/>
        </w:rPr>
        <w:t xml:space="preserve">The student </w:t>
      </w:r>
      <w:r w:rsidR="000A6AEE" w:rsidRPr="00D24C56">
        <w:rPr>
          <w:rFonts w:cs="Times New Roman"/>
          <w:b/>
          <w:sz w:val="28"/>
          <w:szCs w:val="28"/>
        </w:rPr>
        <w:t>has a developmental disability a</w:t>
      </w:r>
      <w:r w:rsidRPr="00D24C56">
        <w:rPr>
          <w:rFonts w:cs="Times New Roman"/>
          <w:b/>
          <w:sz w:val="28"/>
          <w:szCs w:val="28"/>
        </w:rPr>
        <w:t>ffecting social interaction</w:t>
      </w:r>
      <w:r w:rsidR="0092625B" w:rsidRPr="00D24C56">
        <w:rPr>
          <w:rFonts w:cs="Times New Roman"/>
          <w:b/>
          <w:sz w:val="28"/>
          <w:szCs w:val="28"/>
        </w:rPr>
        <w:t>.</w:t>
      </w:r>
      <w:r w:rsidRPr="00D24C56">
        <w:rPr>
          <w:rFonts w:cs="Times New Roman"/>
          <w:b/>
          <w:sz w:val="28"/>
          <w:szCs w:val="28"/>
        </w:rPr>
        <w:t xml:space="preserve"> </w:t>
      </w:r>
    </w:p>
    <w:p w:rsidR="002478C3" w:rsidRPr="00D24C56" w:rsidRDefault="00181448" w:rsidP="00181448">
      <w:pPr>
        <w:rPr>
          <w:rFonts w:cs="Times New Roman"/>
        </w:rPr>
      </w:pPr>
      <w:r w:rsidRPr="00D24C56">
        <w:rPr>
          <w:rFonts w:cs="Times New Roman"/>
        </w:rPr>
        <w:t>Guiding Questions:</w:t>
      </w:r>
    </w:p>
    <w:p w:rsidR="002478C3" w:rsidRPr="00D44E62" w:rsidRDefault="002478C3" w:rsidP="001B0339">
      <w:pPr>
        <w:pStyle w:val="ListParagraph"/>
        <w:numPr>
          <w:ilvl w:val="0"/>
          <w:numId w:val="118"/>
        </w:numPr>
        <w:tabs>
          <w:tab w:val="left" w:pos="810"/>
        </w:tabs>
        <w:rPr>
          <w:rFonts w:cs="Times New Roman"/>
        </w:rPr>
      </w:pPr>
      <w:r w:rsidRPr="00D44E62">
        <w:rPr>
          <w:rFonts w:cs="Times New Roman"/>
        </w:rPr>
        <w:t>Is</w:t>
      </w:r>
      <w:r w:rsidR="00181448" w:rsidRPr="00D44E62">
        <w:rPr>
          <w:rFonts w:cs="Times New Roman"/>
        </w:rPr>
        <w:t xml:space="preserve"> there a failure to develop peer relationships appropriate to</w:t>
      </w:r>
      <w:r w:rsidR="00234C05" w:rsidRPr="00D44E62">
        <w:rPr>
          <w:rFonts w:cs="Times New Roman"/>
        </w:rPr>
        <w:t xml:space="preserve"> same age peers?</w:t>
      </w:r>
    </w:p>
    <w:p w:rsidR="002478C3" w:rsidRPr="001B0339" w:rsidRDefault="00181448" w:rsidP="001B0339">
      <w:pPr>
        <w:pStyle w:val="ListParagraph"/>
        <w:numPr>
          <w:ilvl w:val="0"/>
          <w:numId w:val="118"/>
        </w:numPr>
        <w:tabs>
          <w:tab w:val="left" w:pos="810"/>
        </w:tabs>
        <w:rPr>
          <w:rFonts w:cs="Times New Roman"/>
        </w:rPr>
      </w:pPr>
      <w:r w:rsidRPr="00540F8D">
        <w:rPr>
          <w:rFonts w:cs="Times New Roman"/>
        </w:rPr>
        <w:t>Is there a lack of spontaneous initiation to share enjoyment,</w:t>
      </w:r>
      <w:r w:rsidR="00234C05" w:rsidRPr="001B0339">
        <w:rPr>
          <w:rFonts w:cs="Times New Roman"/>
        </w:rPr>
        <w:t xml:space="preserve"> </w:t>
      </w:r>
      <w:r w:rsidRPr="001B0339">
        <w:rPr>
          <w:rFonts w:cs="Times New Roman"/>
        </w:rPr>
        <w:t>interest, or achievements with others?</w:t>
      </w:r>
    </w:p>
    <w:p w:rsidR="002478C3" w:rsidRPr="001B0339" w:rsidRDefault="00181448" w:rsidP="001B0339">
      <w:pPr>
        <w:pStyle w:val="ListParagraph"/>
        <w:numPr>
          <w:ilvl w:val="0"/>
          <w:numId w:val="118"/>
        </w:numPr>
        <w:tabs>
          <w:tab w:val="left" w:pos="810"/>
        </w:tabs>
        <w:rPr>
          <w:rFonts w:cs="Times New Roman"/>
        </w:rPr>
      </w:pPr>
      <w:r w:rsidRPr="001B0339">
        <w:rPr>
          <w:rFonts w:cs="Times New Roman"/>
        </w:rPr>
        <w:t>Is there a lack of social or emotional reciprocity?</w:t>
      </w:r>
    </w:p>
    <w:p w:rsidR="002478C3" w:rsidRPr="001B0339" w:rsidRDefault="00181448" w:rsidP="001B0339">
      <w:pPr>
        <w:pStyle w:val="ListParagraph"/>
        <w:numPr>
          <w:ilvl w:val="0"/>
          <w:numId w:val="118"/>
        </w:numPr>
        <w:tabs>
          <w:tab w:val="left" w:pos="810"/>
        </w:tabs>
        <w:rPr>
          <w:rFonts w:cs="Times New Roman"/>
        </w:rPr>
      </w:pPr>
      <w:r w:rsidRPr="001B0339">
        <w:rPr>
          <w:rFonts w:cs="Times New Roman"/>
        </w:rPr>
        <w:t>Is there a lack of a range of emotions?</w:t>
      </w:r>
    </w:p>
    <w:p w:rsidR="002478C3" w:rsidRPr="001B0339" w:rsidRDefault="00181448" w:rsidP="001B0339">
      <w:pPr>
        <w:pStyle w:val="ListParagraph"/>
        <w:numPr>
          <w:ilvl w:val="0"/>
          <w:numId w:val="118"/>
        </w:numPr>
        <w:tabs>
          <w:tab w:val="left" w:pos="810"/>
        </w:tabs>
        <w:rPr>
          <w:rFonts w:cs="Times New Roman"/>
        </w:rPr>
      </w:pPr>
      <w:r w:rsidRPr="001B0339">
        <w:rPr>
          <w:rFonts w:cs="Times New Roman"/>
        </w:rPr>
        <w:t>Is there a lack of varied, spontaneous, make-believe play or</w:t>
      </w:r>
      <w:r w:rsidR="00234C05" w:rsidRPr="001B0339">
        <w:rPr>
          <w:rFonts w:cs="Times New Roman"/>
        </w:rPr>
        <w:t xml:space="preserve"> </w:t>
      </w:r>
      <w:r w:rsidRPr="001B0339">
        <w:rPr>
          <w:rFonts w:cs="Times New Roman"/>
        </w:rPr>
        <w:t xml:space="preserve">social imitative </w:t>
      </w:r>
      <w:r w:rsidR="00802439" w:rsidRPr="001B0339">
        <w:rPr>
          <w:rFonts w:cs="Times New Roman"/>
        </w:rPr>
        <w:t>play appropriate</w:t>
      </w:r>
      <w:r w:rsidRPr="001B0339">
        <w:rPr>
          <w:rFonts w:cs="Times New Roman"/>
        </w:rPr>
        <w:t xml:space="preserve"> for</w:t>
      </w:r>
      <w:r w:rsidR="00567C54">
        <w:rPr>
          <w:rFonts w:cs="Times New Roman"/>
        </w:rPr>
        <w:t xml:space="preserve"> the student’s</w:t>
      </w:r>
      <w:r w:rsidRPr="001B0339">
        <w:rPr>
          <w:rFonts w:cs="Times New Roman"/>
        </w:rPr>
        <w:t xml:space="preserve"> developmental level?</w:t>
      </w:r>
    </w:p>
    <w:p w:rsidR="002478C3" w:rsidRPr="00843AF4" w:rsidRDefault="00181448" w:rsidP="001B0339">
      <w:pPr>
        <w:pStyle w:val="ListParagraph"/>
        <w:numPr>
          <w:ilvl w:val="0"/>
          <w:numId w:val="118"/>
        </w:numPr>
        <w:tabs>
          <w:tab w:val="left" w:pos="810"/>
        </w:tabs>
        <w:rPr>
          <w:rFonts w:cs="Times New Roman"/>
        </w:rPr>
      </w:pPr>
      <w:r w:rsidRPr="001B0339">
        <w:rPr>
          <w:rFonts w:cs="Times New Roman"/>
        </w:rPr>
        <w:t>Is the student seen as social</w:t>
      </w:r>
      <w:r w:rsidR="00FC5895" w:rsidRPr="001B0339">
        <w:rPr>
          <w:rFonts w:cs="Times New Roman"/>
        </w:rPr>
        <w:t>ly</w:t>
      </w:r>
      <w:r w:rsidRPr="001B0339">
        <w:rPr>
          <w:rFonts w:cs="Times New Roman"/>
        </w:rPr>
        <w:t xml:space="preserve"> naïve </w:t>
      </w:r>
      <w:r w:rsidR="00714A26">
        <w:rPr>
          <w:rFonts w:cs="Times New Roman"/>
        </w:rPr>
        <w:t xml:space="preserve">or </w:t>
      </w:r>
      <w:r w:rsidRPr="001B0339">
        <w:rPr>
          <w:rFonts w:cs="Times New Roman"/>
        </w:rPr>
        <w:t>not able to</w:t>
      </w:r>
      <w:r w:rsidR="00234C05" w:rsidRPr="001B0339">
        <w:rPr>
          <w:rFonts w:cs="Times New Roman"/>
        </w:rPr>
        <w:t xml:space="preserve"> </w:t>
      </w:r>
      <w:r w:rsidRPr="001B0339">
        <w:rPr>
          <w:rFonts w:cs="Times New Roman"/>
        </w:rPr>
        <w:t>understand other’s intentions?</w:t>
      </w:r>
    </w:p>
    <w:p w:rsidR="002478C3" w:rsidRPr="00843AF4" w:rsidRDefault="00181448" w:rsidP="001B0339">
      <w:pPr>
        <w:pStyle w:val="ListParagraph"/>
        <w:numPr>
          <w:ilvl w:val="0"/>
          <w:numId w:val="118"/>
        </w:numPr>
        <w:tabs>
          <w:tab w:val="left" w:pos="810"/>
        </w:tabs>
        <w:rPr>
          <w:rFonts w:cs="Times New Roman"/>
        </w:rPr>
      </w:pPr>
      <w:r w:rsidRPr="00843AF4">
        <w:rPr>
          <w:rFonts w:cs="Times New Roman"/>
        </w:rPr>
        <w:t>Is the student more likely to interact with adults who ar</w:t>
      </w:r>
      <w:r w:rsidR="00234C05" w:rsidRPr="00843AF4">
        <w:rPr>
          <w:rFonts w:cs="Times New Roman"/>
        </w:rPr>
        <w:t xml:space="preserve">e </w:t>
      </w:r>
      <w:r w:rsidRPr="00843AF4">
        <w:rPr>
          <w:rFonts w:cs="Times New Roman"/>
        </w:rPr>
        <w:t xml:space="preserve">familiar or </w:t>
      </w:r>
      <w:r w:rsidR="00802439" w:rsidRPr="00843AF4">
        <w:rPr>
          <w:rFonts w:cs="Times New Roman"/>
        </w:rPr>
        <w:t>more responsive</w:t>
      </w:r>
      <w:r w:rsidRPr="00843AF4">
        <w:rPr>
          <w:rFonts w:cs="Times New Roman"/>
        </w:rPr>
        <w:t>?</w:t>
      </w:r>
    </w:p>
    <w:p w:rsidR="002478C3" w:rsidRPr="00843AF4" w:rsidRDefault="00181448" w:rsidP="001B0339">
      <w:pPr>
        <w:pStyle w:val="ListParagraph"/>
        <w:numPr>
          <w:ilvl w:val="0"/>
          <w:numId w:val="118"/>
        </w:numPr>
        <w:tabs>
          <w:tab w:val="left" w:pos="810"/>
        </w:tabs>
        <w:rPr>
          <w:rFonts w:cs="Times New Roman"/>
        </w:rPr>
      </w:pPr>
      <w:r w:rsidRPr="00843AF4">
        <w:rPr>
          <w:rFonts w:cs="Times New Roman"/>
        </w:rPr>
        <w:t>Is there a preoccupation with one or more stereotyped an</w:t>
      </w:r>
      <w:r w:rsidR="00234C05" w:rsidRPr="00843AF4">
        <w:rPr>
          <w:rFonts w:cs="Times New Roman"/>
        </w:rPr>
        <w:t xml:space="preserve">d </w:t>
      </w:r>
      <w:r w:rsidRPr="00843AF4">
        <w:rPr>
          <w:rFonts w:cs="Times New Roman"/>
        </w:rPr>
        <w:t>restricted patterns of interest that is abnormal?</w:t>
      </w:r>
    </w:p>
    <w:p w:rsidR="002478C3" w:rsidRPr="00843AF4" w:rsidRDefault="008C55AA" w:rsidP="001B0339">
      <w:pPr>
        <w:pStyle w:val="ListParagraph"/>
        <w:numPr>
          <w:ilvl w:val="0"/>
          <w:numId w:val="118"/>
        </w:numPr>
        <w:tabs>
          <w:tab w:val="left" w:pos="810"/>
        </w:tabs>
        <w:rPr>
          <w:rFonts w:cs="Times New Roman"/>
        </w:rPr>
      </w:pPr>
      <w:r w:rsidRPr="00843AF4">
        <w:rPr>
          <w:rFonts w:cs="Times New Roman"/>
        </w:rPr>
        <w:t>Is there evidence of an exaggerated need for “routines”</w:t>
      </w:r>
      <w:r w:rsidR="00234C05" w:rsidRPr="00843AF4">
        <w:rPr>
          <w:rFonts w:cs="Times New Roman"/>
        </w:rPr>
        <w:t xml:space="preserve"> </w:t>
      </w:r>
      <w:r w:rsidR="00714A26">
        <w:rPr>
          <w:rFonts w:cs="Times New Roman"/>
        </w:rPr>
        <w:t xml:space="preserve">or for </w:t>
      </w:r>
      <w:r w:rsidR="00181448" w:rsidRPr="00843AF4">
        <w:rPr>
          <w:rFonts w:cs="Times New Roman"/>
        </w:rPr>
        <w:t>“rules” to be followed?</w:t>
      </w:r>
    </w:p>
    <w:p w:rsidR="002478C3" w:rsidRPr="00843AF4" w:rsidRDefault="00181448" w:rsidP="001B0339">
      <w:pPr>
        <w:pStyle w:val="ListParagraph"/>
        <w:numPr>
          <w:ilvl w:val="0"/>
          <w:numId w:val="118"/>
        </w:numPr>
        <w:tabs>
          <w:tab w:val="left" w:pos="810"/>
        </w:tabs>
        <w:rPr>
          <w:rFonts w:cs="Times New Roman"/>
        </w:rPr>
      </w:pPr>
      <w:r w:rsidRPr="00843AF4">
        <w:rPr>
          <w:rFonts w:cs="Times New Roman"/>
        </w:rPr>
        <w:t>Is there an inflexible adherence to specific nonfunctional routine</w:t>
      </w:r>
      <w:r w:rsidR="002478C3" w:rsidRPr="00843AF4">
        <w:rPr>
          <w:rFonts w:cs="Times New Roman"/>
        </w:rPr>
        <w:t xml:space="preserve">s </w:t>
      </w:r>
      <w:r w:rsidR="00E51B16" w:rsidRPr="00843AF4">
        <w:rPr>
          <w:rFonts w:cs="Times New Roman"/>
        </w:rPr>
        <w:t>or rituals?</w:t>
      </w:r>
    </w:p>
    <w:p w:rsidR="002478C3" w:rsidRPr="00843AF4" w:rsidRDefault="00181448" w:rsidP="001B0339">
      <w:pPr>
        <w:pStyle w:val="ListParagraph"/>
        <w:numPr>
          <w:ilvl w:val="0"/>
          <w:numId w:val="118"/>
        </w:numPr>
        <w:tabs>
          <w:tab w:val="left" w:pos="810"/>
        </w:tabs>
        <w:rPr>
          <w:rFonts w:cs="Times New Roman"/>
        </w:rPr>
      </w:pPr>
      <w:r w:rsidRPr="00843AF4">
        <w:rPr>
          <w:rFonts w:cs="Times New Roman"/>
        </w:rPr>
        <w:t>Is the student more interested in objects</w:t>
      </w:r>
      <w:r w:rsidR="00003053">
        <w:rPr>
          <w:rFonts w:cs="Times New Roman"/>
        </w:rPr>
        <w:t xml:space="preserve"> </w:t>
      </w:r>
      <w:r w:rsidR="00802439">
        <w:rPr>
          <w:rFonts w:cs="Times New Roman"/>
        </w:rPr>
        <w:t>or</w:t>
      </w:r>
      <w:r w:rsidR="00802439" w:rsidRPr="00843AF4">
        <w:rPr>
          <w:rFonts w:cs="Times New Roman"/>
        </w:rPr>
        <w:t xml:space="preserve"> topics</w:t>
      </w:r>
      <w:r w:rsidRPr="00843AF4">
        <w:rPr>
          <w:rFonts w:cs="Times New Roman"/>
        </w:rPr>
        <w:t xml:space="preserve"> than people?</w:t>
      </w:r>
    </w:p>
    <w:p w:rsidR="002478C3" w:rsidRPr="00843AF4" w:rsidRDefault="00181448" w:rsidP="001B0339">
      <w:pPr>
        <w:pStyle w:val="ListParagraph"/>
        <w:numPr>
          <w:ilvl w:val="0"/>
          <w:numId w:val="118"/>
        </w:numPr>
        <w:tabs>
          <w:tab w:val="left" w:pos="810"/>
        </w:tabs>
        <w:rPr>
          <w:rFonts w:cs="Times New Roman"/>
        </w:rPr>
      </w:pPr>
      <w:r w:rsidRPr="00843AF4">
        <w:rPr>
          <w:rFonts w:cs="Times New Roman"/>
        </w:rPr>
        <w:t>Is there a persistent preoccupation with parts of objects?</w:t>
      </w:r>
    </w:p>
    <w:p w:rsidR="002478C3" w:rsidRPr="00843AF4" w:rsidRDefault="0005552F" w:rsidP="001B0339">
      <w:pPr>
        <w:pStyle w:val="ListParagraph"/>
        <w:numPr>
          <w:ilvl w:val="0"/>
          <w:numId w:val="118"/>
        </w:numPr>
        <w:tabs>
          <w:tab w:val="left" w:pos="810"/>
        </w:tabs>
        <w:rPr>
          <w:rFonts w:cs="Times New Roman"/>
        </w:rPr>
      </w:pPr>
      <w:r w:rsidRPr="00843AF4">
        <w:rPr>
          <w:rFonts w:cs="Times New Roman"/>
        </w:rPr>
        <w:t xml:space="preserve">Is there evidence that particular activities or situations </w:t>
      </w:r>
      <w:r w:rsidR="00181448" w:rsidRPr="00843AF4">
        <w:rPr>
          <w:rFonts w:cs="Times New Roman"/>
        </w:rPr>
        <w:t>cause stress or anxiety?</w:t>
      </w:r>
    </w:p>
    <w:p w:rsidR="002478C3" w:rsidRPr="00D44E62" w:rsidRDefault="00181448" w:rsidP="001B0339">
      <w:pPr>
        <w:pStyle w:val="ListParagraph"/>
        <w:numPr>
          <w:ilvl w:val="0"/>
          <w:numId w:val="118"/>
        </w:numPr>
        <w:tabs>
          <w:tab w:val="left" w:pos="810"/>
        </w:tabs>
        <w:rPr>
          <w:rFonts w:cs="Times New Roman"/>
        </w:rPr>
      </w:pPr>
      <w:r w:rsidRPr="00843AF4">
        <w:rPr>
          <w:rFonts w:cs="Times New Roman"/>
        </w:rPr>
        <w:t>Is stereotypic and repetitive motor mannerism present (e.g.</w:t>
      </w:r>
      <w:r w:rsidR="002478C3" w:rsidRPr="00843AF4">
        <w:rPr>
          <w:rFonts w:cs="Times New Roman"/>
        </w:rPr>
        <w:t xml:space="preserve">, </w:t>
      </w:r>
      <w:r w:rsidRPr="00843AF4">
        <w:rPr>
          <w:rFonts w:cs="Times New Roman"/>
        </w:rPr>
        <w:t>hand</w:t>
      </w:r>
      <w:r w:rsidRPr="00562F89">
        <w:rPr>
          <w:rFonts w:ascii="Arial" w:hAnsi="Arial" w:cs="Arial"/>
          <w:sz w:val="28"/>
          <w:szCs w:val="28"/>
        </w:rPr>
        <w:t xml:space="preserve"> </w:t>
      </w:r>
      <w:r w:rsidRPr="00D44E62">
        <w:rPr>
          <w:rFonts w:cs="Times New Roman"/>
        </w:rPr>
        <w:t>or finger flapping or twisting)?</w:t>
      </w:r>
    </w:p>
    <w:p w:rsidR="00181448" w:rsidRPr="001B0339" w:rsidRDefault="00562F89" w:rsidP="001B0339">
      <w:pPr>
        <w:pStyle w:val="ListParagraph"/>
        <w:numPr>
          <w:ilvl w:val="0"/>
          <w:numId w:val="118"/>
        </w:numPr>
        <w:tabs>
          <w:tab w:val="left" w:pos="810"/>
        </w:tabs>
        <w:rPr>
          <w:rFonts w:cs="Times New Roman"/>
        </w:rPr>
      </w:pPr>
      <w:r w:rsidRPr="00D44E62">
        <w:rPr>
          <w:rFonts w:cs="Times New Roman"/>
        </w:rPr>
        <w:t>I</w:t>
      </w:r>
      <w:r w:rsidR="00181448" w:rsidRPr="00D44E62">
        <w:rPr>
          <w:rFonts w:cs="Times New Roman"/>
        </w:rPr>
        <w:t>s there difficult</w:t>
      </w:r>
      <w:r w:rsidR="002478C3" w:rsidRPr="00D44E62">
        <w:rPr>
          <w:rFonts w:cs="Times New Roman"/>
        </w:rPr>
        <w:t>y</w:t>
      </w:r>
      <w:r w:rsidR="00181448" w:rsidRPr="00D44E62">
        <w:rPr>
          <w:rFonts w:cs="Times New Roman"/>
        </w:rPr>
        <w:t xml:space="preserve"> with executive functioning (</w:t>
      </w:r>
      <w:r w:rsidR="00EA2EB5" w:rsidRPr="00540F8D">
        <w:rPr>
          <w:rFonts w:cs="Times New Roman"/>
        </w:rPr>
        <w:t xml:space="preserve">e.g., </w:t>
      </w:r>
      <w:r w:rsidR="00181448" w:rsidRPr="00540F8D">
        <w:rPr>
          <w:rFonts w:cs="Times New Roman"/>
        </w:rPr>
        <w:t>organization</w:t>
      </w:r>
      <w:r w:rsidR="002478C3" w:rsidRPr="00540F8D">
        <w:rPr>
          <w:rFonts w:cs="Times New Roman"/>
        </w:rPr>
        <w:t xml:space="preserve">, </w:t>
      </w:r>
      <w:r w:rsidR="00181448" w:rsidRPr="001B0339">
        <w:rPr>
          <w:rFonts w:cs="Times New Roman"/>
        </w:rPr>
        <w:t xml:space="preserve">goal setting, </w:t>
      </w:r>
      <w:r w:rsidR="00E269BF" w:rsidRPr="001B0339">
        <w:rPr>
          <w:rFonts w:cs="Times New Roman"/>
        </w:rPr>
        <w:t xml:space="preserve">  </w:t>
      </w:r>
      <w:r w:rsidR="00181448" w:rsidRPr="001B0339">
        <w:rPr>
          <w:rFonts w:cs="Times New Roman"/>
        </w:rPr>
        <w:t xml:space="preserve">planning, initiation, </w:t>
      </w:r>
      <w:r w:rsidR="00993521" w:rsidRPr="001B0339">
        <w:rPr>
          <w:rFonts w:cs="Times New Roman"/>
        </w:rPr>
        <w:t>decision-making</w:t>
      </w:r>
      <w:r w:rsidR="00181448" w:rsidRPr="001B0339">
        <w:rPr>
          <w:rFonts w:cs="Times New Roman"/>
        </w:rPr>
        <w:t>)</w:t>
      </w:r>
      <w:r w:rsidR="002478C3" w:rsidRPr="001B0339">
        <w:rPr>
          <w:rFonts w:cs="Times New Roman"/>
        </w:rPr>
        <w:t>?</w:t>
      </w:r>
    </w:p>
    <w:p w:rsidR="00FC26D9" w:rsidRPr="00D24C56" w:rsidRDefault="00FC26D9" w:rsidP="00181448">
      <w:pPr>
        <w:rPr>
          <w:rFonts w:cs="Times New Roman"/>
        </w:rPr>
      </w:pPr>
    </w:p>
    <w:p w:rsidR="00181448" w:rsidRPr="00D24C56" w:rsidRDefault="00227C0F" w:rsidP="00181448">
      <w:pPr>
        <w:rPr>
          <w:rFonts w:cs="Times New Roman"/>
        </w:rPr>
      </w:pPr>
      <w:r w:rsidRPr="00D24C56">
        <w:rPr>
          <w:rFonts w:cs="Times New Roman"/>
        </w:rPr>
        <w:t xml:space="preserve">Potential </w:t>
      </w:r>
      <w:r w:rsidR="00181448" w:rsidRPr="00D24C56">
        <w:rPr>
          <w:rFonts w:cs="Times New Roman"/>
        </w:rPr>
        <w:t>Data Sources:</w:t>
      </w:r>
    </w:p>
    <w:p w:rsidR="00181448" w:rsidRPr="00D24C56" w:rsidRDefault="00181448" w:rsidP="009A3C65">
      <w:pPr>
        <w:pStyle w:val="ListParagraph"/>
        <w:numPr>
          <w:ilvl w:val="0"/>
          <w:numId w:val="5"/>
        </w:numPr>
        <w:rPr>
          <w:rFonts w:cs="Times New Roman"/>
        </w:rPr>
      </w:pPr>
      <w:r w:rsidRPr="00D24C56">
        <w:rPr>
          <w:rFonts w:cs="Times New Roman"/>
        </w:rPr>
        <w:t>teacher and parent rating scales</w:t>
      </w:r>
    </w:p>
    <w:p w:rsidR="00181448" w:rsidRPr="00D24C56" w:rsidRDefault="00181448" w:rsidP="009A3C65">
      <w:pPr>
        <w:pStyle w:val="ListParagraph"/>
        <w:numPr>
          <w:ilvl w:val="0"/>
          <w:numId w:val="5"/>
        </w:numPr>
        <w:rPr>
          <w:rFonts w:cs="Times New Roman"/>
        </w:rPr>
      </w:pPr>
      <w:r w:rsidRPr="00D24C56">
        <w:rPr>
          <w:rFonts w:cs="Times New Roman"/>
        </w:rPr>
        <w:t>teacher anecdotal notes</w:t>
      </w:r>
    </w:p>
    <w:p w:rsidR="00181448" w:rsidRPr="00D24C56" w:rsidRDefault="00181448" w:rsidP="009A3C65">
      <w:pPr>
        <w:pStyle w:val="ListParagraph"/>
        <w:numPr>
          <w:ilvl w:val="0"/>
          <w:numId w:val="5"/>
        </w:numPr>
        <w:rPr>
          <w:rFonts w:cs="Times New Roman"/>
        </w:rPr>
      </w:pPr>
      <w:r w:rsidRPr="00D24C56">
        <w:rPr>
          <w:rFonts w:cs="Times New Roman"/>
        </w:rPr>
        <w:t>discipline records</w:t>
      </w:r>
    </w:p>
    <w:p w:rsidR="00181448" w:rsidRPr="00D24C56" w:rsidRDefault="00181448" w:rsidP="009A3C65">
      <w:pPr>
        <w:pStyle w:val="ListParagraph"/>
        <w:numPr>
          <w:ilvl w:val="0"/>
          <w:numId w:val="5"/>
        </w:numPr>
        <w:rPr>
          <w:rFonts w:cs="Times New Roman"/>
        </w:rPr>
      </w:pPr>
      <w:r w:rsidRPr="00D24C56">
        <w:rPr>
          <w:rFonts w:cs="Times New Roman"/>
        </w:rPr>
        <w:t>amount of teacher and adult support required</w:t>
      </w:r>
    </w:p>
    <w:p w:rsidR="00181448" w:rsidRPr="00D24C56" w:rsidRDefault="00181448" w:rsidP="009A3C65">
      <w:pPr>
        <w:pStyle w:val="ListParagraph"/>
        <w:numPr>
          <w:ilvl w:val="0"/>
          <w:numId w:val="5"/>
        </w:numPr>
        <w:rPr>
          <w:rFonts w:cs="Times New Roman"/>
        </w:rPr>
      </w:pPr>
      <w:r w:rsidRPr="00D24C56">
        <w:rPr>
          <w:rFonts w:cs="Times New Roman"/>
        </w:rPr>
        <w:t>observations of classroom performance</w:t>
      </w:r>
    </w:p>
    <w:p w:rsidR="00181448" w:rsidRPr="00D24C56" w:rsidRDefault="00181448" w:rsidP="009A3C65">
      <w:pPr>
        <w:pStyle w:val="ListParagraph"/>
        <w:numPr>
          <w:ilvl w:val="0"/>
          <w:numId w:val="5"/>
        </w:numPr>
        <w:rPr>
          <w:rFonts w:cs="Times New Roman"/>
        </w:rPr>
      </w:pPr>
      <w:r w:rsidRPr="00D24C56">
        <w:rPr>
          <w:rFonts w:cs="Times New Roman"/>
        </w:rPr>
        <w:t>amount and degree of ongoing IEP services (at reevaluation)</w:t>
      </w:r>
    </w:p>
    <w:p w:rsidR="00181448" w:rsidRPr="00D24C56" w:rsidRDefault="00181448" w:rsidP="009A3C65">
      <w:pPr>
        <w:pStyle w:val="ListParagraph"/>
        <w:numPr>
          <w:ilvl w:val="0"/>
          <w:numId w:val="5"/>
        </w:numPr>
        <w:rPr>
          <w:rFonts w:cs="Times New Roman"/>
        </w:rPr>
      </w:pPr>
      <w:r w:rsidRPr="00D24C56">
        <w:rPr>
          <w:rFonts w:cs="Times New Roman"/>
        </w:rPr>
        <w:t>current ongoing progress data (at reevaluation)</w:t>
      </w:r>
    </w:p>
    <w:p w:rsidR="00785E92" w:rsidRPr="00D24C56" w:rsidRDefault="00785E92" w:rsidP="00785E92">
      <w:pPr>
        <w:pStyle w:val="ListParagraph"/>
        <w:rPr>
          <w:rFonts w:ascii="Arial" w:hAnsi="Arial" w:cs="Arial"/>
          <w:sz w:val="28"/>
          <w:szCs w:val="28"/>
        </w:rPr>
      </w:pPr>
    </w:p>
    <w:p w:rsidR="00A66069" w:rsidRPr="00D24C56" w:rsidRDefault="00181448" w:rsidP="00181448">
      <w:pPr>
        <w:rPr>
          <w:rFonts w:cs="Times New Roman"/>
          <w:b/>
          <w:sz w:val="28"/>
          <w:szCs w:val="28"/>
        </w:rPr>
      </w:pPr>
      <w:r w:rsidRPr="00D24C56">
        <w:rPr>
          <w:rFonts w:cs="Times New Roman"/>
          <w:b/>
          <w:sz w:val="28"/>
          <w:szCs w:val="28"/>
        </w:rPr>
        <w:t xml:space="preserve">2. </w:t>
      </w:r>
      <w:r w:rsidR="00B045F5">
        <w:rPr>
          <w:rFonts w:cs="Times New Roman"/>
          <w:b/>
          <w:sz w:val="28"/>
          <w:szCs w:val="28"/>
        </w:rPr>
        <w:t xml:space="preserve"> </w:t>
      </w:r>
      <w:r w:rsidRPr="00D24C56">
        <w:rPr>
          <w:rFonts w:cs="Times New Roman"/>
          <w:b/>
          <w:sz w:val="28"/>
          <w:szCs w:val="28"/>
        </w:rPr>
        <w:t>The student’s deficits are not primarily the result of an emotional-behavior</w:t>
      </w:r>
      <w:r w:rsidR="0085189F">
        <w:rPr>
          <w:rFonts w:cs="Times New Roman"/>
          <w:b/>
          <w:sz w:val="28"/>
          <w:szCs w:val="28"/>
        </w:rPr>
        <w:t>al</w:t>
      </w:r>
      <w:r w:rsidRPr="00D24C56">
        <w:rPr>
          <w:rFonts w:cs="Times New Roman"/>
          <w:b/>
          <w:sz w:val="28"/>
          <w:szCs w:val="28"/>
        </w:rPr>
        <w:t xml:space="preserve"> disability.</w:t>
      </w:r>
    </w:p>
    <w:p w:rsidR="00181448" w:rsidRPr="00D24C56" w:rsidRDefault="00181448" w:rsidP="00181448">
      <w:pPr>
        <w:rPr>
          <w:rFonts w:cs="Times New Roman"/>
        </w:rPr>
      </w:pPr>
      <w:r w:rsidRPr="00D24C56">
        <w:rPr>
          <w:rFonts w:cs="Times New Roman"/>
        </w:rPr>
        <w:t>Guiding Questions:</w:t>
      </w:r>
    </w:p>
    <w:p w:rsidR="00181448" w:rsidRPr="00D44E62" w:rsidRDefault="00181448" w:rsidP="00843AF4">
      <w:pPr>
        <w:pStyle w:val="ListParagraph"/>
        <w:numPr>
          <w:ilvl w:val="0"/>
          <w:numId w:val="119"/>
        </w:numPr>
        <w:rPr>
          <w:rFonts w:cs="Times New Roman"/>
        </w:rPr>
      </w:pPr>
      <w:r w:rsidRPr="00D44E62">
        <w:rPr>
          <w:rFonts w:cs="Times New Roman"/>
        </w:rPr>
        <w:t xml:space="preserve">Is there evidence that difficulties are only present in </w:t>
      </w:r>
      <w:r w:rsidR="00696E00" w:rsidRPr="00D44E62">
        <w:rPr>
          <w:rFonts w:cs="Times New Roman"/>
        </w:rPr>
        <w:t>the behavior</w:t>
      </w:r>
      <w:r w:rsidRPr="00D44E62">
        <w:rPr>
          <w:rFonts w:cs="Times New Roman"/>
        </w:rPr>
        <w:t xml:space="preserve"> domain?</w:t>
      </w:r>
    </w:p>
    <w:p w:rsidR="00CF1620" w:rsidRPr="00D44E62" w:rsidRDefault="00CF1620" w:rsidP="00843AF4">
      <w:pPr>
        <w:pStyle w:val="ListParagraph"/>
        <w:numPr>
          <w:ilvl w:val="0"/>
          <w:numId w:val="119"/>
        </w:numPr>
        <w:rPr>
          <w:rFonts w:cs="Times New Roman"/>
        </w:rPr>
      </w:pPr>
      <w:r w:rsidRPr="00D44E62">
        <w:rPr>
          <w:rFonts w:cs="Times New Roman"/>
        </w:rPr>
        <w:t>Is there evidence of a comorbid mental health diagnosis?</w:t>
      </w:r>
    </w:p>
    <w:p w:rsidR="00CF1620" w:rsidRPr="00540F8D" w:rsidRDefault="00CF1620" w:rsidP="00843AF4">
      <w:pPr>
        <w:pStyle w:val="ListParagraph"/>
        <w:numPr>
          <w:ilvl w:val="0"/>
          <w:numId w:val="119"/>
        </w:numPr>
        <w:rPr>
          <w:rFonts w:cs="Times New Roman"/>
        </w:rPr>
      </w:pPr>
      <w:r w:rsidRPr="00540F8D">
        <w:rPr>
          <w:rFonts w:cs="Times New Roman"/>
        </w:rPr>
        <w:t>Is the student able to engage in reciprocal conversations when not in distress?</w:t>
      </w:r>
    </w:p>
    <w:p w:rsidR="00CF1620" w:rsidRPr="001B0339" w:rsidRDefault="00CF1620" w:rsidP="00843AF4">
      <w:pPr>
        <w:pStyle w:val="ListParagraph"/>
        <w:numPr>
          <w:ilvl w:val="0"/>
          <w:numId w:val="119"/>
        </w:numPr>
        <w:rPr>
          <w:rFonts w:cs="Times New Roman"/>
        </w:rPr>
      </w:pPr>
      <w:r w:rsidRPr="001B0339">
        <w:rPr>
          <w:rFonts w:cs="Times New Roman"/>
        </w:rPr>
        <w:t>Are there behavioral concerns but an absence of many characteristics of Autism?</w:t>
      </w:r>
    </w:p>
    <w:p w:rsidR="00FC26D9" w:rsidRPr="00D24C56" w:rsidRDefault="00CF1620" w:rsidP="00181448">
      <w:pPr>
        <w:rPr>
          <w:rFonts w:ascii="Arial" w:hAnsi="Arial" w:cs="Arial"/>
          <w:sz w:val="28"/>
          <w:szCs w:val="28"/>
        </w:rPr>
      </w:pPr>
      <w:r>
        <w:rPr>
          <w:rFonts w:ascii="Arial" w:hAnsi="Arial" w:cs="Arial"/>
          <w:sz w:val="28"/>
          <w:szCs w:val="28"/>
        </w:rPr>
        <w:tab/>
      </w:r>
    </w:p>
    <w:p w:rsidR="00181448" w:rsidRPr="00D24C56" w:rsidRDefault="00227C0F" w:rsidP="00181448">
      <w:pPr>
        <w:rPr>
          <w:rFonts w:cs="Times New Roman"/>
        </w:rPr>
      </w:pPr>
      <w:r w:rsidRPr="00D24C56">
        <w:rPr>
          <w:rFonts w:cs="Times New Roman"/>
        </w:rPr>
        <w:t xml:space="preserve">Potential </w:t>
      </w:r>
      <w:r w:rsidR="00181448" w:rsidRPr="00D24C56">
        <w:rPr>
          <w:rFonts w:cs="Times New Roman"/>
        </w:rPr>
        <w:t>Data Sources:</w:t>
      </w:r>
    </w:p>
    <w:p w:rsidR="00181448" w:rsidRPr="00D24C56" w:rsidRDefault="00181448" w:rsidP="009A3C65">
      <w:pPr>
        <w:pStyle w:val="ListParagraph"/>
        <w:numPr>
          <w:ilvl w:val="0"/>
          <w:numId w:val="6"/>
        </w:numPr>
        <w:rPr>
          <w:rFonts w:cs="Times New Roman"/>
        </w:rPr>
      </w:pPr>
      <w:r w:rsidRPr="00D24C56">
        <w:rPr>
          <w:rFonts w:cs="Times New Roman"/>
        </w:rPr>
        <w:t>medical/mental health records</w:t>
      </w:r>
    </w:p>
    <w:p w:rsidR="00181448" w:rsidRPr="00D24C56" w:rsidRDefault="00181448" w:rsidP="009A3C65">
      <w:pPr>
        <w:pStyle w:val="ListParagraph"/>
        <w:numPr>
          <w:ilvl w:val="0"/>
          <w:numId w:val="6"/>
        </w:numPr>
        <w:rPr>
          <w:rFonts w:cs="Times New Roman"/>
        </w:rPr>
      </w:pPr>
      <w:r w:rsidRPr="00D24C56">
        <w:rPr>
          <w:rFonts w:cs="Times New Roman"/>
        </w:rPr>
        <w:t>behavior observations</w:t>
      </w:r>
    </w:p>
    <w:p w:rsidR="00181448" w:rsidRPr="00D24C56" w:rsidRDefault="00181448" w:rsidP="009A3C65">
      <w:pPr>
        <w:pStyle w:val="ListParagraph"/>
        <w:numPr>
          <w:ilvl w:val="0"/>
          <w:numId w:val="6"/>
        </w:numPr>
        <w:rPr>
          <w:rFonts w:cs="Times New Roman"/>
        </w:rPr>
      </w:pPr>
      <w:r w:rsidRPr="00D24C56">
        <w:rPr>
          <w:rFonts w:cs="Times New Roman"/>
        </w:rPr>
        <w:t>critical incident logs</w:t>
      </w:r>
    </w:p>
    <w:p w:rsidR="00181448" w:rsidRPr="00D24C56" w:rsidRDefault="00181448" w:rsidP="009A3C65">
      <w:pPr>
        <w:pStyle w:val="ListParagraph"/>
        <w:numPr>
          <w:ilvl w:val="0"/>
          <w:numId w:val="6"/>
        </w:numPr>
        <w:rPr>
          <w:rFonts w:cs="Times New Roman"/>
        </w:rPr>
      </w:pPr>
      <w:r w:rsidRPr="00D24C56">
        <w:rPr>
          <w:rFonts w:cs="Times New Roman"/>
        </w:rPr>
        <w:t>discipline records</w:t>
      </w:r>
    </w:p>
    <w:p w:rsidR="00181448" w:rsidRPr="00D24C56" w:rsidRDefault="00181448" w:rsidP="009A3C65">
      <w:pPr>
        <w:pStyle w:val="ListParagraph"/>
        <w:numPr>
          <w:ilvl w:val="0"/>
          <w:numId w:val="6"/>
        </w:numPr>
        <w:rPr>
          <w:rFonts w:cs="Times New Roman"/>
        </w:rPr>
      </w:pPr>
      <w:r w:rsidRPr="00D24C56">
        <w:rPr>
          <w:rFonts w:cs="Times New Roman"/>
        </w:rPr>
        <w:t>teacher</w:t>
      </w:r>
      <w:r w:rsidR="002017F0" w:rsidRPr="00D24C56">
        <w:rPr>
          <w:rFonts w:cs="Times New Roman"/>
        </w:rPr>
        <w:t xml:space="preserve"> and</w:t>
      </w:r>
      <w:r w:rsidRPr="00D24C56">
        <w:rPr>
          <w:rFonts w:cs="Times New Roman"/>
        </w:rPr>
        <w:t>/</w:t>
      </w:r>
      <w:r w:rsidR="002017F0" w:rsidRPr="00D24C56">
        <w:rPr>
          <w:rFonts w:cs="Times New Roman"/>
        </w:rPr>
        <w:t xml:space="preserve">or </w:t>
      </w:r>
      <w:r w:rsidRPr="00D24C56">
        <w:rPr>
          <w:rFonts w:cs="Times New Roman"/>
        </w:rPr>
        <w:t>parent rating scales</w:t>
      </w:r>
    </w:p>
    <w:p w:rsidR="00181448" w:rsidRPr="00D24C56" w:rsidRDefault="00181448" w:rsidP="009A3C65">
      <w:pPr>
        <w:pStyle w:val="ListParagraph"/>
        <w:numPr>
          <w:ilvl w:val="0"/>
          <w:numId w:val="6"/>
        </w:numPr>
        <w:rPr>
          <w:rFonts w:cs="Times New Roman"/>
        </w:rPr>
      </w:pPr>
      <w:r w:rsidRPr="00D24C56">
        <w:rPr>
          <w:rFonts w:cs="Times New Roman"/>
        </w:rPr>
        <w:t>observations of classroom performance</w:t>
      </w:r>
    </w:p>
    <w:p w:rsidR="00181448" w:rsidRPr="00D24C56" w:rsidRDefault="00181448" w:rsidP="009A3C65">
      <w:pPr>
        <w:pStyle w:val="ListParagraph"/>
        <w:numPr>
          <w:ilvl w:val="0"/>
          <w:numId w:val="6"/>
        </w:numPr>
        <w:rPr>
          <w:rFonts w:cs="Times New Roman"/>
        </w:rPr>
      </w:pPr>
      <w:r w:rsidRPr="00D24C56">
        <w:rPr>
          <w:rFonts w:cs="Times New Roman"/>
        </w:rPr>
        <w:t>amount and degree of ongoing IEP services (at reevaluation)</w:t>
      </w:r>
    </w:p>
    <w:p w:rsidR="00181448" w:rsidRPr="00D24C56" w:rsidRDefault="00181448" w:rsidP="009A3C65">
      <w:pPr>
        <w:pStyle w:val="ListParagraph"/>
        <w:numPr>
          <w:ilvl w:val="0"/>
          <w:numId w:val="6"/>
        </w:numPr>
        <w:rPr>
          <w:rFonts w:cs="Times New Roman"/>
        </w:rPr>
      </w:pPr>
      <w:r w:rsidRPr="00D24C56">
        <w:rPr>
          <w:rFonts w:cs="Times New Roman"/>
        </w:rPr>
        <w:t>current ongoing progress data (at reevaluation)</w:t>
      </w:r>
    </w:p>
    <w:p w:rsidR="00FC26D9" w:rsidRPr="00D24C56" w:rsidRDefault="00FC26D9" w:rsidP="00181448">
      <w:pPr>
        <w:rPr>
          <w:rFonts w:ascii="Arial" w:hAnsi="Arial" w:cs="Arial"/>
          <w:sz w:val="28"/>
          <w:szCs w:val="28"/>
        </w:rPr>
      </w:pPr>
    </w:p>
    <w:p w:rsidR="0092625B" w:rsidRPr="00D24C56" w:rsidRDefault="00940525" w:rsidP="00181448">
      <w:pPr>
        <w:rPr>
          <w:rFonts w:cs="Times New Roman"/>
          <w:sz w:val="28"/>
          <w:szCs w:val="28"/>
        </w:rPr>
      </w:pPr>
      <w:r w:rsidRPr="00D24C56">
        <w:rPr>
          <w:rFonts w:cs="Times New Roman"/>
          <w:b/>
          <w:sz w:val="28"/>
          <w:szCs w:val="28"/>
        </w:rPr>
        <w:t>3.</w:t>
      </w:r>
      <w:r w:rsidR="00B045F5">
        <w:rPr>
          <w:rFonts w:cs="Times New Roman"/>
          <w:b/>
          <w:sz w:val="28"/>
          <w:szCs w:val="28"/>
        </w:rPr>
        <w:t xml:space="preserve"> </w:t>
      </w:r>
      <w:r w:rsidRPr="00D24C56">
        <w:rPr>
          <w:rFonts w:cs="Times New Roman"/>
          <w:b/>
          <w:sz w:val="28"/>
          <w:szCs w:val="28"/>
        </w:rPr>
        <w:t xml:space="preserve"> </w:t>
      </w:r>
      <w:bookmarkStart w:id="80" w:name="AI23"/>
      <w:r w:rsidR="00181448" w:rsidRPr="00D24C56">
        <w:rPr>
          <w:rFonts w:cs="Times New Roman"/>
          <w:b/>
          <w:sz w:val="28"/>
          <w:szCs w:val="28"/>
        </w:rPr>
        <w:t>Evaluation</w:t>
      </w:r>
      <w:bookmarkEnd w:id="80"/>
      <w:r w:rsidR="00181448" w:rsidRPr="00D24C56">
        <w:rPr>
          <w:rFonts w:cs="Times New Roman"/>
          <w:b/>
          <w:sz w:val="28"/>
          <w:szCs w:val="28"/>
        </w:rPr>
        <w:t xml:space="preserve"> information confirms there is an adverse effect on educational performance.</w:t>
      </w:r>
    </w:p>
    <w:p w:rsidR="00181448" w:rsidRPr="00D24C56" w:rsidRDefault="00181448" w:rsidP="00181448">
      <w:pPr>
        <w:rPr>
          <w:rFonts w:cs="Times New Roman"/>
        </w:rPr>
      </w:pPr>
      <w:r w:rsidRPr="00D24C56">
        <w:rPr>
          <w:rFonts w:cs="Times New Roman"/>
        </w:rPr>
        <w:t>Guiding Questions:</w:t>
      </w:r>
    </w:p>
    <w:p w:rsidR="00A95E56" w:rsidRPr="00D44E62" w:rsidRDefault="00A95E56" w:rsidP="001B0339">
      <w:pPr>
        <w:pStyle w:val="ListParagraph"/>
        <w:numPr>
          <w:ilvl w:val="0"/>
          <w:numId w:val="120"/>
        </w:numPr>
        <w:rPr>
          <w:rFonts w:cs="Times New Roman"/>
        </w:rPr>
      </w:pPr>
      <w:r w:rsidRPr="00D44E62">
        <w:rPr>
          <w:rFonts w:cs="Times New Roman"/>
        </w:rPr>
        <w:t>Is the student’s progress impeded by the disability?</w:t>
      </w:r>
      <w:r w:rsidR="00704F88">
        <w:rPr>
          <w:rFonts w:cs="Times New Roman"/>
        </w:rPr>
        <w:t xml:space="preserve"> </w:t>
      </w:r>
    </w:p>
    <w:p w:rsidR="00A95E56" w:rsidRPr="00540F8D" w:rsidRDefault="00A95E56" w:rsidP="001B0339">
      <w:pPr>
        <w:pStyle w:val="ListParagraph"/>
        <w:numPr>
          <w:ilvl w:val="0"/>
          <w:numId w:val="120"/>
        </w:numPr>
        <w:rPr>
          <w:rFonts w:cs="Times New Roman"/>
        </w:rPr>
      </w:pPr>
      <w:r w:rsidRPr="00D44E62">
        <w:rPr>
          <w:rFonts w:cs="Times New Roman"/>
        </w:rPr>
        <w:t>How does the student’s disability affect his/her involvement and progress in the general curriculum?</w:t>
      </w:r>
    </w:p>
    <w:p w:rsidR="00A95E56" w:rsidRPr="001B0339" w:rsidRDefault="00A95E56" w:rsidP="001B0339">
      <w:pPr>
        <w:pStyle w:val="ListParagraph"/>
        <w:numPr>
          <w:ilvl w:val="0"/>
          <w:numId w:val="120"/>
        </w:numPr>
        <w:rPr>
          <w:rFonts w:cs="Times New Roman"/>
        </w:rPr>
      </w:pPr>
      <w:r w:rsidRPr="001B0339">
        <w:rPr>
          <w:rFonts w:cs="Times New Roman"/>
        </w:rPr>
        <w:t>Is the student’s educational performance significantly below the level of the same age peers?</w:t>
      </w:r>
    </w:p>
    <w:p w:rsidR="00A95E56" w:rsidRPr="001B0339" w:rsidRDefault="00A95E56" w:rsidP="001B0339">
      <w:pPr>
        <w:pStyle w:val="ListParagraph"/>
        <w:numPr>
          <w:ilvl w:val="0"/>
          <w:numId w:val="120"/>
        </w:numPr>
        <w:rPr>
          <w:rFonts w:cs="Times New Roman"/>
        </w:rPr>
      </w:pPr>
      <w:r w:rsidRPr="001B0339">
        <w:rPr>
          <w:rFonts w:cs="Times New Roman"/>
        </w:rPr>
        <w:t>What are the unique differences of the student that warrant specially</w:t>
      </w:r>
      <w:r w:rsidR="00621C7E">
        <w:rPr>
          <w:rFonts w:cs="Times New Roman"/>
        </w:rPr>
        <w:t>-</w:t>
      </w:r>
      <w:r w:rsidRPr="001B0339">
        <w:rPr>
          <w:rFonts w:cs="Times New Roman"/>
        </w:rPr>
        <w:t>designed instruction?</w:t>
      </w:r>
    </w:p>
    <w:p w:rsidR="0092625B" w:rsidRPr="00D24C56" w:rsidRDefault="0092625B" w:rsidP="00181448">
      <w:pPr>
        <w:rPr>
          <w:rFonts w:cs="Times New Roman"/>
        </w:rPr>
      </w:pPr>
    </w:p>
    <w:p w:rsidR="00181448" w:rsidRPr="00D24C56" w:rsidRDefault="00227C0F" w:rsidP="00181448">
      <w:pPr>
        <w:rPr>
          <w:rFonts w:cs="Times New Roman"/>
        </w:rPr>
      </w:pPr>
      <w:r w:rsidRPr="00D24C56">
        <w:rPr>
          <w:rFonts w:cs="Times New Roman"/>
        </w:rPr>
        <w:t xml:space="preserve">Potential </w:t>
      </w:r>
      <w:r w:rsidR="00181448" w:rsidRPr="00D24C56">
        <w:rPr>
          <w:rFonts w:cs="Times New Roman"/>
        </w:rPr>
        <w:t>Data Sources:</w:t>
      </w:r>
    </w:p>
    <w:p w:rsidR="00181448" w:rsidRPr="00D24C56" w:rsidRDefault="00181448" w:rsidP="009A3C65">
      <w:pPr>
        <w:pStyle w:val="ListParagraph"/>
        <w:numPr>
          <w:ilvl w:val="0"/>
          <w:numId w:val="8"/>
        </w:numPr>
        <w:rPr>
          <w:rFonts w:cs="Times New Roman"/>
        </w:rPr>
      </w:pPr>
      <w:r w:rsidRPr="00D24C56">
        <w:rPr>
          <w:rFonts w:cs="Times New Roman"/>
        </w:rPr>
        <w:t>state testing</w:t>
      </w:r>
    </w:p>
    <w:p w:rsidR="00181448" w:rsidRPr="00D24C56" w:rsidRDefault="00181448" w:rsidP="009A3C65">
      <w:pPr>
        <w:pStyle w:val="ListParagraph"/>
        <w:numPr>
          <w:ilvl w:val="0"/>
          <w:numId w:val="8"/>
        </w:numPr>
        <w:rPr>
          <w:rFonts w:cs="Times New Roman"/>
        </w:rPr>
      </w:pPr>
      <w:r w:rsidRPr="00D24C56">
        <w:rPr>
          <w:rFonts w:cs="Times New Roman"/>
        </w:rPr>
        <w:t xml:space="preserve">individual, norm-referenced tests of academic achievement </w:t>
      </w:r>
    </w:p>
    <w:p w:rsidR="00181448" w:rsidRPr="00D24C56" w:rsidRDefault="00181448" w:rsidP="009A3C65">
      <w:pPr>
        <w:pStyle w:val="ListParagraph"/>
        <w:numPr>
          <w:ilvl w:val="0"/>
          <w:numId w:val="8"/>
        </w:numPr>
        <w:rPr>
          <w:rFonts w:cs="Times New Roman"/>
        </w:rPr>
      </w:pPr>
      <w:r w:rsidRPr="00D24C56">
        <w:rPr>
          <w:rFonts w:cs="Times New Roman"/>
        </w:rPr>
        <w:t>group achievement tests</w:t>
      </w:r>
    </w:p>
    <w:p w:rsidR="00181448" w:rsidRPr="00D24C56" w:rsidRDefault="00181448" w:rsidP="009A3C65">
      <w:pPr>
        <w:pStyle w:val="ListParagraph"/>
        <w:numPr>
          <w:ilvl w:val="0"/>
          <w:numId w:val="8"/>
        </w:numPr>
        <w:rPr>
          <w:rFonts w:cs="Times New Roman"/>
        </w:rPr>
      </w:pPr>
      <w:r w:rsidRPr="00D24C56">
        <w:rPr>
          <w:rFonts w:cs="Times New Roman"/>
        </w:rPr>
        <w:t>district testing</w:t>
      </w:r>
    </w:p>
    <w:p w:rsidR="00181448" w:rsidRPr="00D24C56" w:rsidRDefault="00181448" w:rsidP="009A3C65">
      <w:pPr>
        <w:pStyle w:val="ListParagraph"/>
        <w:numPr>
          <w:ilvl w:val="0"/>
          <w:numId w:val="8"/>
        </w:numPr>
        <w:rPr>
          <w:rFonts w:cs="Times New Roman"/>
        </w:rPr>
      </w:pPr>
      <w:r w:rsidRPr="00D24C56">
        <w:rPr>
          <w:rFonts w:cs="Times New Roman"/>
        </w:rPr>
        <w:t>formative assessment (</w:t>
      </w:r>
      <w:r w:rsidR="002318DC" w:rsidRPr="00D24C56">
        <w:rPr>
          <w:rFonts w:cs="Times New Roman"/>
        </w:rPr>
        <w:t xml:space="preserve">e.g., </w:t>
      </w:r>
      <w:r w:rsidRPr="00D24C56">
        <w:rPr>
          <w:rFonts w:cs="Times New Roman"/>
        </w:rPr>
        <w:t>curriculum-based measures, benchmarks, progress monitoring)</w:t>
      </w:r>
    </w:p>
    <w:p w:rsidR="00181448" w:rsidRPr="00D24C56" w:rsidRDefault="00181448" w:rsidP="009A3C65">
      <w:pPr>
        <w:pStyle w:val="ListParagraph"/>
        <w:numPr>
          <w:ilvl w:val="0"/>
          <w:numId w:val="8"/>
        </w:numPr>
        <w:rPr>
          <w:rFonts w:cs="Times New Roman"/>
        </w:rPr>
      </w:pPr>
      <w:r w:rsidRPr="00D24C56">
        <w:rPr>
          <w:rFonts w:cs="Times New Roman"/>
        </w:rPr>
        <w:t>grade retention</w:t>
      </w:r>
    </w:p>
    <w:p w:rsidR="00181448" w:rsidRPr="00D24C56" w:rsidRDefault="00181448" w:rsidP="009A3C65">
      <w:pPr>
        <w:pStyle w:val="ListParagraph"/>
        <w:numPr>
          <w:ilvl w:val="0"/>
          <w:numId w:val="8"/>
        </w:numPr>
        <w:rPr>
          <w:rFonts w:cs="Times New Roman"/>
        </w:rPr>
      </w:pPr>
      <w:r w:rsidRPr="00D24C56">
        <w:rPr>
          <w:rFonts w:cs="Times New Roman"/>
        </w:rPr>
        <w:t>classroom work samples</w:t>
      </w:r>
    </w:p>
    <w:p w:rsidR="00181448" w:rsidRPr="00D24C56" w:rsidRDefault="00181448" w:rsidP="009A3C65">
      <w:pPr>
        <w:pStyle w:val="ListParagraph"/>
        <w:numPr>
          <w:ilvl w:val="0"/>
          <w:numId w:val="8"/>
        </w:numPr>
        <w:rPr>
          <w:rFonts w:cs="Times New Roman"/>
        </w:rPr>
      </w:pPr>
      <w:r w:rsidRPr="00D24C56">
        <w:rPr>
          <w:rFonts w:cs="Times New Roman"/>
        </w:rPr>
        <w:t>curriculum-based assessments</w:t>
      </w:r>
    </w:p>
    <w:p w:rsidR="00181448" w:rsidRPr="00D24C56" w:rsidRDefault="00181448" w:rsidP="009A3C65">
      <w:pPr>
        <w:pStyle w:val="ListParagraph"/>
        <w:numPr>
          <w:ilvl w:val="0"/>
          <w:numId w:val="8"/>
        </w:numPr>
        <w:rPr>
          <w:rFonts w:cs="Times New Roman"/>
        </w:rPr>
      </w:pPr>
      <w:r w:rsidRPr="00D24C56">
        <w:rPr>
          <w:rFonts w:cs="Times New Roman"/>
        </w:rPr>
        <w:t>criterion</w:t>
      </w:r>
      <w:r w:rsidR="00E8193E">
        <w:rPr>
          <w:rFonts w:cs="Times New Roman"/>
        </w:rPr>
        <w:t>-</w:t>
      </w:r>
      <w:r w:rsidRPr="00D24C56">
        <w:rPr>
          <w:rFonts w:cs="Times New Roman"/>
        </w:rPr>
        <w:t>referenced assessments</w:t>
      </w:r>
    </w:p>
    <w:p w:rsidR="00181448" w:rsidRPr="00D24C56" w:rsidRDefault="00181448" w:rsidP="009A3C65">
      <w:pPr>
        <w:pStyle w:val="ListParagraph"/>
        <w:numPr>
          <w:ilvl w:val="0"/>
          <w:numId w:val="8"/>
        </w:numPr>
        <w:rPr>
          <w:rFonts w:cs="Times New Roman"/>
        </w:rPr>
      </w:pPr>
      <w:r w:rsidRPr="00D24C56">
        <w:rPr>
          <w:rFonts w:cs="Times New Roman"/>
        </w:rPr>
        <w:t>observations of classroom performance</w:t>
      </w:r>
    </w:p>
    <w:p w:rsidR="00181448" w:rsidRPr="00D24C56" w:rsidRDefault="00181448" w:rsidP="009A3C65">
      <w:pPr>
        <w:pStyle w:val="ListParagraph"/>
        <w:numPr>
          <w:ilvl w:val="0"/>
          <w:numId w:val="8"/>
        </w:numPr>
        <w:rPr>
          <w:rFonts w:cs="Times New Roman"/>
        </w:rPr>
      </w:pPr>
      <w:r w:rsidRPr="00D24C56">
        <w:rPr>
          <w:rFonts w:cs="Times New Roman"/>
        </w:rPr>
        <w:t xml:space="preserve">previous academic performance </w:t>
      </w:r>
    </w:p>
    <w:p w:rsidR="00181448" w:rsidRPr="00D24C56" w:rsidRDefault="00181448" w:rsidP="009A3C65">
      <w:pPr>
        <w:pStyle w:val="ListParagraph"/>
        <w:numPr>
          <w:ilvl w:val="0"/>
          <w:numId w:val="8"/>
        </w:numPr>
        <w:rPr>
          <w:rFonts w:cs="Times New Roman"/>
        </w:rPr>
      </w:pPr>
      <w:r w:rsidRPr="00D24C56">
        <w:rPr>
          <w:rFonts w:cs="Times New Roman"/>
        </w:rPr>
        <w:t>report card grades</w:t>
      </w:r>
    </w:p>
    <w:p w:rsidR="00181448" w:rsidRPr="00D24C56" w:rsidRDefault="00181448" w:rsidP="009A3C65">
      <w:pPr>
        <w:pStyle w:val="ListParagraph"/>
        <w:numPr>
          <w:ilvl w:val="0"/>
          <w:numId w:val="8"/>
        </w:numPr>
        <w:rPr>
          <w:rFonts w:cs="Times New Roman"/>
        </w:rPr>
      </w:pPr>
      <w:r w:rsidRPr="00D24C56">
        <w:rPr>
          <w:rFonts w:cs="Times New Roman"/>
        </w:rPr>
        <w:t>discipline records (e.g., type, frequency, suspensions/expulsions)</w:t>
      </w:r>
    </w:p>
    <w:p w:rsidR="00181448" w:rsidRPr="00D24C56" w:rsidRDefault="00181448" w:rsidP="009A3C65">
      <w:pPr>
        <w:pStyle w:val="ListParagraph"/>
        <w:numPr>
          <w:ilvl w:val="0"/>
          <w:numId w:val="8"/>
        </w:numPr>
        <w:rPr>
          <w:rFonts w:cs="Times New Roman"/>
        </w:rPr>
      </w:pPr>
      <w:r w:rsidRPr="00D24C56">
        <w:rPr>
          <w:rFonts w:cs="Times New Roman"/>
        </w:rPr>
        <w:t>nurse/health room visits</w:t>
      </w:r>
    </w:p>
    <w:p w:rsidR="00181448" w:rsidRPr="00D24C56" w:rsidRDefault="00181448" w:rsidP="009A3C65">
      <w:pPr>
        <w:pStyle w:val="ListParagraph"/>
        <w:numPr>
          <w:ilvl w:val="0"/>
          <w:numId w:val="8"/>
        </w:numPr>
        <w:rPr>
          <w:rFonts w:cs="Times New Roman"/>
        </w:rPr>
      </w:pPr>
      <w:r w:rsidRPr="00D24C56">
        <w:rPr>
          <w:rFonts w:cs="Times New Roman"/>
        </w:rPr>
        <w:t>truancy (e.g., school, class)</w:t>
      </w:r>
    </w:p>
    <w:p w:rsidR="00181448" w:rsidRPr="00D24C56" w:rsidRDefault="00181448" w:rsidP="009A3C65">
      <w:pPr>
        <w:pStyle w:val="ListParagraph"/>
        <w:numPr>
          <w:ilvl w:val="0"/>
          <w:numId w:val="8"/>
        </w:numPr>
        <w:rPr>
          <w:rFonts w:cs="Times New Roman"/>
        </w:rPr>
      </w:pPr>
      <w:r w:rsidRPr="00D24C56">
        <w:rPr>
          <w:rFonts w:cs="Times New Roman"/>
        </w:rPr>
        <w:t>level of curriculum (e.g., advanced, remedial)</w:t>
      </w:r>
    </w:p>
    <w:p w:rsidR="00181448" w:rsidRPr="00D24C56" w:rsidRDefault="00181448" w:rsidP="009A3C65">
      <w:pPr>
        <w:pStyle w:val="ListParagraph"/>
        <w:numPr>
          <w:ilvl w:val="0"/>
          <w:numId w:val="8"/>
        </w:numPr>
        <w:rPr>
          <w:rFonts w:cs="Times New Roman"/>
        </w:rPr>
      </w:pPr>
      <w:r w:rsidRPr="00D24C56">
        <w:rPr>
          <w:rFonts w:cs="Times New Roman"/>
        </w:rPr>
        <w:t>amount of teacher support required</w:t>
      </w:r>
    </w:p>
    <w:p w:rsidR="00181448" w:rsidRPr="00D24C56" w:rsidRDefault="00181448" w:rsidP="009A3C65">
      <w:pPr>
        <w:pStyle w:val="ListParagraph"/>
        <w:numPr>
          <w:ilvl w:val="0"/>
          <w:numId w:val="8"/>
        </w:numPr>
        <w:rPr>
          <w:rFonts w:cs="Times New Roman"/>
        </w:rPr>
      </w:pPr>
      <w:r w:rsidRPr="00D24C56">
        <w:rPr>
          <w:rFonts w:cs="Times New Roman"/>
        </w:rPr>
        <w:t>amount of time and assistance needed to do homework</w:t>
      </w:r>
    </w:p>
    <w:p w:rsidR="00181448" w:rsidRPr="00D24C56" w:rsidRDefault="00181448" w:rsidP="009A3C65">
      <w:pPr>
        <w:pStyle w:val="ListParagraph"/>
        <w:numPr>
          <w:ilvl w:val="0"/>
          <w:numId w:val="8"/>
        </w:numPr>
        <w:rPr>
          <w:rFonts w:cs="Times New Roman"/>
        </w:rPr>
      </w:pPr>
      <w:r w:rsidRPr="00D24C56">
        <w:rPr>
          <w:rFonts w:cs="Times New Roman"/>
        </w:rPr>
        <w:t>amount of time needed for in-class work</w:t>
      </w:r>
    </w:p>
    <w:p w:rsidR="00181448" w:rsidRPr="00D24C56" w:rsidRDefault="00181448" w:rsidP="009A3C65">
      <w:pPr>
        <w:pStyle w:val="ListParagraph"/>
        <w:numPr>
          <w:ilvl w:val="0"/>
          <w:numId w:val="8"/>
        </w:numPr>
        <w:rPr>
          <w:rFonts w:cs="Times New Roman"/>
        </w:rPr>
      </w:pPr>
      <w:r w:rsidRPr="00D24C56">
        <w:rPr>
          <w:rFonts w:cs="Times New Roman"/>
        </w:rPr>
        <w:t>intervention history</w:t>
      </w:r>
    </w:p>
    <w:p w:rsidR="00181448" w:rsidRPr="00D24C56" w:rsidRDefault="00181448" w:rsidP="009A3C65">
      <w:pPr>
        <w:pStyle w:val="ListParagraph"/>
        <w:numPr>
          <w:ilvl w:val="0"/>
          <w:numId w:val="8"/>
        </w:numPr>
        <w:rPr>
          <w:rFonts w:cs="Times New Roman"/>
        </w:rPr>
      </w:pPr>
      <w:r w:rsidRPr="00D24C56">
        <w:rPr>
          <w:rFonts w:cs="Times New Roman"/>
        </w:rPr>
        <w:t>motivation history</w:t>
      </w:r>
    </w:p>
    <w:p w:rsidR="00181448" w:rsidRPr="00D24C56" w:rsidRDefault="00181448" w:rsidP="009A3C65">
      <w:pPr>
        <w:pStyle w:val="ListParagraph"/>
        <w:numPr>
          <w:ilvl w:val="0"/>
          <w:numId w:val="8"/>
        </w:numPr>
        <w:rPr>
          <w:rFonts w:cs="Times New Roman"/>
        </w:rPr>
      </w:pPr>
      <w:r w:rsidRPr="00D24C56">
        <w:rPr>
          <w:rFonts w:cs="Times New Roman"/>
        </w:rPr>
        <w:t>amount and degree of ongoing IEP services (at reevaluation)</w:t>
      </w:r>
    </w:p>
    <w:p w:rsidR="00181448" w:rsidRPr="00D24C56" w:rsidRDefault="00181448" w:rsidP="009A3C65">
      <w:pPr>
        <w:pStyle w:val="ListParagraph"/>
        <w:numPr>
          <w:ilvl w:val="0"/>
          <w:numId w:val="8"/>
        </w:numPr>
        <w:rPr>
          <w:rFonts w:cs="Times New Roman"/>
        </w:rPr>
      </w:pPr>
      <w:r w:rsidRPr="00D24C56">
        <w:rPr>
          <w:rFonts w:cs="Times New Roman"/>
        </w:rPr>
        <w:t>current ongoing progress data (at reevaluation)</w:t>
      </w:r>
    </w:p>
    <w:p w:rsidR="00E611DF" w:rsidRPr="00D24C56" w:rsidRDefault="00E611DF" w:rsidP="00181448">
      <w:pPr>
        <w:rPr>
          <w:rFonts w:ascii="Arial" w:hAnsi="Arial" w:cs="Arial"/>
          <w:b/>
          <w:sz w:val="28"/>
          <w:szCs w:val="28"/>
        </w:rPr>
      </w:pPr>
    </w:p>
    <w:p w:rsidR="0092625B" w:rsidRPr="00B65FCC" w:rsidRDefault="00940525" w:rsidP="00181448">
      <w:pPr>
        <w:rPr>
          <w:rFonts w:cs="Times New Roman"/>
          <w:b/>
          <w:sz w:val="28"/>
          <w:szCs w:val="28"/>
        </w:rPr>
      </w:pPr>
      <w:r w:rsidRPr="00D24C56">
        <w:rPr>
          <w:rFonts w:cs="Times New Roman"/>
          <w:b/>
          <w:sz w:val="28"/>
          <w:szCs w:val="28"/>
        </w:rPr>
        <w:t xml:space="preserve">4. </w:t>
      </w:r>
      <w:r w:rsidR="00B045F5">
        <w:rPr>
          <w:rFonts w:cs="Times New Roman"/>
          <w:b/>
          <w:sz w:val="28"/>
          <w:szCs w:val="28"/>
        </w:rPr>
        <w:t xml:space="preserve"> </w:t>
      </w:r>
      <w:r w:rsidR="00181448" w:rsidRPr="00D24C56">
        <w:rPr>
          <w:rFonts w:cs="Times New Roman"/>
          <w:b/>
          <w:sz w:val="28"/>
          <w:szCs w:val="28"/>
        </w:rPr>
        <w:t>Evaluation information confirms that lack of instruction in reading and/or math was not a determinant factor in the eligibility decision.</w:t>
      </w:r>
    </w:p>
    <w:p w:rsidR="00181448" w:rsidRPr="00D24C56" w:rsidRDefault="00181448" w:rsidP="00181448">
      <w:pPr>
        <w:rPr>
          <w:rFonts w:cs="Times New Roman"/>
        </w:rPr>
      </w:pPr>
      <w:r w:rsidRPr="00D24C56">
        <w:rPr>
          <w:rFonts w:cs="Times New Roman"/>
        </w:rPr>
        <w:t>Guiding Questions:</w:t>
      </w:r>
    </w:p>
    <w:p w:rsidR="00A95E56" w:rsidRPr="00D44E62" w:rsidRDefault="00A95E56" w:rsidP="001B0339">
      <w:pPr>
        <w:pStyle w:val="ListParagraph"/>
        <w:numPr>
          <w:ilvl w:val="0"/>
          <w:numId w:val="121"/>
        </w:numPr>
        <w:rPr>
          <w:rFonts w:cs="Times New Roman"/>
        </w:rPr>
      </w:pPr>
      <w:r w:rsidRPr="00D44E62">
        <w:rPr>
          <w:rFonts w:cs="Times New Roman"/>
        </w:rPr>
        <w:t>Is there evidence the student was provided with learning experiences and instruction appropriate for the student’s age or state-approved, grade-level standards?</w:t>
      </w:r>
    </w:p>
    <w:p w:rsidR="00A95E56" w:rsidRPr="001B0339" w:rsidRDefault="00181448" w:rsidP="001B0339">
      <w:pPr>
        <w:pStyle w:val="ListParagraph"/>
        <w:numPr>
          <w:ilvl w:val="0"/>
          <w:numId w:val="121"/>
        </w:numPr>
        <w:rPr>
          <w:rFonts w:cs="Times New Roman"/>
        </w:rPr>
      </w:pPr>
      <w:r w:rsidRPr="00D44E62">
        <w:rPr>
          <w:rFonts w:cs="Times New Roman"/>
        </w:rPr>
        <w:t xml:space="preserve">Is there evidence that the student’s attendance allowed for </w:t>
      </w:r>
      <w:r w:rsidRPr="00540F8D">
        <w:rPr>
          <w:rFonts w:cs="Times New Roman"/>
        </w:rPr>
        <w:t xml:space="preserve">sufficient opportunity for instruction in reading and/or math (i.e., no pattern </w:t>
      </w:r>
      <w:r w:rsidRPr="001B0339">
        <w:rPr>
          <w:rFonts w:cs="Times New Roman"/>
        </w:rPr>
        <w:t>of habitual absenteeism of 10 days or more</w:t>
      </w:r>
      <w:r w:rsidR="00A95E56" w:rsidRPr="001B0339">
        <w:rPr>
          <w:rFonts w:cs="Times New Roman"/>
        </w:rPr>
        <w:t>,</w:t>
      </w:r>
      <w:r w:rsidR="00762F2C" w:rsidRPr="001B0339">
        <w:rPr>
          <w:rFonts w:cs="Times New Roman"/>
        </w:rPr>
        <w:t xml:space="preserve"> </w:t>
      </w:r>
      <w:r w:rsidRPr="001B0339">
        <w:rPr>
          <w:rFonts w:cs="Times New Roman"/>
        </w:rPr>
        <w:t>especially in elementary years)</w:t>
      </w:r>
      <w:r w:rsidR="00322253" w:rsidRPr="001B0339">
        <w:rPr>
          <w:rFonts w:cs="Times New Roman"/>
        </w:rPr>
        <w:t>?</w:t>
      </w:r>
    </w:p>
    <w:p w:rsidR="0092625B" w:rsidRPr="002E2B83" w:rsidRDefault="0092625B" w:rsidP="00D24C56">
      <w:pPr>
        <w:pStyle w:val="ListParagraph"/>
        <w:rPr>
          <w:rFonts w:ascii="Arial" w:hAnsi="Arial" w:cs="Arial"/>
          <w:sz w:val="20"/>
          <w:szCs w:val="20"/>
        </w:rPr>
      </w:pPr>
    </w:p>
    <w:p w:rsidR="00181448" w:rsidRPr="00D24C56" w:rsidRDefault="00227C0F" w:rsidP="00181448">
      <w:pPr>
        <w:rPr>
          <w:rFonts w:cs="Times New Roman"/>
        </w:rPr>
      </w:pPr>
      <w:r w:rsidRPr="00D24C56">
        <w:rPr>
          <w:rFonts w:cs="Times New Roman"/>
        </w:rPr>
        <w:t xml:space="preserve">Potential </w:t>
      </w:r>
      <w:r w:rsidR="00181448" w:rsidRPr="00D24C56">
        <w:rPr>
          <w:rFonts w:cs="Times New Roman"/>
        </w:rPr>
        <w:t>Data Sources:</w:t>
      </w:r>
    </w:p>
    <w:p w:rsidR="00181448" w:rsidRPr="00D24C56" w:rsidRDefault="00181448" w:rsidP="009A3C65">
      <w:pPr>
        <w:pStyle w:val="ListParagraph"/>
        <w:numPr>
          <w:ilvl w:val="0"/>
          <w:numId w:val="9"/>
        </w:numPr>
        <w:rPr>
          <w:rFonts w:cs="Times New Roman"/>
        </w:rPr>
      </w:pPr>
      <w:r w:rsidRPr="00D24C56">
        <w:rPr>
          <w:rFonts w:cs="Times New Roman"/>
        </w:rPr>
        <w:t xml:space="preserve">enrollment/attendance </w:t>
      </w:r>
      <w:r w:rsidR="002017F0" w:rsidRPr="00D24C56">
        <w:rPr>
          <w:rFonts w:cs="Times New Roman"/>
        </w:rPr>
        <w:t>r</w:t>
      </w:r>
      <w:r w:rsidRPr="00D24C56">
        <w:rPr>
          <w:rFonts w:cs="Times New Roman"/>
        </w:rPr>
        <w:t>ecords</w:t>
      </w:r>
    </w:p>
    <w:p w:rsidR="00181448" w:rsidRPr="00D24C56" w:rsidRDefault="00181448" w:rsidP="009A3C65">
      <w:pPr>
        <w:pStyle w:val="ListParagraph"/>
        <w:numPr>
          <w:ilvl w:val="0"/>
          <w:numId w:val="9"/>
        </w:numPr>
        <w:rPr>
          <w:rFonts w:cs="Times New Roman"/>
        </w:rPr>
      </w:pPr>
      <w:r w:rsidRPr="00D24C56">
        <w:rPr>
          <w:rFonts w:cs="Times New Roman"/>
        </w:rPr>
        <w:t>frequency of school moves</w:t>
      </w:r>
    </w:p>
    <w:p w:rsidR="00181448" w:rsidRPr="00D24C56" w:rsidRDefault="00181448" w:rsidP="009A3C65">
      <w:pPr>
        <w:pStyle w:val="ListParagraph"/>
        <w:numPr>
          <w:ilvl w:val="0"/>
          <w:numId w:val="9"/>
        </w:numPr>
        <w:rPr>
          <w:rFonts w:cs="Times New Roman"/>
        </w:rPr>
      </w:pPr>
      <w:r w:rsidRPr="00D24C56">
        <w:rPr>
          <w:rFonts w:cs="Times New Roman"/>
        </w:rPr>
        <w:t>universal screening data</w:t>
      </w:r>
    </w:p>
    <w:p w:rsidR="00181448" w:rsidRPr="00D24C56" w:rsidRDefault="00181448" w:rsidP="009A3C65">
      <w:pPr>
        <w:pStyle w:val="ListParagraph"/>
        <w:numPr>
          <w:ilvl w:val="0"/>
          <w:numId w:val="9"/>
        </w:numPr>
        <w:rPr>
          <w:rFonts w:cs="Times New Roman"/>
        </w:rPr>
      </w:pPr>
      <w:r w:rsidRPr="00D24C56">
        <w:rPr>
          <w:rFonts w:cs="Times New Roman"/>
        </w:rPr>
        <w:t>common assessment data</w:t>
      </w:r>
    </w:p>
    <w:p w:rsidR="00181448" w:rsidRPr="00D24C56" w:rsidRDefault="00181448" w:rsidP="009A3C65">
      <w:pPr>
        <w:pStyle w:val="ListParagraph"/>
        <w:numPr>
          <w:ilvl w:val="0"/>
          <w:numId w:val="9"/>
        </w:numPr>
        <w:rPr>
          <w:rFonts w:cs="Times New Roman"/>
        </w:rPr>
      </w:pPr>
      <w:r w:rsidRPr="00D24C56">
        <w:rPr>
          <w:rFonts w:cs="Times New Roman"/>
        </w:rPr>
        <w:t>intervention data and description of analysis</w:t>
      </w:r>
    </w:p>
    <w:p w:rsidR="00181448" w:rsidRPr="00D24C56" w:rsidRDefault="00181448" w:rsidP="009A3C65">
      <w:pPr>
        <w:pStyle w:val="ListParagraph"/>
        <w:numPr>
          <w:ilvl w:val="0"/>
          <w:numId w:val="9"/>
        </w:numPr>
        <w:rPr>
          <w:rFonts w:cs="Times New Roman"/>
        </w:rPr>
      </w:pPr>
      <w:r w:rsidRPr="00D24C56">
        <w:rPr>
          <w:rFonts w:cs="Times New Roman"/>
        </w:rPr>
        <w:t>progress monitoring data</w:t>
      </w:r>
    </w:p>
    <w:p w:rsidR="00181448" w:rsidRPr="00D24C56" w:rsidRDefault="00181448" w:rsidP="009A3C65">
      <w:pPr>
        <w:pStyle w:val="ListParagraph"/>
        <w:numPr>
          <w:ilvl w:val="0"/>
          <w:numId w:val="9"/>
        </w:numPr>
        <w:rPr>
          <w:rFonts w:cs="Times New Roman"/>
        </w:rPr>
      </w:pPr>
      <w:r w:rsidRPr="00D24C56">
        <w:rPr>
          <w:rFonts w:cs="Times New Roman"/>
        </w:rPr>
        <w:t>classroom performance and grades</w:t>
      </w:r>
    </w:p>
    <w:p w:rsidR="0092625B" w:rsidRPr="002E2B83" w:rsidRDefault="0092625B" w:rsidP="00181448">
      <w:pPr>
        <w:rPr>
          <w:rFonts w:ascii="Arial" w:hAnsi="Arial" w:cs="Arial"/>
          <w:b/>
          <w:sz w:val="20"/>
          <w:szCs w:val="20"/>
        </w:rPr>
      </w:pPr>
    </w:p>
    <w:p w:rsidR="0092625B" w:rsidRPr="00D24C56" w:rsidRDefault="00940525" w:rsidP="00181448">
      <w:pPr>
        <w:rPr>
          <w:rFonts w:cs="Times New Roman"/>
          <w:sz w:val="28"/>
          <w:szCs w:val="28"/>
        </w:rPr>
      </w:pPr>
      <w:r w:rsidRPr="00D24C56">
        <w:rPr>
          <w:rFonts w:cs="Times New Roman"/>
          <w:b/>
          <w:sz w:val="28"/>
          <w:szCs w:val="28"/>
        </w:rPr>
        <w:t xml:space="preserve">5. </w:t>
      </w:r>
      <w:r w:rsidR="00B045F5">
        <w:rPr>
          <w:rFonts w:cs="Times New Roman"/>
          <w:b/>
          <w:sz w:val="28"/>
          <w:szCs w:val="28"/>
        </w:rPr>
        <w:t xml:space="preserve"> </w:t>
      </w:r>
      <w:r w:rsidR="00181448" w:rsidRPr="00D24C56">
        <w:rPr>
          <w:rFonts w:cs="Times New Roman"/>
          <w:b/>
          <w:sz w:val="28"/>
          <w:szCs w:val="28"/>
        </w:rPr>
        <w:t>Evaluation information confirms that limited English proficiency was not a determinant factor in the eligibility decision.</w:t>
      </w:r>
    </w:p>
    <w:p w:rsidR="00181448" w:rsidRPr="00D24C56" w:rsidRDefault="00181448" w:rsidP="00181448">
      <w:pPr>
        <w:rPr>
          <w:rFonts w:cs="Times New Roman"/>
        </w:rPr>
      </w:pPr>
      <w:r w:rsidRPr="00D24C56">
        <w:rPr>
          <w:rFonts w:cs="Times New Roman"/>
        </w:rPr>
        <w:t>Guiding Questions:</w:t>
      </w:r>
    </w:p>
    <w:p w:rsidR="00181448" w:rsidRPr="00D44E62" w:rsidRDefault="00181448" w:rsidP="001B0339">
      <w:pPr>
        <w:pStyle w:val="ListParagraph"/>
        <w:numPr>
          <w:ilvl w:val="0"/>
          <w:numId w:val="123"/>
        </w:numPr>
        <w:rPr>
          <w:rFonts w:cs="Times New Roman"/>
        </w:rPr>
      </w:pPr>
      <w:r w:rsidRPr="00D44E62">
        <w:rPr>
          <w:rFonts w:cs="Times New Roman"/>
        </w:rPr>
        <w:t>Is English the primary language spoken in the home?</w:t>
      </w:r>
    </w:p>
    <w:p w:rsidR="00FC26D9" w:rsidRPr="00540F8D" w:rsidRDefault="00181448" w:rsidP="001B0339">
      <w:pPr>
        <w:pStyle w:val="ListParagraph"/>
        <w:numPr>
          <w:ilvl w:val="0"/>
          <w:numId w:val="123"/>
        </w:numPr>
        <w:rPr>
          <w:rFonts w:cs="Times New Roman"/>
        </w:rPr>
      </w:pPr>
      <w:r w:rsidRPr="00D44E62">
        <w:rPr>
          <w:rFonts w:cs="Times New Roman"/>
        </w:rPr>
        <w:t>Is there evidence that other languages other than English are</w:t>
      </w:r>
      <w:r w:rsidR="00B045F5" w:rsidRPr="00D44E62">
        <w:rPr>
          <w:rFonts w:cs="Times New Roman"/>
        </w:rPr>
        <w:t xml:space="preserve"> </w:t>
      </w:r>
      <w:r w:rsidRPr="00D44E62">
        <w:rPr>
          <w:rFonts w:cs="Times New Roman"/>
        </w:rPr>
        <w:t>spoken in the home?</w:t>
      </w:r>
    </w:p>
    <w:p w:rsidR="00181448" w:rsidRPr="001B0339" w:rsidRDefault="00181448" w:rsidP="001B0339">
      <w:pPr>
        <w:pStyle w:val="ListParagraph"/>
        <w:numPr>
          <w:ilvl w:val="0"/>
          <w:numId w:val="123"/>
        </w:numPr>
        <w:rPr>
          <w:rFonts w:cs="Times New Roman"/>
        </w:rPr>
      </w:pPr>
      <w:r w:rsidRPr="001B0339">
        <w:rPr>
          <w:rFonts w:cs="Times New Roman"/>
        </w:rPr>
        <w:t>Is the student’s performance on English proficiency</w:t>
      </w:r>
      <w:r w:rsidR="00CB4A18" w:rsidRPr="001B0339">
        <w:rPr>
          <w:rFonts w:cs="Times New Roman"/>
        </w:rPr>
        <w:t xml:space="preserve"> </w:t>
      </w:r>
      <w:r w:rsidRPr="001B0339">
        <w:rPr>
          <w:rFonts w:cs="Times New Roman"/>
        </w:rPr>
        <w:t xml:space="preserve">assessments evidence of a </w:t>
      </w:r>
      <w:r w:rsidR="00C43649">
        <w:rPr>
          <w:rFonts w:cs="Times New Roman"/>
        </w:rPr>
        <w:t xml:space="preserve">    </w:t>
      </w:r>
      <w:r w:rsidR="00C43649">
        <w:rPr>
          <w:rFonts w:cs="Times New Roman"/>
        </w:rPr>
        <w:tab/>
        <w:t xml:space="preserve">              </w:t>
      </w:r>
      <w:r w:rsidRPr="001B0339">
        <w:rPr>
          <w:rFonts w:cs="Times New Roman"/>
        </w:rPr>
        <w:t>continued language barrier?</w:t>
      </w:r>
    </w:p>
    <w:p w:rsidR="00E611DF" w:rsidRPr="00D24C56" w:rsidRDefault="00E611DF" w:rsidP="00181448">
      <w:pPr>
        <w:rPr>
          <w:rFonts w:cs="Times New Roman"/>
        </w:rPr>
      </w:pPr>
    </w:p>
    <w:p w:rsidR="00181448" w:rsidRPr="00CF7F22" w:rsidRDefault="00227C0F" w:rsidP="00181448">
      <w:pPr>
        <w:rPr>
          <w:rFonts w:cs="Times New Roman"/>
        </w:rPr>
      </w:pPr>
      <w:r w:rsidRPr="00CF7F22">
        <w:rPr>
          <w:rFonts w:cs="Times New Roman"/>
        </w:rPr>
        <w:t xml:space="preserve">Potential </w:t>
      </w:r>
      <w:r w:rsidR="00181448" w:rsidRPr="00CF7F22">
        <w:rPr>
          <w:rFonts w:cs="Times New Roman"/>
        </w:rPr>
        <w:t>Data Sources:</w:t>
      </w:r>
    </w:p>
    <w:p w:rsidR="00181448" w:rsidRPr="00D24C56" w:rsidRDefault="00181448" w:rsidP="009A3C65">
      <w:pPr>
        <w:pStyle w:val="ListParagraph"/>
        <w:numPr>
          <w:ilvl w:val="0"/>
          <w:numId w:val="7"/>
        </w:numPr>
        <w:rPr>
          <w:rFonts w:cs="Times New Roman"/>
        </w:rPr>
      </w:pPr>
      <w:r w:rsidRPr="00D24C56">
        <w:rPr>
          <w:rFonts w:cs="Times New Roman"/>
        </w:rPr>
        <w:t>home language survey</w:t>
      </w:r>
    </w:p>
    <w:p w:rsidR="00181448" w:rsidRPr="00D24C56" w:rsidRDefault="00322253" w:rsidP="009A3C65">
      <w:pPr>
        <w:pStyle w:val="ListParagraph"/>
        <w:numPr>
          <w:ilvl w:val="0"/>
          <w:numId w:val="7"/>
        </w:numPr>
        <w:rPr>
          <w:rFonts w:cs="Times New Roman"/>
        </w:rPr>
      </w:pPr>
      <w:r w:rsidRPr="00D24C56">
        <w:rPr>
          <w:rFonts w:cs="Times New Roman"/>
        </w:rPr>
        <w:t>Limited English Proficiency (</w:t>
      </w:r>
      <w:r w:rsidR="00181448" w:rsidRPr="00D24C56">
        <w:rPr>
          <w:rFonts w:cs="Times New Roman"/>
        </w:rPr>
        <w:t>LEP</w:t>
      </w:r>
      <w:r w:rsidRPr="00D24C56">
        <w:rPr>
          <w:rFonts w:cs="Times New Roman"/>
        </w:rPr>
        <w:t>)</w:t>
      </w:r>
      <w:r w:rsidR="00181448" w:rsidRPr="00D24C56">
        <w:rPr>
          <w:rFonts w:cs="Times New Roman"/>
        </w:rPr>
        <w:t xml:space="preserve"> service records</w:t>
      </w:r>
    </w:p>
    <w:p w:rsidR="00181448" w:rsidRPr="00D24C56" w:rsidRDefault="00181448" w:rsidP="009A3C65">
      <w:pPr>
        <w:pStyle w:val="ListParagraph"/>
        <w:numPr>
          <w:ilvl w:val="0"/>
          <w:numId w:val="7"/>
        </w:numPr>
        <w:rPr>
          <w:rFonts w:cs="Times New Roman"/>
        </w:rPr>
      </w:pPr>
      <w:r w:rsidRPr="00D24C56">
        <w:rPr>
          <w:rFonts w:cs="Times New Roman"/>
        </w:rPr>
        <w:t>WIDA Model</w:t>
      </w:r>
      <w:r w:rsidR="0025372D" w:rsidRPr="00D24C56">
        <w:rPr>
          <w:rFonts w:cs="Times New Roman"/>
        </w:rPr>
        <w:t xml:space="preserve"> for English Learners </w:t>
      </w:r>
    </w:p>
    <w:p w:rsidR="00181448" w:rsidRPr="00D24C56" w:rsidRDefault="0025372D" w:rsidP="009A3C65">
      <w:pPr>
        <w:pStyle w:val="ListParagraph"/>
        <w:numPr>
          <w:ilvl w:val="0"/>
          <w:numId w:val="7"/>
        </w:numPr>
        <w:rPr>
          <w:rFonts w:ascii="Arial" w:hAnsi="Arial" w:cs="Arial"/>
          <w:sz w:val="28"/>
          <w:szCs w:val="28"/>
        </w:rPr>
      </w:pPr>
      <w:r w:rsidRPr="00D24C56">
        <w:rPr>
          <w:rFonts w:cs="Times New Roman"/>
        </w:rPr>
        <w:t xml:space="preserve">Assessing Comprehension and Communication in </w:t>
      </w:r>
      <w:r w:rsidR="00181448" w:rsidRPr="00D24C56">
        <w:rPr>
          <w:rFonts w:cs="Times New Roman"/>
        </w:rPr>
        <w:t xml:space="preserve">English </w:t>
      </w:r>
      <w:r w:rsidRPr="00D24C56">
        <w:rPr>
          <w:rFonts w:cs="Times New Roman"/>
        </w:rPr>
        <w:t>State-to-State (ACCESS) for English Learners</w:t>
      </w:r>
    </w:p>
    <w:p w:rsidR="00E30BCE" w:rsidRPr="002E2B83" w:rsidRDefault="00E30BCE" w:rsidP="00843AF4">
      <w:pPr>
        <w:rPr>
          <w:b/>
        </w:rPr>
      </w:pPr>
    </w:p>
    <w:p w:rsidR="00F20BE0" w:rsidRPr="006473D6" w:rsidRDefault="00F20BE0" w:rsidP="00843AF4">
      <w:pPr>
        <w:rPr>
          <w:b/>
          <w:sz w:val="28"/>
          <w:szCs w:val="28"/>
        </w:rPr>
      </w:pPr>
      <w:bookmarkStart w:id="81" w:name="Support28"/>
      <w:r w:rsidRPr="006473D6">
        <w:rPr>
          <w:b/>
          <w:sz w:val="28"/>
          <w:szCs w:val="28"/>
        </w:rPr>
        <w:t xml:space="preserve">Supporting Documentation </w:t>
      </w:r>
    </w:p>
    <w:bookmarkEnd w:id="81"/>
    <w:p w:rsidR="00865FD6" w:rsidRPr="002E2B83" w:rsidRDefault="00865FD6" w:rsidP="00843AF4"/>
    <w:p w:rsidR="00F20BE0" w:rsidRPr="00D24C56" w:rsidRDefault="00F20BE0" w:rsidP="00843AF4">
      <w:r w:rsidRPr="00D24C56">
        <w:t>The ARC must carefully consider information obtained from all sources, including information provided by parents. The ARC should document the most relevant information and data to support the eligibility determination on the appropriate Kentucky eligibility determination form. As the foundation for the eligibility decision, specific documentation of information and data should demonstrate that multiple sources were</w:t>
      </w:r>
      <w:r w:rsidR="00137B6F">
        <w:t xml:space="preserve"> used</w:t>
      </w:r>
      <w:r w:rsidRPr="00D24C56">
        <w:t xml:space="preserve"> to substantiate the existence of an educational eligibility of Autism and </w:t>
      </w:r>
      <w:r w:rsidR="00137B6F">
        <w:t xml:space="preserve">to what extent </w:t>
      </w:r>
      <w:r w:rsidRPr="00D24C56">
        <w:t xml:space="preserve">the progress of the student is impeded by his/her disability. </w:t>
      </w:r>
    </w:p>
    <w:p w:rsidR="00EC78C7" w:rsidRPr="00D24C56" w:rsidRDefault="00EC78C7"/>
    <w:p w:rsidR="00FC5C02" w:rsidRDefault="00F20BE0">
      <w:r w:rsidRPr="00D24C56">
        <w:t xml:space="preserve">See </w:t>
      </w:r>
      <w:r w:rsidR="00881699" w:rsidRPr="00D24C56">
        <w:t xml:space="preserve">Appendix </w:t>
      </w:r>
      <w:r w:rsidR="00B01AB7" w:rsidRPr="00D24C56">
        <w:t>H</w:t>
      </w:r>
      <w:r w:rsidRPr="00D24C56">
        <w:t xml:space="preserve"> for Evaluation </w:t>
      </w:r>
      <w:r w:rsidR="005F00A7" w:rsidRPr="00D24C56">
        <w:t xml:space="preserve">Results </w:t>
      </w:r>
      <w:r w:rsidRPr="00D24C56">
        <w:t xml:space="preserve">for </w:t>
      </w:r>
      <w:r w:rsidR="00460503" w:rsidRPr="00D24C56">
        <w:t xml:space="preserve">Autism </w:t>
      </w:r>
      <w:r w:rsidR="005F00A7" w:rsidRPr="00D24C56">
        <w:t xml:space="preserve">Summary </w:t>
      </w:r>
      <w:r w:rsidRPr="00D24C56">
        <w:t>document. (Colorado Guidelines for Educational Assessment of ASD</w:t>
      </w:r>
      <w:r w:rsidR="0094717F" w:rsidRPr="00D24C56">
        <w:t>, 2015</w:t>
      </w:r>
      <w:r w:rsidRPr="00D24C56">
        <w:t xml:space="preserve">). This document will help the ARC </w:t>
      </w:r>
      <w:r w:rsidR="0094717F" w:rsidRPr="00D24C56">
        <w:t xml:space="preserve">identify </w:t>
      </w:r>
      <w:r w:rsidRPr="00D24C56">
        <w:t>pertinent information to triangulate</w:t>
      </w:r>
      <w:r w:rsidR="0094717F" w:rsidRPr="00D24C56">
        <w:t xml:space="preserve"> </w:t>
      </w:r>
      <w:r w:rsidRPr="00D24C56">
        <w:t>when de</w:t>
      </w:r>
      <w:r w:rsidR="0094717F" w:rsidRPr="00D24C56">
        <w:t>termining</w:t>
      </w:r>
      <w:r w:rsidRPr="00D24C56">
        <w:t xml:space="preserve"> if a student is eligible under </w:t>
      </w:r>
      <w:r w:rsidR="00B12694">
        <w:t xml:space="preserve">the category of </w:t>
      </w:r>
      <w:r w:rsidRPr="00D24C56">
        <w:t>Autism.</w:t>
      </w:r>
    </w:p>
    <w:p w:rsidR="00FC5C02" w:rsidRDefault="00FC5C02">
      <w:r>
        <w:br w:type="page"/>
      </w:r>
    </w:p>
    <w:p w:rsidR="002D2E1A" w:rsidRPr="00D5500E" w:rsidRDefault="002D2E1A" w:rsidP="00FC5C02">
      <w:pPr>
        <w:jc w:val="center"/>
        <w:rPr>
          <w:b/>
          <w:sz w:val="32"/>
          <w:szCs w:val="28"/>
        </w:rPr>
      </w:pPr>
      <w:bookmarkStart w:id="82" w:name="IEP"/>
      <w:r w:rsidRPr="00D5500E">
        <w:rPr>
          <w:b/>
          <w:sz w:val="32"/>
          <w:szCs w:val="28"/>
        </w:rPr>
        <w:t>Individual Education Program</w:t>
      </w:r>
    </w:p>
    <w:bookmarkEnd w:id="82"/>
    <w:p w:rsidR="00865FD6" w:rsidRDefault="00865FD6"/>
    <w:p w:rsidR="00B21B1D" w:rsidRDefault="00D36177" w:rsidP="00843AF4">
      <w:r>
        <w:t>The</w:t>
      </w:r>
      <w:r w:rsidR="008C55AA" w:rsidRPr="00D24C56">
        <w:t xml:space="preserve"> ARC shall develop an </w:t>
      </w:r>
      <w:r w:rsidR="00137B6F">
        <w:t xml:space="preserve">IEP </w:t>
      </w:r>
      <w:r w:rsidR="008C55AA" w:rsidRPr="00D24C56">
        <w:t xml:space="preserve">for the student.  </w:t>
      </w:r>
      <w:r w:rsidR="00B21B1D" w:rsidRPr="00D24C56">
        <w:t xml:space="preserve">The </w:t>
      </w:r>
      <w:hyperlink r:id="rId45" w:history="1">
        <w:r w:rsidR="00B21B1D" w:rsidRPr="00843AF4">
          <w:rPr>
            <w:rStyle w:val="Hyperlink"/>
            <w:rFonts w:cs="Times New Roman"/>
          </w:rPr>
          <w:t>Guidance Document for Individual Education Program (IEP) Development</w:t>
        </w:r>
      </w:hyperlink>
      <w:r w:rsidR="00B21B1D" w:rsidRPr="00D24C56">
        <w:t xml:space="preserve"> provides instructions and examples for the ARC members on how to develop an appropriate IEP.</w:t>
      </w:r>
      <w:r w:rsidR="00F24AAA" w:rsidRPr="00D24C56">
        <w:t xml:space="preserve"> </w:t>
      </w:r>
      <w:r w:rsidR="00260391" w:rsidRPr="00D24C56">
        <w:t>T</w:t>
      </w:r>
      <w:r w:rsidR="00B21B1D" w:rsidRPr="00D24C56">
        <w:t xml:space="preserve">he ARC should consider the following points specifically </w:t>
      </w:r>
      <w:r w:rsidR="00A4497C" w:rsidRPr="00D24C56">
        <w:t>when developing an IEP for students with A</w:t>
      </w:r>
      <w:r w:rsidR="0085609D" w:rsidRPr="00D24C56">
        <w:t>utism</w:t>
      </w:r>
      <w:r w:rsidR="00B21B1D" w:rsidRPr="00D24C56">
        <w:t xml:space="preserve">: </w:t>
      </w:r>
    </w:p>
    <w:p w:rsidR="0079256C" w:rsidRPr="00D24C56" w:rsidRDefault="0079256C" w:rsidP="00843AF4"/>
    <w:p w:rsidR="00FC5C02" w:rsidRDefault="00B21B1D" w:rsidP="00843AF4">
      <w:r w:rsidRPr="00D24C56">
        <w:rPr>
          <w:i/>
        </w:rPr>
        <w:t>Communication Status</w:t>
      </w:r>
      <w:r w:rsidRPr="00D24C56">
        <w:t xml:space="preserve">: </w:t>
      </w:r>
      <w:r w:rsidR="00A4497C" w:rsidRPr="00D24C56">
        <w:t>Since</w:t>
      </w:r>
      <w:r w:rsidRPr="00D24C56">
        <w:t xml:space="preserve"> verbal and nonverbal communication </w:t>
      </w:r>
      <w:r w:rsidR="00A4497C" w:rsidRPr="00D24C56">
        <w:t>deficits are</w:t>
      </w:r>
      <w:r w:rsidRPr="00D24C56">
        <w:t xml:space="preserve"> part of the eligibility requirement for </w:t>
      </w:r>
      <w:r w:rsidR="00A4497C" w:rsidRPr="00D24C56">
        <w:t>A</w:t>
      </w:r>
      <w:r w:rsidR="00F153C6" w:rsidRPr="00D24C56">
        <w:t>utism</w:t>
      </w:r>
      <w:r w:rsidRPr="00D24C56">
        <w:t xml:space="preserve">, </w:t>
      </w:r>
      <w:r w:rsidR="00785596" w:rsidRPr="00D24C56">
        <w:t>all children with A</w:t>
      </w:r>
      <w:r w:rsidR="0085609D" w:rsidRPr="00D24C56">
        <w:t>utism</w:t>
      </w:r>
      <w:r w:rsidR="00785596" w:rsidRPr="00D24C56">
        <w:t xml:space="preserve"> will have some level of communication needs that should be addressed in the IEP</w:t>
      </w:r>
      <w:r w:rsidR="001901DD" w:rsidRPr="00D24C56">
        <w:t xml:space="preserve"> (</w:t>
      </w:r>
      <w:r w:rsidR="00103F28" w:rsidRPr="00D24C56">
        <w:t>e</w:t>
      </w:r>
      <w:r w:rsidR="001901DD" w:rsidRPr="00D24C56">
        <w:t>.</w:t>
      </w:r>
      <w:r w:rsidR="00103F28" w:rsidRPr="00D24C56">
        <w:t>g</w:t>
      </w:r>
      <w:r w:rsidR="001901DD" w:rsidRPr="00D24C56">
        <w:t>.</w:t>
      </w:r>
      <w:r w:rsidR="000B3E0E" w:rsidRPr="00D24C56">
        <w:t>,</w:t>
      </w:r>
      <w:r w:rsidR="001901DD" w:rsidRPr="00D24C56">
        <w:t xml:space="preserve"> expressive, receptive, and/or s</w:t>
      </w:r>
      <w:r w:rsidR="003F1728" w:rsidRPr="00D24C56">
        <w:t>ocial communication/pragmatics</w:t>
      </w:r>
      <w:r w:rsidR="001901DD" w:rsidRPr="00D24C56">
        <w:t>)</w:t>
      </w:r>
      <w:r w:rsidR="003F1728" w:rsidRPr="00D24C56">
        <w:t>.</w:t>
      </w:r>
      <w:r w:rsidR="002545A3">
        <w:t xml:space="preserve"> </w:t>
      </w:r>
      <w:r w:rsidR="003A1ECE" w:rsidRPr="00D24C56">
        <w:t>For additional considerations,</w:t>
      </w:r>
      <w:r w:rsidR="003F1728" w:rsidRPr="00D24C56">
        <w:t xml:space="preserve"> refer to the </w:t>
      </w:r>
      <w:r w:rsidR="00122463" w:rsidRPr="00D24C56">
        <w:t>communicati</w:t>
      </w:r>
      <w:r w:rsidR="00C37CDE" w:rsidRPr="00D24C56">
        <w:t>ve</w:t>
      </w:r>
      <w:r w:rsidR="004F6826">
        <w:t xml:space="preserve"> status </w:t>
      </w:r>
      <w:r w:rsidR="004F6826" w:rsidRPr="00EF46FE">
        <w:t>information</w:t>
      </w:r>
      <w:r w:rsidR="00122463" w:rsidRPr="00EF46FE">
        <w:t xml:space="preserve"> in the</w:t>
      </w:r>
      <w:r w:rsidR="00122463" w:rsidRPr="00D24C56">
        <w:t xml:space="preserve"> </w:t>
      </w:r>
      <w:r w:rsidR="003F1728" w:rsidRPr="00D24C56">
        <w:t>evaluation section of this document</w:t>
      </w:r>
      <w:r w:rsidR="00E06FB5">
        <w:t xml:space="preserve">. </w:t>
      </w:r>
      <w:r w:rsidR="003A1ECE" w:rsidRPr="00D24C56">
        <w:t>Th</w:t>
      </w:r>
      <w:r w:rsidR="005725BD" w:rsidRPr="00D24C56">
        <w:t>ere are no requirements</w:t>
      </w:r>
      <w:r w:rsidR="00DF0BE8" w:rsidRPr="00D24C56">
        <w:t>,</w:t>
      </w:r>
      <w:r w:rsidR="005725BD" w:rsidRPr="00D24C56">
        <w:t xml:space="preserve"> </w:t>
      </w:r>
      <w:r w:rsidR="003A1ECE" w:rsidRPr="00D24C56">
        <w:t>however</w:t>
      </w:r>
      <w:r w:rsidR="00DF0BE8" w:rsidRPr="00D24C56">
        <w:t>,</w:t>
      </w:r>
      <w:r w:rsidR="003A1ECE" w:rsidRPr="00D24C56">
        <w:t xml:space="preserve"> </w:t>
      </w:r>
      <w:r w:rsidR="005725BD" w:rsidRPr="00D24C56">
        <w:t xml:space="preserve">that a Speech/Language Pathologist be the </w:t>
      </w:r>
      <w:r w:rsidR="003A1ECE" w:rsidRPr="00D24C56">
        <w:t>service provider</w:t>
      </w:r>
      <w:r w:rsidR="005725BD" w:rsidRPr="00D24C56">
        <w:t xml:space="preserve"> to address the communicat</w:t>
      </w:r>
      <w:r w:rsidR="00423EDC" w:rsidRPr="00D24C56">
        <w:t>ion needs</w:t>
      </w:r>
      <w:r w:rsidR="005725BD" w:rsidRPr="00D24C56">
        <w:t>. Speech therapy as a related service may not be required to i</w:t>
      </w:r>
      <w:r w:rsidR="00037DE6" w:rsidRPr="00D24C56">
        <w:t>mplement the goals of the IEP. A special education teacher may be assigned to implement goals targeting communication needs if appropriate.</w:t>
      </w:r>
    </w:p>
    <w:p w:rsidR="00FC5C02" w:rsidRDefault="00FC5C02" w:rsidP="00843AF4"/>
    <w:p w:rsidR="00392689" w:rsidRDefault="00FC5C02" w:rsidP="00843AF4">
      <w:r w:rsidRPr="00D24C56" w:rsidDel="00FC5C02">
        <w:t xml:space="preserve"> </w:t>
      </w:r>
      <w:r w:rsidR="00B21B1D" w:rsidRPr="00D24C56">
        <w:rPr>
          <w:i/>
        </w:rPr>
        <w:t>Acade</w:t>
      </w:r>
      <w:r w:rsidR="00373F29" w:rsidRPr="00D24C56">
        <w:rPr>
          <w:i/>
        </w:rPr>
        <w:t>mic Performance</w:t>
      </w:r>
      <w:r w:rsidR="00373F29" w:rsidRPr="00D24C56">
        <w:t>: Students with A</w:t>
      </w:r>
      <w:r w:rsidR="00B21B1D" w:rsidRPr="00D24C56">
        <w:t xml:space="preserve">utism may or may not have academic deficits. </w:t>
      </w:r>
      <w:r w:rsidR="00CC7C19" w:rsidRPr="00D24C56">
        <w:t>A</w:t>
      </w:r>
      <w:r w:rsidR="00B21B1D" w:rsidRPr="00D24C56">
        <w:t xml:space="preserve">cademic needs should be </w:t>
      </w:r>
      <w:r w:rsidR="00CC7C19" w:rsidRPr="00D24C56">
        <w:t>determi</w:t>
      </w:r>
      <w:r w:rsidR="00EA442C" w:rsidRPr="00D24C56">
        <w:t>ned by review of student performance</w:t>
      </w:r>
      <w:r w:rsidR="00CC7C19" w:rsidRPr="00D24C56">
        <w:t xml:space="preserve"> data</w:t>
      </w:r>
      <w:r w:rsidR="00EA442C" w:rsidRPr="00D24C56">
        <w:t xml:space="preserve"> (as defined in the IEP Guidance Document)</w:t>
      </w:r>
      <w:r w:rsidR="00EC5228">
        <w:t>.</w:t>
      </w:r>
      <w:r w:rsidR="00CC7C19" w:rsidRPr="00D24C56">
        <w:t xml:space="preserve"> </w:t>
      </w:r>
      <w:r w:rsidR="00EC5228">
        <w:t xml:space="preserve">This </w:t>
      </w:r>
      <w:r w:rsidR="00CC7C19" w:rsidRPr="00D24C56">
        <w:t>may include</w:t>
      </w:r>
      <w:r w:rsidR="00F63423">
        <w:t xml:space="preserve"> a review of</w:t>
      </w:r>
      <w:r w:rsidR="00B21B1D" w:rsidRPr="00D24C56">
        <w:t xml:space="preserve"> progress data, standardized assessments, classroom assessments and observations. </w:t>
      </w:r>
    </w:p>
    <w:p w:rsidR="00F63423" w:rsidRPr="00D24C56" w:rsidRDefault="00F63423" w:rsidP="00843AF4"/>
    <w:p w:rsidR="00785596" w:rsidRPr="00D24C56" w:rsidRDefault="00785596" w:rsidP="00B21B1D">
      <w:pPr>
        <w:widowControl w:val="0"/>
        <w:autoSpaceDE w:val="0"/>
        <w:autoSpaceDN w:val="0"/>
        <w:adjustRightInd w:val="0"/>
        <w:spacing w:after="240"/>
        <w:rPr>
          <w:rFonts w:cs="Times New Roman"/>
        </w:rPr>
      </w:pPr>
      <w:r w:rsidRPr="00D24C56">
        <w:rPr>
          <w:rFonts w:cs="Times New Roman"/>
          <w:i/>
        </w:rPr>
        <w:t>Social and Emotional S</w:t>
      </w:r>
      <w:r w:rsidR="003E17AB" w:rsidRPr="00D24C56">
        <w:rPr>
          <w:rFonts w:cs="Times New Roman"/>
          <w:i/>
        </w:rPr>
        <w:t>tatus</w:t>
      </w:r>
      <w:r w:rsidR="003E17AB" w:rsidRPr="00D24C56">
        <w:rPr>
          <w:rFonts w:cs="Times New Roman"/>
        </w:rPr>
        <w:t>: Since social interaction</w:t>
      </w:r>
      <w:r w:rsidRPr="00D24C56">
        <w:rPr>
          <w:rFonts w:cs="Times New Roman"/>
        </w:rPr>
        <w:t xml:space="preserve"> deficits are part of the eligibility requirement for A</w:t>
      </w:r>
      <w:r w:rsidR="0085609D" w:rsidRPr="00D24C56">
        <w:rPr>
          <w:rFonts w:cs="Times New Roman"/>
        </w:rPr>
        <w:t>utism</w:t>
      </w:r>
      <w:r w:rsidRPr="00D24C56">
        <w:rPr>
          <w:rFonts w:cs="Times New Roman"/>
        </w:rPr>
        <w:t>, all children with A</w:t>
      </w:r>
      <w:r w:rsidR="0085609D" w:rsidRPr="00D24C56">
        <w:rPr>
          <w:rFonts w:cs="Times New Roman"/>
        </w:rPr>
        <w:t>utism</w:t>
      </w:r>
      <w:r w:rsidRPr="00D24C56">
        <w:rPr>
          <w:rFonts w:cs="Times New Roman"/>
        </w:rPr>
        <w:t xml:space="preserve"> will have some level of social/emotional </w:t>
      </w:r>
      <w:r w:rsidR="00CC7C19" w:rsidRPr="00D24C56">
        <w:rPr>
          <w:rFonts w:cs="Times New Roman"/>
        </w:rPr>
        <w:t xml:space="preserve">needs that should be addressed in the IEP. </w:t>
      </w:r>
      <w:r w:rsidR="0058221F" w:rsidRPr="00D24C56">
        <w:rPr>
          <w:rFonts w:cs="Times New Roman"/>
        </w:rPr>
        <w:t>For additional considerations, refer to t</w:t>
      </w:r>
      <w:r w:rsidR="004F6826">
        <w:rPr>
          <w:rFonts w:cs="Times New Roman"/>
        </w:rPr>
        <w:t xml:space="preserve">he social/emotional </w:t>
      </w:r>
      <w:r w:rsidR="004F6826" w:rsidRPr="00EF46FE">
        <w:rPr>
          <w:rFonts w:cs="Times New Roman"/>
        </w:rPr>
        <w:t>status information</w:t>
      </w:r>
      <w:r w:rsidR="0058221F" w:rsidRPr="00EF46FE">
        <w:rPr>
          <w:rFonts w:cs="Times New Roman"/>
        </w:rPr>
        <w:t xml:space="preserve"> in the</w:t>
      </w:r>
      <w:r w:rsidR="0058221F" w:rsidRPr="00D24C56">
        <w:rPr>
          <w:rFonts w:cs="Times New Roman"/>
        </w:rPr>
        <w:t xml:space="preserve"> evaluation section of this document</w:t>
      </w:r>
      <w:r w:rsidR="00E06FB5">
        <w:rPr>
          <w:rFonts w:cs="Times New Roman"/>
        </w:rPr>
        <w:t>.</w:t>
      </w:r>
    </w:p>
    <w:p w:rsidR="009D56F3" w:rsidRPr="00D24C56" w:rsidRDefault="00785596" w:rsidP="000F5458">
      <w:pPr>
        <w:widowControl w:val="0"/>
        <w:autoSpaceDE w:val="0"/>
        <w:autoSpaceDN w:val="0"/>
        <w:adjustRightInd w:val="0"/>
        <w:spacing w:after="240"/>
        <w:rPr>
          <w:rFonts w:cs="Times New Roman"/>
        </w:rPr>
      </w:pPr>
      <w:r w:rsidRPr="00D24C56">
        <w:rPr>
          <w:rFonts w:cs="Times New Roman"/>
        </w:rPr>
        <w:t xml:space="preserve">ARC members should refer to the guiding questions provided in the </w:t>
      </w:r>
      <w:hyperlink r:id="rId46" w:history="1">
        <w:r w:rsidRPr="00683873">
          <w:rPr>
            <w:rStyle w:val="Hyperlink"/>
            <w:rFonts w:cs="Times New Roman"/>
          </w:rPr>
          <w:t>Guidance Document for Individual Education Program (IEP) Development</w:t>
        </w:r>
      </w:hyperlink>
      <w:r w:rsidRPr="001F7D12">
        <w:rPr>
          <w:rFonts w:cs="Times New Roman"/>
        </w:rPr>
        <w:t xml:space="preserve"> </w:t>
      </w:r>
      <w:r w:rsidRPr="00D24C56">
        <w:rPr>
          <w:rFonts w:cs="Times New Roman"/>
        </w:rPr>
        <w:t>as well as</w:t>
      </w:r>
      <w:r w:rsidR="001F7D12">
        <w:rPr>
          <w:rFonts w:cs="Times New Roman"/>
        </w:rPr>
        <w:t xml:space="preserve"> those</w:t>
      </w:r>
      <w:r w:rsidRPr="00D24C56">
        <w:rPr>
          <w:rFonts w:cs="Times New Roman"/>
        </w:rPr>
        <w:t xml:space="preserve"> in the Eligibility section of this document to assist in addressing these areas of the IEP specifically as they relate to students with </w:t>
      </w:r>
      <w:r w:rsidR="00260391" w:rsidRPr="00D24C56">
        <w:rPr>
          <w:rFonts w:cs="Times New Roman"/>
        </w:rPr>
        <w:t>Autism</w:t>
      </w:r>
      <w:r w:rsidRPr="00D24C56">
        <w:rPr>
          <w:rFonts w:cs="Times New Roman"/>
        </w:rPr>
        <w:t>.</w:t>
      </w:r>
    </w:p>
    <w:p w:rsidR="009D56F3" w:rsidRPr="00B65FCC" w:rsidRDefault="009D56F3" w:rsidP="00B65FCC">
      <w:pPr>
        <w:rPr>
          <w:rFonts w:cs="Times New Roman"/>
          <w:b/>
          <w:sz w:val="32"/>
          <w:szCs w:val="32"/>
        </w:rPr>
      </w:pPr>
      <w:bookmarkStart w:id="83" w:name="Evidenced30"/>
      <w:r w:rsidRPr="006473D6">
        <w:rPr>
          <w:rFonts w:cs="Times New Roman"/>
          <w:b/>
          <w:sz w:val="28"/>
          <w:szCs w:val="28"/>
        </w:rPr>
        <w:t>Evidence</w:t>
      </w:r>
      <w:r w:rsidR="005F36A9" w:rsidRPr="006473D6">
        <w:rPr>
          <w:rFonts w:cs="Times New Roman"/>
          <w:b/>
          <w:sz w:val="28"/>
          <w:szCs w:val="28"/>
        </w:rPr>
        <w:t>d</w:t>
      </w:r>
      <w:bookmarkEnd w:id="83"/>
      <w:r w:rsidRPr="006473D6">
        <w:rPr>
          <w:rFonts w:cs="Times New Roman"/>
          <w:b/>
          <w:sz w:val="28"/>
          <w:szCs w:val="28"/>
        </w:rPr>
        <w:t xml:space="preserve">-based </w:t>
      </w:r>
      <w:r w:rsidR="009F2ACE" w:rsidRPr="006473D6">
        <w:rPr>
          <w:rFonts w:cs="Times New Roman"/>
          <w:b/>
          <w:sz w:val="28"/>
          <w:szCs w:val="28"/>
        </w:rPr>
        <w:t>P</w:t>
      </w:r>
      <w:r w:rsidRPr="006473D6">
        <w:rPr>
          <w:rFonts w:cs="Times New Roman"/>
          <w:b/>
          <w:sz w:val="28"/>
          <w:szCs w:val="28"/>
        </w:rPr>
        <w:t xml:space="preserve">ractice </w:t>
      </w:r>
    </w:p>
    <w:p w:rsidR="00865FD6" w:rsidRPr="00B97784" w:rsidRDefault="00865FD6" w:rsidP="009D56F3">
      <w:pPr>
        <w:widowControl w:val="0"/>
        <w:autoSpaceDE w:val="0"/>
        <w:autoSpaceDN w:val="0"/>
        <w:adjustRightInd w:val="0"/>
        <w:rPr>
          <w:rFonts w:cs="Times New Roman"/>
          <w:b/>
        </w:rPr>
      </w:pPr>
    </w:p>
    <w:p w:rsidR="00DE5F63" w:rsidRDefault="009D56F3" w:rsidP="009D56F3">
      <w:pPr>
        <w:widowControl w:val="0"/>
        <w:autoSpaceDE w:val="0"/>
        <w:autoSpaceDN w:val="0"/>
        <w:adjustRightInd w:val="0"/>
        <w:rPr>
          <w:rFonts w:cs="Times New Roman"/>
        </w:rPr>
      </w:pPr>
      <w:r w:rsidRPr="00D24C56">
        <w:rPr>
          <w:rFonts w:cs="Times New Roman"/>
        </w:rPr>
        <w:t>Providing high quality pro</w:t>
      </w:r>
      <w:r w:rsidR="00DE5F63" w:rsidRPr="00D24C56">
        <w:rPr>
          <w:rFonts w:cs="Times New Roman"/>
        </w:rPr>
        <w:t>grams for the diverse needs</w:t>
      </w:r>
      <w:r w:rsidRPr="00D24C56">
        <w:rPr>
          <w:rFonts w:cs="Times New Roman"/>
        </w:rPr>
        <w:t xml:space="preserve"> of </w:t>
      </w:r>
      <w:r w:rsidRPr="00EF46FE">
        <w:rPr>
          <w:rFonts w:cs="Times New Roman"/>
        </w:rPr>
        <w:t xml:space="preserve">students </w:t>
      </w:r>
      <w:r w:rsidR="00DE5F63" w:rsidRPr="00EF46FE">
        <w:rPr>
          <w:rFonts w:cs="Times New Roman"/>
        </w:rPr>
        <w:t xml:space="preserve">with </w:t>
      </w:r>
      <w:r w:rsidR="00E178C3" w:rsidRPr="00EF46FE">
        <w:rPr>
          <w:rFonts w:cs="Times New Roman"/>
        </w:rPr>
        <w:t xml:space="preserve">Autism </w:t>
      </w:r>
      <w:r w:rsidR="00DE5F63" w:rsidRPr="00EF46FE">
        <w:rPr>
          <w:rFonts w:cs="Times New Roman"/>
        </w:rPr>
        <w:t xml:space="preserve">is a complex endeavor. </w:t>
      </w:r>
      <w:r w:rsidRPr="00EF46FE">
        <w:rPr>
          <w:rFonts w:cs="Times New Roman"/>
        </w:rPr>
        <w:t>Central to this work is the careful selection of educational practices</w:t>
      </w:r>
      <w:r w:rsidR="0019659D" w:rsidRPr="00EF46FE">
        <w:rPr>
          <w:rFonts w:cs="Times New Roman"/>
        </w:rPr>
        <w:t>.</w:t>
      </w:r>
      <w:r w:rsidRPr="00EF46FE">
        <w:rPr>
          <w:rFonts w:cs="Times New Roman"/>
        </w:rPr>
        <w:t xml:space="preserve"> Teachers must recognize that not all interventions are equal and select those that have been demonstrated</w:t>
      </w:r>
      <w:r w:rsidRPr="00D24C56">
        <w:rPr>
          <w:rFonts w:cs="Times New Roman"/>
        </w:rPr>
        <w:t xml:space="preserve"> to be effective using rigorous research methods. Furthermore, f</w:t>
      </w:r>
      <w:r w:rsidR="0038058C" w:rsidRPr="00D24C56">
        <w:rPr>
          <w:rFonts w:cs="Times New Roman"/>
        </w:rPr>
        <w:t>ederal law requires it</w:t>
      </w:r>
      <w:r w:rsidR="00792A05">
        <w:rPr>
          <w:rFonts w:cs="Times New Roman"/>
        </w:rPr>
        <w:t>.</w:t>
      </w:r>
      <w:r w:rsidR="0038058C" w:rsidRPr="00D24C56">
        <w:rPr>
          <w:rFonts w:cs="Times New Roman"/>
        </w:rPr>
        <w:t xml:space="preserve"> IDEA</w:t>
      </w:r>
      <w:r w:rsidR="00A0094D" w:rsidRPr="00D24C56">
        <w:rPr>
          <w:rFonts w:cs="Times New Roman"/>
        </w:rPr>
        <w:t xml:space="preserve"> </w:t>
      </w:r>
      <w:r w:rsidR="00895091" w:rsidRPr="00D24C56">
        <w:rPr>
          <w:rFonts w:cs="Times New Roman"/>
        </w:rPr>
        <w:t xml:space="preserve">(2004) </w:t>
      </w:r>
      <w:r w:rsidR="00A0094D" w:rsidRPr="00D24C56">
        <w:rPr>
          <w:rFonts w:cs="Times New Roman"/>
        </w:rPr>
        <w:t>mandates educators' use of research-based</w:t>
      </w:r>
      <w:r w:rsidRPr="00D24C56">
        <w:rPr>
          <w:rFonts w:cs="Times New Roman"/>
        </w:rPr>
        <w:t xml:space="preserve"> practices. </w:t>
      </w:r>
    </w:p>
    <w:p w:rsidR="001D6A7E" w:rsidRPr="00B97784" w:rsidRDefault="001D6A7E" w:rsidP="009D56F3">
      <w:pPr>
        <w:widowControl w:val="0"/>
        <w:autoSpaceDE w:val="0"/>
        <w:autoSpaceDN w:val="0"/>
        <w:adjustRightInd w:val="0"/>
        <w:rPr>
          <w:rFonts w:cs="Times New Roman"/>
          <w:sz w:val="20"/>
          <w:szCs w:val="20"/>
        </w:rPr>
      </w:pPr>
    </w:p>
    <w:p w:rsidR="00182048" w:rsidRDefault="00895091" w:rsidP="001D6A7E">
      <w:pPr>
        <w:rPr>
          <w:rFonts w:cs="Times New Roman"/>
        </w:rPr>
      </w:pPr>
      <w:r w:rsidRPr="00D24C56">
        <w:rPr>
          <w:rFonts w:cs="Times New Roman"/>
        </w:rPr>
        <w:t xml:space="preserve">Prior to 2008, school staff had difficulties knowing which interventions were effective and were often asked by parents and advocates to implement the latest intervention spotlighted in the media. </w:t>
      </w:r>
      <w:r w:rsidR="00182048" w:rsidRPr="00D24C56">
        <w:rPr>
          <w:rFonts w:cs="Times New Roman"/>
        </w:rPr>
        <w:t xml:space="preserve">Fortunately, special education </w:t>
      </w:r>
      <w:r w:rsidR="00696E00" w:rsidRPr="00D24C56">
        <w:rPr>
          <w:rFonts w:cs="Times New Roman"/>
        </w:rPr>
        <w:t xml:space="preserve">researchers </w:t>
      </w:r>
      <w:r w:rsidR="00696E00">
        <w:rPr>
          <w:rFonts w:cs="Times New Roman"/>
        </w:rPr>
        <w:t>continue</w:t>
      </w:r>
      <w:r w:rsidR="0031197D">
        <w:rPr>
          <w:rFonts w:cs="Times New Roman"/>
        </w:rPr>
        <w:t xml:space="preserve"> to strive to identify</w:t>
      </w:r>
      <w:r w:rsidR="002D36B9">
        <w:rPr>
          <w:rFonts w:cs="Times New Roman"/>
        </w:rPr>
        <w:t xml:space="preserve"> effective</w:t>
      </w:r>
      <w:r w:rsidR="0031197D">
        <w:rPr>
          <w:rFonts w:cs="Times New Roman"/>
        </w:rPr>
        <w:t xml:space="preserve"> </w:t>
      </w:r>
      <w:r w:rsidR="00182048" w:rsidRPr="00D24C56">
        <w:rPr>
          <w:rFonts w:cs="Times New Roman"/>
        </w:rPr>
        <w:t>evidence</w:t>
      </w:r>
      <w:r w:rsidR="00780CF3" w:rsidRPr="00D24C56">
        <w:rPr>
          <w:rFonts w:cs="Times New Roman"/>
        </w:rPr>
        <w:t>d</w:t>
      </w:r>
      <w:r w:rsidR="00182048" w:rsidRPr="00D24C56">
        <w:rPr>
          <w:rFonts w:cs="Times New Roman"/>
        </w:rPr>
        <w:t>-based practices in the area of Autism. Two groups, the National Autism Center (NAC) and the National Professional Development Center on ASD (NPDC), have reviewed the available literature in Autism and have identified sets of evidence</w:t>
      </w:r>
      <w:r w:rsidR="00780CF3" w:rsidRPr="00D24C56">
        <w:rPr>
          <w:rFonts w:cs="Times New Roman"/>
        </w:rPr>
        <w:t>d</w:t>
      </w:r>
      <w:r w:rsidR="00182048" w:rsidRPr="00D24C56">
        <w:rPr>
          <w:rFonts w:cs="Times New Roman"/>
        </w:rPr>
        <w:t xml:space="preserve">-based practices (EBP) for use with this unique population of students. </w:t>
      </w:r>
    </w:p>
    <w:p w:rsidR="008858E1" w:rsidRPr="00B97784" w:rsidRDefault="008858E1" w:rsidP="001D6A7E">
      <w:pPr>
        <w:rPr>
          <w:rFonts w:cs="Times New Roman"/>
          <w:sz w:val="20"/>
          <w:szCs w:val="20"/>
          <w:highlight w:val="yellow"/>
        </w:rPr>
      </w:pPr>
    </w:p>
    <w:p w:rsidR="00392689" w:rsidRPr="00D24C56" w:rsidRDefault="00895091" w:rsidP="000F5458">
      <w:pPr>
        <w:widowControl w:val="0"/>
        <w:autoSpaceDE w:val="0"/>
        <w:autoSpaceDN w:val="0"/>
        <w:adjustRightInd w:val="0"/>
        <w:spacing w:after="240"/>
        <w:rPr>
          <w:rFonts w:cs="Times New Roman"/>
          <w:strike/>
        </w:rPr>
      </w:pPr>
      <w:r w:rsidRPr="00D24C56">
        <w:rPr>
          <w:rFonts w:cs="Times New Roman"/>
        </w:rPr>
        <w:t xml:space="preserve">Since 2008, the body of research around </w:t>
      </w:r>
      <w:r w:rsidR="00357445">
        <w:rPr>
          <w:rFonts w:cs="Times New Roman"/>
        </w:rPr>
        <w:t xml:space="preserve">successful </w:t>
      </w:r>
      <w:r w:rsidRPr="00D24C56">
        <w:rPr>
          <w:rFonts w:cs="Times New Roman"/>
        </w:rPr>
        <w:t xml:space="preserve">interventions for students with Autism has been </w:t>
      </w:r>
      <w:r w:rsidR="00696E00" w:rsidRPr="00D24C56">
        <w:rPr>
          <w:rFonts w:cs="Times New Roman"/>
        </w:rPr>
        <w:t>reviewed to</w:t>
      </w:r>
      <w:r w:rsidRPr="00D24C56">
        <w:rPr>
          <w:rFonts w:cs="Times New Roman"/>
        </w:rPr>
        <w:t xml:space="preserve"> provide schools and other entities a list of effective</w:t>
      </w:r>
      <w:r w:rsidR="00464277">
        <w:rPr>
          <w:rFonts w:cs="Times New Roman"/>
        </w:rPr>
        <w:t xml:space="preserve"> </w:t>
      </w:r>
      <w:r w:rsidR="0009545B">
        <w:rPr>
          <w:rFonts w:cs="Times New Roman"/>
        </w:rPr>
        <w:t>EBPs</w:t>
      </w:r>
      <w:r w:rsidRPr="00D24C56">
        <w:rPr>
          <w:rFonts w:cs="Times New Roman"/>
        </w:rPr>
        <w:t>.</w:t>
      </w:r>
      <w:r w:rsidR="00926A42" w:rsidRPr="00D24C56">
        <w:rPr>
          <w:rFonts w:cs="Times New Roman"/>
        </w:rPr>
        <w:t xml:space="preserve"> </w:t>
      </w:r>
      <w:r w:rsidR="009D56F3" w:rsidRPr="00D24C56">
        <w:rPr>
          <w:rFonts w:cs="Times New Roman"/>
        </w:rPr>
        <w:t>In general, EBPs are defined as practices that have been shown by high-quality research to have meaningf</w:t>
      </w:r>
      <w:r w:rsidR="00792E87" w:rsidRPr="00D24C56">
        <w:rPr>
          <w:rFonts w:cs="Times New Roman"/>
        </w:rPr>
        <w:t xml:space="preserve">ul effects on student outcomes </w:t>
      </w:r>
      <w:r w:rsidR="009D56F3" w:rsidRPr="00D24C56">
        <w:rPr>
          <w:rFonts w:cs="Times New Roman"/>
        </w:rPr>
        <w:t>(Cook &amp; Odom, 2013</w:t>
      </w:r>
      <w:r w:rsidR="00103F28" w:rsidRPr="00D24C56">
        <w:rPr>
          <w:rFonts w:cs="Times New Roman"/>
        </w:rPr>
        <w:t>,</w:t>
      </w:r>
      <w:r w:rsidR="009D56F3" w:rsidRPr="00D24C56">
        <w:rPr>
          <w:rFonts w:cs="Times New Roman"/>
        </w:rPr>
        <w:t xml:space="preserve"> p.136). In most cases, these practices are supported by multiple high</w:t>
      </w:r>
      <w:r w:rsidR="00857FFE">
        <w:rPr>
          <w:rFonts w:cs="Times New Roman"/>
        </w:rPr>
        <w:t>-</w:t>
      </w:r>
      <w:r w:rsidR="009D56F3" w:rsidRPr="00D24C56">
        <w:rPr>
          <w:rFonts w:cs="Times New Roman"/>
        </w:rPr>
        <w:t xml:space="preserve">quality experimental studies. </w:t>
      </w:r>
    </w:p>
    <w:p w:rsidR="00B21B1D" w:rsidRDefault="009D56F3" w:rsidP="000F5458">
      <w:pPr>
        <w:widowControl w:val="0"/>
        <w:autoSpaceDE w:val="0"/>
        <w:autoSpaceDN w:val="0"/>
        <w:adjustRightInd w:val="0"/>
        <w:spacing w:after="240"/>
        <w:rPr>
          <w:rFonts w:cs="Times New Roman"/>
        </w:rPr>
      </w:pPr>
      <w:r w:rsidRPr="00D24C56">
        <w:rPr>
          <w:rFonts w:cs="Times New Roman"/>
        </w:rPr>
        <w:t xml:space="preserve">Below are </w:t>
      </w:r>
      <w:r w:rsidR="00C96E7E" w:rsidRPr="00D24C56">
        <w:rPr>
          <w:rFonts w:cs="Times New Roman"/>
        </w:rPr>
        <w:t xml:space="preserve">27 </w:t>
      </w:r>
      <w:r w:rsidRPr="00D24C56">
        <w:rPr>
          <w:rFonts w:cs="Times New Roman"/>
        </w:rPr>
        <w:t xml:space="preserve">EBPs identified </w:t>
      </w:r>
      <w:r w:rsidR="00B71048">
        <w:rPr>
          <w:rFonts w:cs="Times New Roman"/>
          <w:strike/>
        </w:rPr>
        <w:t>i</w:t>
      </w:r>
      <w:r w:rsidR="000627D7" w:rsidRPr="00D24C56">
        <w:rPr>
          <w:rFonts w:cs="Times New Roman"/>
        </w:rPr>
        <w:t xml:space="preserve">n </w:t>
      </w:r>
      <w:r w:rsidRPr="00D24C56">
        <w:rPr>
          <w:rFonts w:cs="Times New Roman"/>
        </w:rPr>
        <w:t>current reviews from the NPDCA and the NAC.</w:t>
      </w:r>
      <w:r w:rsidR="00695E42" w:rsidRPr="00D24C56">
        <w:rPr>
          <w:rFonts w:cs="Times New Roman"/>
        </w:rPr>
        <w:t xml:space="preserve"> For descriptions</w:t>
      </w:r>
      <w:r w:rsidR="004C311F" w:rsidRPr="00D24C56">
        <w:rPr>
          <w:rFonts w:cs="Times New Roman"/>
        </w:rPr>
        <w:t xml:space="preserve"> of each EBP, refer to Appendix</w:t>
      </w:r>
      <w:r w:rsidR="003F28AC" w:rsidRPr="00D24C56">
        <w:rPr>
          <w:rFonts w:cs="Times New Roman"/>
        </w:rPr>
        <w:t xml:space="preserve"> </w:t>
      </w:r>
      <w:r w:rsidR="00B01AB7" w:rsidRPr="00D24C56">
        <w:rPr>
          <w:rFonts w:cs="Times New Roman"/>
        </w:rPr>
        <w:t>I and J</w:t>
      </w:r>
      <w:r w:rsidR="0095556E" w:rsidRPr="00D24C56">
        <w:rPr>
          <w:rFonts w:cs="Times New Roman"/>
        </w:rPr>
        <w:t>.</w:t>
      </w:r>
      <w:r w:rsidR="00802AF2" w:rsidRPr="00D24C56">
        <w:rPr>
          <w:rFonts w:cs="Times New Roman"/>
        </w:rPr>
        <w:t xml:space="preserve">  This list is fluid and is updated as new research becomes available.</w:t>
      </w:r>
    </w:p>
    <w:p w:rsidR="004242C2" w:rsidRDefault="004242C2" w:rsidP="004242C2">
      <w:pPr>
        <w:widowControl w:val="0"/>
        <w:autoSpaceDE w:val="0"/>
        <w:autoSpaceDN w:val="0"/>
        <w:adjustRightInd w:val="0"/>
        <w:rPr>
          <w:rFonts w:cs="Times New Roman"/>
          <w:b/>
          <w:sz w:val="28"/>
          <w:szCs w:val="28"/>
        </w:rPr>
      </w:pPr>
      <w:bookmarkStart w:id="84" w:name="Ebp30"/>
      <w:r w:rsidRPr="004242C2">
        <w:rPr>
          <w:rFonts w:cs="Times New Roman"/>
          <w:b/>
          <w:sz w:val="28"/>
          <w:szCs w:val="28"/>
        </w:rPr>
        <w:t xml:space="preserve">Evidenced-based or </w:t>
      </w:r>
      <w:bookmarkStart w:id="85" w:name="EST30"/>
      <w:r w:rsidRPr="004242C2">
        <w:rPr>
          <w:rFonts w:cs="Times New Roman"/>
          <w:b/>
          <w:sz w:val="28"/>
          <w:szCs w:val="28"/>
        </w:rPr>
        <w:t xml:space="preserve">established practices </w:t>
      </w:r>
      <w:bookmarkEnd w:id="85"/>
      <w:r w:rsidRPr="004242C2">
        <w:rPr>
          <w:rFonts w:cs="Times New Roman"/>
          <w:b/>
          <w:sz w:val="28"/>
          <w:szCs w:val="28"/>
        </w:rPr>
        <w:t>identified by NPDC or NAC</w:t>
      </w:r>
    </w:p>
    <w:bookmarkEnd w:id="84"/>
    <w:p w:rsidR="004242C2" w:rsidRPr="004242C2" w:rsidRDefault="004242C2" w:rsidP="004242C2">
      <w:pPr>
        <w:pStyle w:val="ListParagraph"/>
        <w:widowControl w:val="0"/>
        <w:numPr>
          <w:ilvl w:val="0"/>
          <w:numId w:val="132"/>
        </w:numPr>
        <w:autoSpaceDE w:val="0"/>
        <w:autoSpaceDN w:val="0"/>
        <w:adjustRightInd w:val="0"/>
        <w:rPr>
          <w:rFonts w:cs="Times New Roman"/>
          <w:b/>
          <w:sz w:val="28"/>
          <w:szCs w:val="28"/>
        </w:rPr>
      </w:pPr>
      <w:r w:rsidRPr="004242C2">
        <w:rPr>
          <w:rFonts w:cs="Times New Roman"/>
        </w:rPr>
        <w:t>Antecedent-based Interventions (ABI)</w:t>
      </w:r>
    </w:p>
    <w:p w:rsidR="004242C2" w:rsidRPr="004242C2" w:rsidRDefault="00022045" w:rsidP="004242C2">
      <w:pPr>
        <w:pStyle w:val="ListParagraph"/>
        <w:widowControl w:val="0"/>
        <w:numPr>
          <w:ilvl w:val="0"/>
          <w:numId w:val="132"/>
        </w:numPr>
        <w:autoSpaceDE w:val="0"/>
        <w:autoSpaceDN w:val="0"/>
        <w:adjustRightInd w:val="0"/>
        <w:rPr>
          <w:rFonts w:cs="Times New Roman"/>
          <w:b/>
          <w:sz w:val="28"/>
          <w:szCs w:val="28"/>
        </w:rPr>
      </w:pPr>
      <w:r>
        <w:rPr>
          <w:rFonts w:cs="Times New Roman"/>
        </w:rPr>
        <w:t xml:space="preserve">Cognitive </w:t>
      </w:r>
      <w:r w:rsidR="004242C2" w:rsidRPr="004242C2">
        <w:rPr>
          <w:rFonts w:cs="Times New Roman"/>
        </w:rPr>
        <w:t>Behavioral Interventions</w:t>
      </w:r>
      <w:r>
        <w:rPr>
          <w:rFonts w:cs="Times New Roman"/>
        </w:rPr>
        <w:t xml:space="preserve"> (CBI)</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Comprehensive Behavioral Plan</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Differential Reinforcement of Alternate/Incompatible/Other Behaviors</w:t>
      </w:r>
      <w:r w:rsidR="00022045">
        <w:rPr>
          <w:rFonts w:cs="Times New Roman"/>
        </w:rPr>
        <w:t xml:space="preserve"> (DRA/I/O)</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Discrete Trial Teaching</w:t>
      </w:r>
      <w:r w:rsidR="00022045">
        <w:rPr>
          <w:rFonts w:cs="Times New Roman"/>
        </w:rPr>
        <w:t xml:space="preserve"> (DTT)</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Exercise</w:t>
      </w:r>
      <w:r w:rsidR="00022045">
        <w:rPr>
          <w:rFonts w:cs="Times New Roman"/>
        </w:rPr>
        <w:t xml:space="preserve"> (ECE)</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Extinction</w:t>
      </w:r>
      <w:r w:rsidR="00022045">
        <w:rPr>
          <w:rFonts w:cs="Times New Roman"/>
        </w:rPr>
        <w:t xml:space="preserve"> (EXT)</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Functional Behavior Assessment</w:t>
      </w:r>
      <w:r w:rsidR="00022045">
        <w:rPr>
          <w:rFonts w:cs="Times New Roman"/>
        </w:rPr>
        <w:t xml:space="preserve"> (FBA)</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Functional Communication Training</w:t>
      </w:r>
      <w:r w:rsidR="00022045">
        <w:rPr>
          <w:rFonts w:cs="Times New Roman"/>
        </w:rPr>
        <w:t xml:space="preserve"> (FCT)</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 xml:space="preserve">Language Training (Production) </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Modeling</w:t>
      </w:r>
      <w:r w:rsidR="00022045">
        <w:rPr>
          <w:rFonts w:cs="Times New Roman"/>
        </w:rPr>
        <w:t xml:space="preserve"> (MD)</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Naturalistic Interventions</w:t>
      </w:r>
      <w:r w:rsidR="00022045">
        <w:rPr>
          <w:rFonts w:cs="Times New Roman"/>
        </w:rPr>
        <w:t xml:space="preserve"> (NI)</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Parent Implemented Interventions</w:t>
      </w:r>
      <w:r w:rsidR="00022045">
        <w:rPr>
          <w:rFonts w:cs="Times New Roman"/>
        </w:rPr>
        <w:t xml:space="preserve"> (PII)</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 xml:space="preserve">Peer Mediated Instruction </w:t>
      </w:r>
      <w:r w:rsidR="00022045">
        <w:rPr>
          <w:rFonts w:cs="Times New Roman"/>
        </w:rPr>
        <w:t>and Intervention (PMII)</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Picture Exchange Communication System (PECS)</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Pivotal Response Training (PRT)</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 xml:space="preserve">Prompting </w:t>
      </w:r>
      <w:r w:rsidR="00022045">
        <w:rPr>
          <w:rFonts w:cs="Times New Roman"/>
        </w:rPr>
        <w:t>(PP)</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 xml:space="preserve">Reinforcement </w:t>
      </w:r>
      <w:r w:rsidR="00022045">
        <w:rPr>
          <w:rFonts w:cs="Times New Roman"/>
        </w:rPr>
        <w:t>(R+)</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Response Interruption/Redirection</w:t>
      </w:r>
      <w:r w:rsidR="00022045">
        <w:rPr>
          <w:rFonts w:cs="Times New Roman"/>
        </w:rPr>
        <w:t xml:space="preserve"> (RIR)</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Scripting</w:t>
      </w:r>
      <w:r w:rsidR="00022045">
        <w:rPr>
          <w:rFonts w:cs="Times New Roman"/>
        </w:rPr>
        <w:t xml:space="preserve"> (SC)</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Self-management</w:t>
      </w:r>
      <w:r w:rsidR="00022045">
        <w:rPr>
          <w:rFonts w:cs="Times New Roman"/>
        </w:rPr>
        <w:t xml:space="preserve"> (SM)</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Social Narratives</w:t>
      </w:r>
      <w:r w:rsidR="00022045">
        <w:rPr>
          <w:rFonts w:cs="Times New Roman"/>
        </w:rPr>
        <w:t xml:space="preserve"> (SN)</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Social Skills Training</w:t>
      </w:r>
      <w:r w:rsidR="00022045">
        <w:rPr>
          <w:rFonts w:cs="Times New Roman"/>
        </w:rPr>
        <w:t xml:space="preserve"> (SST)</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Task Analysis</w:t>
      </w:r>
      <w:r w:rsidR="00022045">
        <w:rPr>
          <w:rFonts w:cs="Times New Roman"/>
        </w:rPr>
        <w:t xml:space="preserve"> (TA)</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Technology- aided Instruction</w:t>
      </w:r>
      <w:r w:rsidR="00022045">
        <w:rPr>
          <w:rFonts w:cs="Times New Roman"/>
        </w:rPr>
        <w:t xml:space="preserve"> and Intervention (TAII)</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 xml:space="preserve">Time Delay </w:t>
      </w:r>
      <w:r w:rsidR="00022045">
        <w:rPr>
          <w:rFonts w:cs="Times New Roman"/>
        </w:rPr>
        <w:t>(TD)</w:t>
      </w:r>
    </w:p>
    <w:p w:rsidR="004242C2" w:rsidRPr="004242C2" w:rsidRDefault="004242C2" w:rsidP="004242C2">
      <w:pPr>
        <w:pStyle w:val="ListParagraph"/>
        <w:widowControl w:val="0"/>
        <w:numPr>
          <w:ilvl w:val="0"/>
          <w:numId w:val="132"/>
        </w:numPr>
        <w:autoSpaceDE w:val="0"/>
        <w:autoSpaceDN w:val="0"/>
        <w:adjustRightInd w:val="0"/>
        <w:rPr>
          <w:rFonts w:cs="Times New Roman"/>
        </w:rPr>
      </w:pPr>
      <w:r w:rsidRPr="004242C2">
        <w:rPr>
          <w:rFonts w:cs="Times New Roman"/>
        </w:rPr>
        <w:t>Video Modeling</w:t>
      </w:r>
      <w:r w:rsidR="00022045">
        <w:rPr>
          <w:rFonts w:cs="Times New Roman"/>
        </w:rPr>
        <w:t xml:space="preserve"> (VM)</w:t>
      </w:r>
    </w:p>
    <w:p w:rsidR="004242C2" w:rsidRPr="00F35612" w:rsidRDefault="004242C2" w:rsidP="004242C2">
      <w:pPr>
        <w:pStyle w:val="ListParagraph"/>
        <w:widowControl w:val="0"/>
        <w:numPr>
          <w:ilvl w:val="0"/>
          <w:numId w:val="132"/>
        </w:numPr>
        <w:autoSpaceDE w:val="0"/>
        <w:autoSpaceDN w:val="0"/>
        <w:adjustRightInd w:val="0"/>
        <w:rPr>
          <w:rFonts w:cs="Times New Roman"/>
          <w:b/>
          <w:sz w:val="28"/>
          <w:szCs w:val="28"/>
        </w:rPr>
      </w:pPr>
      <w:r w:rsidRPr="004242C2">
        <w:rPr>
          <w:rFonts w:cs="Times New Roman"/>
        </w:rPr>
        <w:t>Visual Supports</w:t>
      </w:r>
      <w:r w:rsidR="00022045">
        <w:rPr>
          <w:rFonts w:cs="Times New Roman"/>
        </w:rPr>
        <w:t xml:space="preserve"> (VS)</w:t>
      </w:r>
    </w:p>
    <w:p w:rsidR="00F35612" w:rsidRPr="00E06CD0" w:rsidRDefault="00F35612" w:rsidP="00F35612">
      <w:pPr>
        <w:widowControl w:val="0"/>
        <w:autoSpaceDE w:val="0"/>
        <w:autoSpaceDN w:val="0"/>
        <w:adjustRightInd w:val="0"/>
        <w:rPr>
          <w:rFonts w:cs="Times New Roman"/>
          <w:b/>
          <w:sz w:val="16"/>
          <w:szCs w:val="16"/>
        </w:rPr>
      </w:pPr>
    </w:p>
    <w:p w:rsidR="00893FBE" w:rsidRPr="00656FDD" w:rsidRDefault="00893FBE" w:rsidP="00F35612">
      <w:pPr>
        <w:widowControl w:val="0"/>
        <w:autoSpaceDE w:val="0"/>
        <w:autoSpaceDN w:val="0"/>
        <w:adjustRightInd w:val="0"/>
        <w:rPr>
          <w:rFonts w:cs="Times New Roman"/>
        </w:rPr>
      </w:pPr>
      <w:r w:rsidRPr="0014309B">
        <w:rPr>
          <w:rFonts w:cs="Times New Roman"/>
        </w:rPr>
        <w:t xml:space="preserve">Several </w:t>
      </w:r>
      <w:r w:rsidR="008F139C" w:rsidRPr="0014309B">
        <w:rPr>
          <w:rFonts w:cs="Times New Roman"/>
        </w:rPr>
        <w:t xml:space="preserve">additional </w:t>
      </w:r>
      <w:r w:rsidRPr="0014309B">
        <w:rPr>
          <w:rFonts w:cs="Times New Roman"/>
        </w:rPr>
        <w:t>p</w:t>
      </w:r>
      <w:r w:rsidR="0014309B" w:rsidRPr="0014309B">
        <w:rPr>
          <w:rFonts w:cs="Times New Roman"/>
        </w:rPr>
        <w:t xml:space="preserve">ractices </w:t>
      </w:r>
      <w:r w:rsidR="008F139C" w:rsidRPr="0014309B">
        <w:rPr>
          <w:rFonts w:cs="Times New Roman"/>
        </w:rPr>
        <w:t>reviewed by these</w:t>
      </w:r>
      <w:r w:rsidRPr="0014309B">
        <w:rPr>
          <w:rFonts w:cs="Times New Roman"/>
        </w:rPr>
        <w:t xml:space="preserve"> organizations failed to meet the criteria for evidence-based practice. The list of these practices below must be viewed with caution. A few of these practices have accumulated some support, whereas others have no support or are contraindicated for use with students with Autism.</w:t>
      </w:r>
    </w:p>
    <w:p w:rsidR="00893FBE" w:rsidRPr="00E06CD0" w:rsidRDefault="00893FBE" w:rsidP="00F35612">
      <w:pPr>
        <w:widowControl w:val="0"/>
        <w:autoSpaceDE w:val="0"/>
        <w:autoSpaceDN w:val="0"/>
        <w:adjustRightInd w:val="0"/>
        <w:rPr>
          <w:rFonts w:cs="Times New Roman"/>
          <w:b/>
          <w:sz w:val="16"/>
          <w:szCs w:val="16"/>
        </w:rPr>
      </w:pPr>
    </w:p>
    <w:p w:rsidR="00B65FCC" w:rsidRDefault="00B65FCC" w:rsidP="00F35612">
      <w:pPr>
        <w:widowControl w:val="0"/>
        <w:autoSpaceDE w:val="0"/>
        <w:autoSpaceDN w:val="0"/>
        <w:adjustRightInd w:val="0"/>
        <w:rPr>
          <w:rFonts w:cs="Times New Roman"/>
          <w:b/>
          <w:sz w:val="28"/>
          <w:szCs w:val="28"/>
        </w:rPr>
      </w:pPr>
      <w:bookmarkStart w:id="86" w:name="Unest31"/>
    </w:p>
    <w:p w:rsidR="00F35612" w:rsidRDefault="00F35612" w:rsidP="00F35612">
      <w:pPr>
        <w:widowControl w:val="0"/>
        <w:autoSpaceDE w:val="0"/>
        <w:autoSpaceDN w:val="0"/>
        <w:adjustRightInd w:val="0"/>
        <w:rPr>
          <w:rFonts w:cs="Times New Roman"/>
          <w:b/>
          <w:sz w:val="28"/>
          <w:szCs w:val="28"/>
        </w:rPr>
      </w:pPr>
      <w:bookmarkStart w:id="87" w:name="Unest32"/>
      <w:r w:rsidRPr="004242C2">
        <w:rPr>
          <w:rFonts w:cs="Times New Roman"/>
          <w:b/>
          <w:sz w:val="28"/>
          <w:szCs w:val="28"/>
        </w:rPr>
        <w:t>Unestablished</w:t>
      </w:r>
      <w:bookmarkEnd w:id="86"/>
      <w:r w:rsidRPr="004242C2">
        <w:rPr>
          <w:rFonts w:cs="Times New Roman"/>
          <w:b/>
          <w:sz w:val="28"/>
          <w:szCs w:val="28"/>
        </w:rPr>
        <w:t xml:space="preserve"> interventions reviewed by NPDC or NAC</w:t>
      </w:r>
    </w:p>
    <w:bookmarkEnd w:id="87"/>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Aided Language Modeling</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Animal-</w:t>
      </w:r>
      <w:r w:rsidR="000B4662">
        <w:rPr>
          <w:rFonts w:cs="Times New Roman"/>
        </w:rPr>
        <w:t>A</w:t>
      </w:r>
      <w:r w:rsidRPr="004242C2">
        <w:rPr>
          <w:rFonts w:cs="Times New Roman"/>
        </w:rPr>
        <w:t>ssisted Learning</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Auditory Integrated Therapy</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Behavioral Momentum</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Collaborative Coaching</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Concept Mapping</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Cooperative Learning Groups</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Direct Instruction</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Exposure</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Facilitated Communication</w:t>
      </w:r>
    </w:p>
    <w:p w:rsidR="00F35612" w:rsidRPr="004242C2" w:rsidRDefault="00F35612" w:rsidP="00F35612">
      <w:pPr>
        <w:pStyle w:val="ListParagraph"/>
        <w:widowControl w:val="0"/>
        <w:numPr>
          <w:ilvl w:val="0"/>
          <w:numId w:val="133"/>
        </w:numPr>
        <w:autoSpaceDE w:val="0"/>
        <w:autoSpaceDN w:val="0"/>
        <w:adjustRightInd w:val="0"/>
        <w:rPr>
          <w:rFonts w:cs="Times New Roman"/>
          <w:b/>
          <w:sz w:val="28"/>
          <w:szCs w:val="28"/>
        </w:rPr>
      </w:pPr>
      <w:r w:rsidRPr="004242C2">
        <w:rPr>
          <w:rFonts w:cs="Times New Roman"/>
        </w:rPr>
        <w:t>Gluten-free/Casein-free Diets</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Handwriting Without Tears</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Independent Work Stations</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Joint-Attention-Symbolic Play Instruction</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Touch Point Instruction</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Movement-based Intervention</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Music Therapy</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Music Intensity</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Reciprocal Intervention Training</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Gradual Removal of Restraints</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Schema-based Strategy Instruction</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Self-regulation Strategy Development Writing Intervention</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Sensory Diet</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Sensory Intervention Package</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Sentence Combining Techniques</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Shock Therapy</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Social Behavioral Learning Strategy</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Social Cognition Intervention</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Social Thinking Intervention</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Theory of Mind Training</w:t>
      </w:r>
    </w:p>
    <w:p w:rsidR="00F35612" w:rsidRPr="004242C2" w:rsidRDefault="00F35612" w:rsidP="00F35612">
      <w:pPr>
        <w:pStyle w:val="ListParagraph"/>
        <w:widowControl w:val="0"/>
        <w:numPr>
          <w:ilvl w:val="0"/>
          <w:numId w:val="133"/>
        </w:numPr>
        <w:autoSpaceDE w:val="0"/>
        <w:autoSpaceDN w:val="0"/>
        <w:adjustRightInd w:val="0"/>
        <w:rPr>
          <w:rFonts w:cs="Times New Roman"/>
        </w:rPr>
      </w:pPr>
      <w:r w:rsidRPr="004242C2">
        <w:rPr>
          <w:rFonts w:cs="Times New Roman"/>
        </w:rPr>
        <w:t>Touch Therapy</w:t>
      </w:r>
    </w:p>
    <w:p w:rsidR="00B65FCC" w:rsidRDefault="00B65FCC" w:rsidP="00656FDD">
      <w:pPr>
        <w:rPr>
          <w:rFonts w:cs="Times New Roman"/>
          <w:b/>
          <w:sz w:val="32"/>
          <w:szCs w:val="32"/>
        </w:rPr>
      </w:pPr>
    </w:p>
    <w:p w:rsidR="00AC1071" w:rsidRPr="00B65FCC" w:rsidRDefault="00AC1071" w:rsidP="00656FDD">
      <w:pPr>
        <w:rPr>
          <w:rFonts w:cs="Times New Roman"/>
          <w:b/>
          <w:sz w:val="28"/>
          <w:szCs w:val="28"/>
        </w:rPr>
      </w:pPr>
      <w:r w:rsidRPr="00B65FCC">
        <w:rPr>
          <w:rFonts w:cs="Times New Roman"/>
          <w:b/>
          <w:sz w:val="28"/>
          <w:szCs w:val="28"/>
        </w:rPr>
        <w:t xml:space="preserve">The </w:t>
      </w:r>
      <w:bookmarkStart w:id="88" w:name="absence32"/>
      <w:r w:rsidRPr="00B65FCC">
        <w:rPr>
          <w:rFonts w:cs="Times New Roman"/>
          <w:b/>
          <w:sz w:val="28"/>
          <w:szCs w:val="28"/>
        </w:rPr>
        <w:t>Absence</w:t>
      </w:r>
      <w:bookmarkEnd w:id="88"/>
      <w:r w:rsidR="002F4DDA" w:rsidRPr="00B65FCC">
        <w:rPr>
          <w:rFonts w:cs="Times New Roman"/>
          <w:b/>
          <w:sz w:val="28"/>
          <w:szCs w:val="28"/>
        </w:rPr>
        <w:t xml:space="preserve"> of EBPs</w:t>
      </w:r>
    </w:p>
    <w:p w:rsidR="00865FD6" w:rsidRPr="00843AF4" w:rsidRDefault="00865FD6" w:rsidP="00D24C56">
      <w:pPr>
        <w:widowControl w:val="0"/>
        <w:autoSpaceDE w:val="0"/>
        <w:autoSpaceDN w:val="0"/>
        <w:adjustRightInd w:val="0"/>
        <w:rPr>
          <w:rFonts w:cs="Times New Roman"/>
          <w:sz w:val="28"/>
          <w:szCs w:val="28"/>
        </w:rPr>
      </w:pPr>
    </w:p>
    <w:p w:rsidR="00B673D1" w:rsidRDefault="002F4DDA" w:rsidP="00D24C56">
      <w:pPr>
        <w:widowControl w:val="0"/>
        <w:autoSpaceDE w:val="0"/>
        <w:autoSpaceDN w:val="0"/>
        <w:adjustRightInd w:val="0"/>
        <w:rPr>
          <w:rFonts w:cs="Times New Roman"/>
        </w:rPr>
      </w:pPr>
      <w:r w:rsidRPr="00D24C56">
        <w:rPr>
          <w:rFonts w:cs="Times New Roman"/>
        </w:rPr>
        <w:t xml:space="preserve">Despite the growing body of intervention research in education of students with </w:t>
      </w:r>
      <w:r w:rsidR="0004344A" w:rsidRPr="00D24C56">
        <w:rPr>
          <w:rFonts w:cs="Times New Roman"/>
        </w:rPr>
        <w:t>Autism</w:t>
      </w:r>
      <w:r w:rsidRPr="00D24C56">
        <w:rPr>
          <w:rFonts w:cs="Times New Roman"/>
        </w:rPr>
        <w:t>, professionals may find themselves at a place where the research literature offers little guidance in specific programming area</w:t>
      </w:r>
      <w:r w:rsidR="00103F28" w:rsidRPr="00D24C56">
        <w:rPr>
          <w:rFonts w:cs="Times New Roman"/>
        </w:rPr>
        <w:t>s</w:t>
      </w:r>
      <w:r w:rsidRPr="00D24C56">
        <w:rPr>
          <w:rFonts w:cs="Times New Roman"/>
        </w:rPr>
        <w:t xml:space="preserve"> for A</w:t>
      </w:r>
      <w:r w:rsidR="00392689" w:rsidRPr="00D24C56">
        <w:rPr>
          <w:rFonts w:cs="Times New Roman"/>
        </w:rPr>
        <w:t>utism</w:t>
      </w:r>
      <w:r w:rsidRPr="00D24C56">
        <w:rPr>
          <w:rFonts w:cs="Times New Roman"/>
        </w:rPr>
        <w:t>. For example, in many academic areas, researchers have failed to establish clear evidence</w:t>
      </w:r>
      <w:r w:rsidR="00780CF3" w:rsidRPr="00D24C56">
        <w:rPr>
          <w:rFonts w:cs="Times New Roman"/>
        </w:rPr>
        <w:t>d</w:t>
      </w:r>
      <w:r w:rsidRPr="00D24C56">
        <w:rPr>
          <w:rFonts w:cs="Times New Roman"/>
        </w:rPr>
        <w:t>-based guidelines for teaching skills to students with A</w:t>
      </w:r>
      <w:r w:rsidR="00392689" w:rsidRPr="00D24C56">
        <w:rPr>
          <w:rFonts w:cs="Times New Roman"/>
        </w:rPr>
        <w:t>utism</w:t>
      </w:r>
      <w:r w:rsidRPr="00D24C56">
        <w:rPr>
          <w:rFonts w:cs="Times New Roman"/>
        </w:rPr>
        <w:t xml:space="preserve">. </w:t>
      </w:r>
      <w:r w:rsidR="0058221F" w:rsidRPr="00D24C56">
        <w:rPr>
          <w:rFonts w:cs="Times New Roman"/>
        </w:rPr>
        <w:t>Therefore, in the absence of EBPs, the following is recommended:</w:t>
      </w:r>
    </w:p>
    <w:p w:rsidR="00792E87" w:rsidRPr="00D24C56" w:rsidRDefault="0058221F" w:rsidP="00D24C56">
      <w:pPr>
        <w:widowControl w:val="0"/>
        <w:autoSpaceDE w:val="0"/>
        <w:autoSpaceDN w:val="0"/>
        <w:adjustRightInd w:val="0"/>
        <w:rPr>
          <w:rFonts w:cs="Times New Roman"/>
        </w:rPr>
      </w:pPr>
      <w:r w:rsidRPr="00D24C56">
        <w:rPr>
          <w:rFonts w:cs="Times New Roman"/>
        </w:rPr>
        <w:t xml:space="preserve"> </w:t>
      </w:r>
    </w:p>
    <w:p w:rsidR="0058221F" w:rsidRPr="00D24C56" w:rsidRDefault="00260391" w:rsidP="00835BDD">
      <w:pPr>
        <w:pStyle w:val="ListParagraph"/>
        <w:widowControl w:val="0"/>
        <w:numPr>
          <w:ilvl w:val="0"/>
          <w:numId w:val="28"/>
        </w:numPr>
        <w:autoSpaceDE w:val="0"/>
        <w:autoSpaceDN w:val="0"/>
        <w:adjustRightInd w:val="0"/>
        <w:spacing w:after="240"/>
        <w:rPr>
          <w:rFonts w:cs="Times New Roman"/>
        </w:rPr>
      </w:pPr>
      <w:r w:rsidRPr="00D24C56">
        <w:rPr>
          <w:rFonts w:cs="Times New Roman"/>
        </w:rPr>
        <w:t>S</w:t>
      </w:r>
      <w:r w:rsidR="002F4DDA" w:rsidRPr="00D24C56">
        <w:rPr>
          <w:rFonts w:cs="Times New Roman"/>
        </w:rPr>
        <w:t>ince students with A</w:t>
      </w:r>
      <w:r w:rsidR="00392689" w:rsidRPr="00D24C56">
        <w:rPr>
          <w:rFonts w:cs="Times New Roman"/>
        </w:rPr>
        <w:t>utism</w:t>
      </w:r>
      <w:r w:rsidR="002F4DDA" w:rsidRPr="00D24C56">
        <w:rPr>
          <w:rFonts w:cs="Times New Roman"/>
        </w:rPr>
        <w:t xml:space="preserve"> are more </w:t>
      </w:r>
      <w:r w:rsidR="00533FC9">
        <w:rPr>
          <w:rFonts w:cs="Times New Roman"/>
        </w:rPr>
        <w:t>a</w:t>
      </w:r>
      <w:r w:rsidR="002F4DDA" w:rsidRPr="00D24C56">
        <w:rPr>
          <w:rFonts w:cs="Times New Roman"/>
        </w:rPr>
        <w:t>like</w:t>
      </w:r>
      <w:r w:rsidR="00533FC9">
        <w:rPr>
          <w:rFonts w:cs="Times New Roman"/>
        </w:rPr>
        <w:t xml:space="preserve"> than different from</w:t>
      </w:r>
      <w:r w:rsidR="002F4DDA" w:rsidRPr="00D24C56">
        <w:rPr>
          <w:rFonts w:cs="Times New Roman"/>
        </w:rPr>
        <w:t xml:space="preserve"> their peers, teachers should turn to those practices that have been deemed evidence</w:t>
      </w:r>
      <w:r w:rsidR="00780CF3" w:rsidRPr="00D24C56">
        <w:rPr>
          <w:rFonts w:cs="Times New Roman"/>
        </w:rPr>
        <w:t>d</w:t>
      </w:r>
      <w:r w:rsidR="002F4DDA" w:rsidRPr="00D24C56">
        <w:rPr>
          <w:rFonts w:cs="Times New Roman"/>
        </w:rPr>
        <w:t xml:space="preserve">-based for </w:t>
      </w:r>
      <w:r w:rsidR="002C4E13" w:rsidRPr="00D24C56">
        <w:rPr>
          <w:rFonts w:cs="Times New Roman"/>
        </w:rPr>
        <w:t xml:space="preserve">students </w:t>
      </w:r>
      <w:r w:rsidR="002F4DDA" w:rsidRPr="00D24C56">
        <w:rPr>
          <w:rFonts w:cs="Times New Roman"/>
        </w:rPr>
        <w:t xml:space="preserve">without disabilities. For example, teachers should consider the National Reading Panel </w:t>
      </w:r>
      <w:r w:rsidR="00C77417" w:rsidRPr="00D24C56">
        <w:rPr>
          <w:rFonts w:cs="Times New Roman"/>
        </w:rPr>
        <w:t>(National Institute of Child Health and Human Development, 2000</w:t>
      </w:r>
      <w:r w:rsidR="00322253" w:rsidRPr="00D24C56">
        <w:rPr>
          <w:rFonts w:cs="Times New Roman"/>
        </w:rPr>
        <w:t xml:space="preserve">) </w:t>
      </w:r>
      <w:r w:rsidR="002F4DDA" w:rsidRPr="00D24C56">
        <w:rPr>
          <w:rFonts w:cs="Times New Roman"/>
        </w:rPr>
        <w:t>recommendations in the design of reading programs for students with A</w:t>
      </w:r>
      <w:r w:rsidR="00392689" w:rsidRPr="00D24C56">
        <w:rPr>
          <w:rFonts w:cs="Times New Roman"/>
        </w:rPr>
        <w:t>utism</w:t>
      </w:r>
      <w:r w:rsidR="002F4DDA" w:rsidRPr="00D24C56">
        <w:rPr>
          <w:rFonts w:cs="Times New Roman"/>
        </w:rPr>
        <w:t xml:space="preserve">. </w:t>
      </w:r>
    </w:p>
    <w:p w:rsidR="0058221F" w:rsidRPr="00D24C56" w:rsidRDefault="00260391" w:rsidP="009A3C65">
      <w:pPr>
        <w:pStyle w:val="ListParagraph"/>
        <w:widowControl w:val="0"/>
        <w:numPr>
          <w:ilvl w:val="0"/>
          <w:numId w:val="28"/>
        </w:numPr>
        <w:autoSpaceDE w:val="0"/>
        <w:autoSpaceDN w:val="0"/>
        <w:adjustRightInd w:val="0"/>
        <w:spacing w:after="240"/>
        <w:rPr>
          <w:rFonts w:cs="Times New Roman"/>
        </w:rPr>
      </w:pPr>
      <w:r w:rsidRPr="00D24C56">
        <w:rPr>
          <w:rFonts w:cs="Times New Roman"/>
        </w:rPr>
        <w:t>T</w:t>
      </w:r>
      <w:r w:rsidR="002F4DDA" w:rsidRPr="00D24C56">
        <w:rPr>
          <w:rFonts w:cs="Times New Roman"/>
        </w:rPr>
        <w:t xml:space="preserve">eachers might consider those practices deemed effective for students with other disabilities. For example, researchers </w:t>
      </w:r>
      <w:r w:rsidR="00E06FB5">
        <w:rPr>
          <w:rFonts w:cs="Times New Roman"/>
        </w:rPr>
        <w:t>have</w:t>
      </w:r>
      <w:r w:rsidR="002F4DDA" w:rsidRPr="00D24C56">
        <w:rPr>
          <w:rFonts w:cs="Times New Roman"/>
        </w:rPr>
        <w:t xml:space="preserve"> found that self-regulated strategy development (Graham &amp; Harris, 1989)</w:t>
      </w:r>
      <w:r w:rsidR="00456D7A" w:rsidRPr="00D24C56">
        <w:rPr>
          <w:rFonts w:cs="Times New Roman"/>
        </w:rPr>
        <w:t>,</w:t>
      </w:r>
      <w:r w:rsidR="002F4DDA" w:rsidRPr="00D24C56">
        <w:rPr>
          <w:rFonts w:cs="Times New Roman"/>
        </w:rPr>
        <w:t xml:space="preserve"> a writing intervention for students with learning disabilities, has</w:t>
      </w:r>
      <w:r w:rsidR="00016B40">
        <w:rPr>
          <w:rFonts w:cs="Times New Roman"/>
        </w:rPr>
        <w:t xml:space="preserve"> also</w:t>
      </w:r>
      <w:r w:rsidR="002F4DDA" w:rsidRPr="00D24C56">
        <w:rPr>
          <w:rFonts w:cs="Times New Roman"/>
        </w:rPr>
        <w:t xml:space="preserve"> been effective for use with students with A</w:t>
      </w:r>
      <w:r w:rsidR="00392689" w:rsidRPr="00D24C56">
        <w:rPr>
          <w:rFonts w:cs="Times New Roman"/>
        </w:rPr>
        <w:t>utism</w:t>
      </w:r>
      <w:r w:rsidR="002F4DDA" w:rsidRPr="00D24C56">
        <w:rPr>
          <w:rFonts w:cs="Times New Roman"/>
        </w:rPr>
        <w:t xml:space="preserve"> (Asaro &amp; Saddler</w:t>
      </w:r>
      <w:r w:rsidR="00AC1071" w:rsidRPr="00D24C56">
        <w:rPr>
          <w:rFonts w:cs="Times New Roman"/>
        </w:rPr>
        <w:t xml:space="preserve">, 2009; </w:t>
      </w:r>
      <w:r w:rsidR="002F4DDA" w:rsidRPr="00D24C56">
        <w:rPr>
          <w:rFonts w:cs="Times New Roman"/>
        </w:rPr>
        <w:t xml:space="preserve">Delano, 2007). </w:t>
      </w:r>
    </w:p>
    <w:p w:rsidR="00684A42" w:rsidRPr="00D24C56" w:rsidRDefault="00260391" w:rsidP="009A3C65">
      <w:pPr>
        <w:pStyle w:val="ListParagraph"/>
        <w:widowControl w:val="0"/>
        <w:numPr>
          <w:ilvl w:val="0"/>
          <w:numId w:val="28"/>
        </w:numPr>
        <w:autoSpaceDE w:val="0"/>
        <w:autoSpaceDN w:val="0"/>
        <w:adjustRightInd w:val="0"/>
        <w:spacing w:after="240"/>
        <w:rPr>
          <w:rFonts w:cs="Times New Roman"/>
        </w:rPr>
      </w:pPr>
      <w:r w:rsidRPr="00D24C56">
        <w:rPr>
          <w:rFonts w:cs="Times New Roman"/>
        </w:rPr>
        <w:t>T</w:t>
      </w:r>
      <w:r w:rsidR="002F4DDA" w:rsidRPr="00D24C56">
        <w:rPr>
          <w:rFonts w:cs="Times New Roman"/>
        </w:rPr>
        <w:t>eachers should consider instructional practices that have b</w:t>
      </w:r>
      <w:r w:rsidR="00E6305E" w:rsidRPr="00D24C56">
        <w:rPr>
          <w:rFonts w:cs="Times New Roman"/>
        </w:rPr>
        <w:t>een effective in teaching other</w:t>
      </w:r>
      <w:r w:rsidR="002F4DDA" w:rsidRPr="00D24C56">
        <w:rPr>
          <w:rFonts w:cs="Times New Roman"/>
        </w:rPr>
        <w:t xml:space="preserve"> skills to students with A</w:t>
      </w:r>
      <w:r w:rsidR="00392689" w:rsidRPr="00D24C56">
        <w:rPr>
          <w:rFonts w:cs="Times New Roman"/>
        </w:rPr>
        <w:t>utism</w:t>
      </w:r>
      <w:r w:rsidR="002F4DDA" w:rsidRPr="00D24C56">
        <w:rPr>
          <w:rFonts w:cs="Times New Roman"/>
        </w:rPr>
        <w:t>. For example, teachers might consider embedding well</w:t>
      </w:r>
      <w:r w:rsidR="00324FC5">
        <w:rPr>
          <w:rFonts w:cs="Times New Roman"/>
        </w:rPr>
        <w:t>-</w:t>
      </w:r>
      <w:r w:rsidR="002F4DDA" w:rsidRPr="00D24C56">
        <w:rPr>
          <w:rFonts w:cs="Times New Roman"/>
        </w:rPr>
        <w:t xml:space="preserve">established prompting methods (e.g., time delay, system of least prompts) in novel areas of instruction. </w:t>
      </w:r>
    </w:p>
    <w:p w:rsidR="009B3EDE" w:rsidRPr="00684A42" w:rsidRDefault="006C57D7" w:rsidP="00684A42">
      <w:pPr>
        <w:pStyle w:val="ListParagraph"/>
        <w:widowControl w:val="0"/>
        <w:numPr>
          <w:ilvl w:val="0"/>
          <w:numId w:val="28"/>
        </w:numPr>
        <w:autoSpaceDE w:val="0"/>
        <w:autoSpaceDN w:val="0"/>
        <w:adjustRightInd w:val="0"/>
        <w:spacing w:after="240"/>
      </w:pPr>
      <w:r w:rsidRPr="00684A42">
        <w:t xml:space="preserve">Finally, and most importantly, </w:t>
      </w:r>
      <w:r w:rsidR="002F4DDA" w:rsidRPr="00684A42">
        <w:t>when circumstances lead a teacher to step outside of EBP</w:t>
      </w:r>
      <w:r w:rsidR="00332442" w:rsidRPr="00684A42">
        <w:t>s</w:t>
      </w:r>
      <w:r w:rsidR="002F4DDA" w:rsidRPr="00684A42">
        <w:t xml:space="preserve">, they must carefully evaluate the intervention through continuous data collection and baseline to treatment comparisons. That is, a teacher should collect data prior to intervention to determine the student’s consistent level of performance and then continuously collect data following the introduction of intervention. If improvement is not observed following </w:t>
      </w:r>
      <w:r w:rsidR="002D7FB6" w:rsidRPr="00684A42">
        <w:t xml:space="preserve">fidelity of implementation </w:t>
      </w:r>
      <w:r w:rsidR="00332442" w:rsidRPr="00684A42">
        <w:t xml:space="preserve">over </w:t>
      </w:r>
      <w:r w:rsidR="00EA6E00" w:rsidRPr="00684A42">
        <w:t>3-5 data points</w:t>
      </w:r>
      <w:r w:rsidR="002F4DDA" w:rsidRPr="00684A42">
        <w:t>, the</w:t>
      </w:r>
      <w:r w:rsidR="00F539A2" w:rsidRPr="00684A42">
        <w:t xml:space="preserve"> practice</w:t>
      </w:r>
      <w:r w:rsidR="002F4DDA" w:rsidRPr="00684A42">
        <w:t xml:space="preserve"> should be</w:t>
      </w:r>
      <w:r w:rsidR="00B72748" w:rsidRPr="00684A42">
        <w:t xml:space="preserve"> </w:t>
      </w:r>
      <w:r w:rsidR="00681562" w:rsidRPr="00684A42">
        <w:t>reviewed</w:t>
      </w:r>
      <w:r w:rsidR="002F4DDA" w:rsidRPr="00684A42">
        <w:t xml:space="preserve"> and potentially modified or terminated to ensure that the student is not unnecessarily exposed to ineffective intervention for extended periods of time. </w:t>
      </w:r>
    </w:p>
    <w:p w:rsidR="00695E42" w:rsidRPr="00B65FCC" w:rsidRDefault="00695E42" w:rsidP="00684A42">
      <w:pPr>
        <w:pStyle w:val="Heading3"/>
      </w:pPr>
      <w:bookmarkStart w:id="89" w:name="Programming32"/>
      <w:bookmarkStart w:id="90" w:name="Programming33"/>
      <w:r w:rsidRPr="00B65FCC">
        <w:t>Programming</w:t>
      </w:r>
      <w:bookmarkEnd w:id="89"/>
      <w:r w:rsidRPr="00B65FCC">
        <w:t xml:space="preserve"> for Students with Autism</w:t>
      </w:r>
    </w:p>
    <w:p w:rsidR="008858E1" w:rsidRPr="002E2B83" w:rsidRDefault="008858E1" w:rsidP="00695E42">
      <w:pPr>
        <w:widowControl w:val="0"/>
        <w:autoSpaceDE w:val="0"/>
        <w:autoSpaceDN w:val="0"/>
        <w:adjustRightInd w:val="0"/>
        <w:outlineLvl w:val="0"/>
        <w:rPr>
          <w:rFonts w:cs="Times New Roman"/>
          <w:b/>
        </w:rPr>
      </w:pPr>
    </w:p>
    <w:bookmarkEnd w:id="90"/>
    <w:p w:rsidR="00695E42" w:rsidRPr="00D24C56" w:rsidRDefault="00695E42">
      <w:pPr>
        <w:widowControl w:val="0"/>
        <w:autoSpaceDE w:val="0"/>
        <w:autoSpaceDN w:val="0"/>
        <w:adjustRightInd w:val="0"/>
        <w:spacing w:after="240"/>
        <w:rPr>
          <w:rFonts w:cs="Times New Roman"/>
        </w:rPr>
      </w:pPr>
      <w:r w:rsidRPr="00D24C56">
        <w:rPr>
          <w:rFonts w:cs="Times New Roman"/>
        </w:rPr>
        <w:t xml:space="preserve">Given </w:t>
      </w:r>
      <w:r w:rsidR="009B62C4">
        <w:rPr>
          <w:rFonts w:cs="Times New Roman"/>
        </w:rPr>
        <w:t xml:space="preserve">that </w:t>
      </w:r>
      <w:r w:rsidRPr="00D24C56">
        <w:rPr>
          <w:rFonts w:cs="Times New Roman"/>
        </w:rPr>
        <w:t xml:space="preserve">Autism presents differently across individuals, programming efforts may be complex with no easy solutions. Interventions must be specifically tailored to the individual in both </w:t>
      </w:r>
      <w:r w:rsidR="000F744C">
        <w:rPr>
          <w:rFonts w:cs="Times New Roman"/>
        </w:rPr>
        <w:t>the selection of the</w:t>
      </w:r>
      <w:r w:rsidRPr="00D24C56">
        <w:rPr>
          <w:rFonts w:cs="Times New Roman"/>
        </w:rPr>
        <w:t xml:space="preserve"> intervention and in</w:t>
      </w:r>
      <w:r w:rsidR="007B4733">
        <w:rPr>
          <w:rFonts w:cs="Times New Roman"/>
        </w:rPr>
        <w:t xml:space="preserve"> how the</w:t>
      </w:r>
      <w:r w:rsidRPr="00D24C56">
        <w:rPr>
          <w:rFonts w:cs="Times New Roman"/>
        </w:rPr>
        <w:t xml:space="preserve"> intervention is implemented.  </w:t>
      </w:r>
    </w:p>
    <w:p w:rsidR="00C8401B" w:rsidRPr="00D24C56" w:rsidRDefault="00C8401B" w:rsidP="00D24C56">
      <w:pPr>
        <w:widowControl w:val="0"/>
        <w:autoSpaceDE w:val="0"/>
        <w:autoSpaceDN w:val="0"/>
        <w:adjustRightInd w:val="0"/>
        <w:spacing w:after="240"/>
        <w:rPr>
          <w:rFonts w:cs="Times New Roman"/>
        </w:rPr>
      </w:pPr>
      <w:r w:rsidRPr="00D24C56">
        <w:rPr>
          <w:rFonts w:cs="Times New Roman"/>
        </w:rPr>
        <w:t>When designing complex educational programming for students with Autism, it is important to address non-academic</w:t>
      </w:r>
      <w:r w:rsidR="005413F2">
        <w:rPr>
          <w:rFonts w:cs="Times New Roman"/>
        </w:rPr>
        <w:t xml:space="preserve"> </w:t>
      </w:r>
      <w:r w:rsidR="008501B3">
        <w:rPr>
          <w:rFonts w:cs="Times New Roman"/>
        </w:rPr>
        <w:t>surroundings</w:t>
      </w:r>
      <w:r w:rsidRPr="00D24C56">
        <w:rPr>
          <w:rFonts w:cs="Times New Roman"/>
        </w:rPr>
        <w:t xml:space="preserve"> as well as academic settings. Critical skill areas, such as communication and social interaction, may not develop without explicit, frequent instructional opportunities throughout the day and across environments</w:t>
      </w:r>
      <w:r w:rsidR="00BC5E84" w:rsidRPr="00D24C56">
        <w:rPr>
          <w:rFonts w:cs="Times New Roman"/>
        </w:rPr>
        <w:t>.</w:t>
      </w:r>
    </w:p>
    <w:p w:rsidR="00C8401B" w:rsidRPr="00B65FCC" w:rsidRDefault="00C8401B" w:rsidP="002C6353">
      <w:pPr>
        <w:rPr>
          <w:rFonts w:cs="Times New Roman"/>
          <w:sz w:val="28"/>
          <w:szCs w:val="32"/>
        </w:rPr>
      </w:pPr>
      <w:bookmarkStart w:id="91" w:name="critical33"/>
      <w:r w:rsidRPr="00B65FCC">
        <w:rPr>
          <w:rFonts w:cs="Times New Roman"/>
          <w:b/>
          <w:sz w:val="28"/>
          <w:szCs w:val="32"/>
        </w:rPr>
        <w:t>Critical</w:t>
      </w:r>
      <w:bookmarkEnd w:id="91"/>
      <w:r w:rsidRPr="00B65FCC">
        <w:rPr>
          <w:rFonts w:cs="Times New Roman"/>
          <w:b/>
          <w:sz w:val="28"/>
          <w:szCs w:val="32"/>
        </w:rPr>
        <w:t xml:space="preserve"> Programming Considerations</w:t>
      </w:r>
      <w:r w:rsidRPr="00B65FCC">
        <w:rPr>
          <w:rFonts w:cs="Times New Roman"/>
          <w:sz w:val="28"/>
          <w:szCs w:val="32"/>
        </w:rPr>
        <w:t xml:space="preserve"> </w:t>
      </w:r>
    </w:p>
    <w:p w:rsidR="008858E1" w:rsidRPr="00B04A19" w:rsidRDefault="008858E1" w:rsidP="00C8401B">
      <w:pPr>
        <w:widowControl w:val="0"/>
        <w:autoSpaceDE w:val="0"/>
        <w:autoSpaceDN w:val="0"/>
        <w:adjustRightInd w:val="0"/>
        <w:rPr>
          <w:rFonts w:cs="Times New Roman"/>
          <w:sz w:val="20"/>
          <w:szCs w:val="20"/>
        </w:rPr>
      </w:pPr>
    </w:p>
    <w:p w:rsidR="00404C34" w:rsidRDefault="00C8401B" w:rsidP="00843AF4">
      <w:r w:rsidRPr="00D24C56">
        <w:t>While all of the current EBPs may be effective in addressing needs of a specific student, five interventions are common ones that have been historically emphasized in practice and in the literature. Over the years, professionals have typically designed interventions around these five EBPs due to the body of evidence in effectiveness and the range of skills potentially impacted. While there is not any specific research that indicates these specific EBPs are more effective than others, these five EBPs are considered standard practices when programming for students with Autism.</w:t>
      </w:r>
    </w:p>
    <w:p w:rsidR="006852A1" w:rsidRPr="00B04A19" w:rsidRDefault="006852A1" w:rsidP="00843AF4">
      <w:pPr>
        <w:rPr>
          <w:sz w:val="20"/>
          <w:szCs w:val="20"/>
        </w:rPr>
      </w:pPr>
    </w:p>
    <w:p w:rsidR="007F5EF1" w:rsidRPr="00D24C56" w:rsidRDefault="00C8401B" w:rsidP="00587393">
      <w:pPr>
        <w:widowControl w:val="0"/>
        <w:autoSpaceDE w:val="0"/>
        <w:autoSpaceDN w:val="0"/>
        <w:adjustRightInd w:val="0"/>
        <w:outlineLvl w:val="0"/>
        <w:rPr>
          <w:rFonts w:cs="Times New Roman"/>
        </w:rPr>
      </w:pPr>
      <w:r w:rsidRPr="00D24C56">
        <w:rPr>
          <w:rFonts w:cs="Times New Roman"/>
        </w:rPr>
        <w:t>High</w:t>
      </w:r>
      <w:r w:rsidR="00B940AB">
        <w:rPr>
          <w:rFonts w:cs="Times New Roman"/>
        </w:rPr>
        <w:t>-</w:t>
      </w:r>
      <w:r w:rsidRPr="00D24C56">
        <w:rPr>
          <w:rFonts w:cs="Times New Roman"/>
        </w:rPr>
        <w:t>quality programs should facilitate success through the provision of these five critical EBPs:</w:t>
      </w:r>
    </w:p>
    <w:p w:rsidR="007F5EF1" w:rsidRPr="00D24C56" w:rsidRDefault="007F5EF1" w:rsidP="00843AF4">
      <w:pPr>
        <w:pStyle w:val="ListParagraph"/>
        <w:widowControl w:val="0"/>
        <w:numPr>
          <w:ilvl w:val="0"/>
          <w:numId w:val="124"/>
        </w:numPr>
        <w:autoSpaceDE w:val="0"/>
        <w:autoSpaceDN w:val="0"/>
        <w:adjustRightInd w:val="0"/>
        <w:spacing w:after="240"/>
        <w:rPr>
          <w:rFonts w:cs="Times New Roman"/>
        </w:rPr>
      </w:pPr>
      <w:r w:rsidRPr="00D24C56">
        <w:rPr>
          <w:rFonts w:cs="Times New Roman"/>
        </w:rPr>
        <w:t>Antecedent-</w:t>
      </w:r>
      <w:r w:rsidR="00851443">
        <w:rPr>
          <w:rFonts w:cs="Times New Roman"/>
        </w:rPr>
        <w:t>B</w:t>
      </w:r>
      <w:r w:rsidRPr="00D24C56">
        <w:rPr>
          <w:rFonts w:cs="Times New Roman"/>
        </w:rPr>
        <w:t xml:space="preserve">ased </w:t>
      </w:r>
      <w:r w:rsidR="00851443">
        <w:rPr>
          <w:rFonts w:cs="Times New Roman"/>
        </w:rPr>
        <w:t>I</w:t>
      </w:r>
      <w:r w:rsidRPr="00D24C56">
        <w:rPr>
          <w:rFonts w:cs="Times New Roman"/>
        </w:rPr>
        <w:t>nterventions</w:t>
      </w:r>
      <w:r w:rsidR="00E04FCE" w:rsidRPr="00D24C56">
        <w:rPr>
          <w:rFonts w:cs="Times New Roman"/>
        </w:rPr>
        <w:t xml:space="preserve"> (ABI)</w:t>
      </w:r>
    </w:p>
    <w:p w:rsidR="007F5EF1" w:rsidRPr="00D24C56" w:rsidRDefault="007F5EF1" w:rsidP="00843AF4">
      <w:pPr>
        <w:pStyle w:val="ListParagraph"/>
        <w:widowControl w:val="0"/>
        <w:numPr>
          <w:ilvl w:val="0"/>
          <w:numId w:val="124"/>
        </w:numPr>
        <w:autoSpaceDE w:val="0"/>
        <w:autoSpaceDN w:val="0"/>
        <w:adjustRightInd w:val="0"/>
        <w:spacing w:after="240"/>
        <w:rPr>
          <w:rFonts w:cs="Times New Roman"/>
        </w:rPr>
      </w:pPr>
      <w:r w:rsidRPr="00D24C56">
        <w:rPr>
          <w:rFonts w:cs="Times New Roman"/>
        </w:rPr>
        <w:t xml:space="preserve">Communicative </w:t>
      </w:r>
      <w:r w:rsidR="00851443">
        <w:rPr>
          <w:rFonts w:cs="Times New Roman"/>
        </w:rPr>
        <w:t>F</w:t>
      </w:r>
      <w:r w:rsidRPr="00D24C56">
        <w:rPr>
          <w:rFonts w:cs="Times New Roman"/>
        </w:rPr>
        <w:t xml:space="preserve">ocused </w:t>
      </w:r>
      <w:r w:rsidR="00851443">
        <w:rPr>
          <w:rFonts w:cs="Times New Roman"/>
        </w:rPr>
        <w:t>I</w:t>
      </w:r>
      <w:r w:rsidRPr="00D24C56">
        <w:rPr>
          <w:rFonts w:cs="Times New Roman"/>
        </w:rPr>
        <w:t>nterventions</w:t>
      </w:r>
    </w:p>
    <w:p w:rsidR="007F5EF1" w:rsidRPr="00D24C56" w:rsidRDefault="007F5EF1" w:rsidP="00843AF4">
      <w:pPr>
        <w:pStyle w:val="ListParagraph"/>
        <w:widowControl w:val="0"/>
        <w:numPr>
          <w:ilvl w:val="0"/>
          <w:numId w:val="124"/>
        </w:numPr>
        <w:autoSpaceDE w:val="0"/>
        <w:autoSpaceDN w:val="0"/>
        <w:adjustRightInd w:val="0"/>
        <w:spacing w:after="240"/>
        <w:rPr>
          <w:rFonts w:cs="Times New Roman"/>
        </w:rPr>
      </w:pPr>
      <w:r w:rsidRPr="00D24C56">
        <w:rPr>
          <w:rFonts w:cs="Times New Roman"/>
        </w:rPr>
        <w:t>Reinforcement</w:t>
      </w:r>
      <w:r w:rsidR="00E04FCE" w:rsidRPr="00D24C56">
        <w:rPr>
          <w:rFonts w:cs="Times New Roman"/>
        </w:rPr>
        <w:t xml:space="preserve"> (R+)</w:t>
      </w:r>
    </w:p>
    <w:p w:rsidR="00C8401B" w:rsidRPr="00D24C56" w:rsidRDefault="00C8401B" w:rsidP="00843AF4">
      <w:pPr>
        <w:pStyle w:val="ListParagraph"/>
        <w:widowControl w:val="0"/>
        <w:numPr>
          <w:ilvl w:val="0"/>
          <w:numId w:val="124"/>
        </w:numPr>
        <w:autoSpaceDE w:val="0"/>
        <w:autoSpaceDN w:val="0"/>
        <w:adjustRightInd w:val="0"/>
        <w:spacing w:after="240"/>
        <w:rPr>
          <w:rFonts w:cs="Times New Roman"/>
        </w:rPr>
      </w:pPr>
      <w:r w:rsidRPr="00D24C56">
        <w:rPr>
          <w:rFonts w:cs="Times New Roman"/>
        </w:rPr>
        <w:t xml:space="preserve">Systematic </w:t>
      </w:r>
      <w:r w:rsidR="00851443">
        <w:rPr>
          <w:rFonts w:cs="Times New Roman"/>
        </w:rPr>
        <w:t>I</w:t>
      </w:r>
      <w:r w:rsidRPr="00D24C56">
        <w:rPr>
          <w:rFonts w:cs="Times New Roman"/>
        </w:rPr>
        <w:t>nstruction</w:t>
      </w:r>
      <w:r w:rsidR="00E04FCE" w:rsidRPr="00D24C56">
        <w:rPr>
          <w:rFonts w:cs="Times New Roman"/>
        </w:rPr>
        <w:t xml:space="preserve"> &amp; Prompting (PP)</w:t>
      </w:r>
    </w:p>
    <w:p w:rsidR="007F5EF1" w:rsidRPr="00D24C56" w:rsidRDefault="007F5EF1" w:rsidP="00843AF4">
      <w:pPr>
        <w:pStyle w:val="ListParagraph"/>
        <w:widowControl w:val="0"/>
        <w:numPr>
          <w:ilvl w:val="0"/>
          <w:numId w:val="124"/>
        </w:numPr>
        <w:autoSpaceDE w:val="0"/>
        <w:autoSpaceDN w:val="0"/>
        <w:adjustRightInd w:val="0"/>
        <w:spacing w:after="240"/>
        <w:rPr>
          <w:rFonts w:cs="Times New Roman"/>
        </w:rPr>
      </w:pPr>
      <w:r w:rsidRPr="00D24C56">
        <w:rPr>
          <w:rFonts w:cs="Times New Roman"/>
        </w:rPr>
        <w:t xml:space="preserve">Visual </w:t>
      </w:r>
      <w:r w:rsidR="00851443">
        <w:rPr>
          <w:rFonts w:cs="Times New Roman"/>
        </w:rPr>
        <w:t>S</w:t>
      </w:r>
      <w:r w:rsidRPr="00D24C56">
        <w:rPr>
          <w:rFonts w:cs="Times New Roman"/>
        </w:rPr>
        <w:t>upports</w:t>
      </w:r>
      <w:r w:rsidR="00E04FCE" w:rsidRPr="00D24C56">
        <w:rPr>
          <w:rFonts w:cs="Times New Roman"/>
        </w:rPr>
        <w:t xml:space="preserve"> (VS)</w:t>
      </w:r>
    </w:p>
    <w:p w:rsidR="00C8401B" w:rsidRPr="00B65FCC" w:rsidRDefault="00C8401B" w:rsidP="00C8401B">
      <w:pPr>
        <w:rPr>
          <w:rFonts w:cs="Times New Roman"/>
          <w:b/>
          <w:sz w:val="28"/>
          <w:szCs w:val="32"/>
        </w:rPr>
      </w:pPr>
      <w:bookmarkStart w:id="92" w:name="Fidelity33"/>
      <w:bookmarkStart w:id="93" w:name="Fidelity34"/>
      <w:r w:rsidRPr="00B65FCC">
        <w:rPr>
          <w:rFonts w:cs="Times New Roman"/>
          <w:b/>
          <w:sz w:val="28"/>
          <w:szCs w:val="32"/>
        </w:rPr>
        <w:t xml:space="preserve">Fidelity </w:t>
      </w:r>
      <w:bookmarkEnd w:id="92"/>
      <w:r w:rsidRPr="00B65FCC">
        <w:rPr>
          <w:rFonts w:cs="Times New Roman"/>
          <w:b/>
          <w:sz w:val="28"/>
          <w:szCs w:val="32"/>
        </w:rPr>
        <w:t>of Implementation</w:t>
      </w:r>
    </w:p>
    <w:bookmarkEnd w:id="93"/>
    <w:p w:rsidR="008858E1" w:rsidRPr="00B04A19" w:rsidRDefault="008858E1" w:rsidP="00C8401B">
      <w:pPr>
        <w:rPr>
          <w:rFonts w:cs="Times New Roman"/>
          <w:b/>
          <w:sz w:val="20"/>
          <w:szCs w:val="20"/>
        </w:rPr>
      </w:pPr>
    </w:p>
    <w:p w:rsidR="00C8401B" w:rsidRPr="00D24C56" w:rsidRDefault="00C8401B" w:rsidP="00D24C56">
      <w:pPr>
        <w:widowControl w:val="0"/>
        <w:autoSpaceDE w:val="0"/>
        <w:autoSpaceDN w:val="0"/>
        <w:adjustRightInd w:val="0"/>
        <w:spacing w:after="240"/>
        <w:rPr>
          <w:rFonts w:cs="Times New Roman"/>
          <w:color w:val="000000"/>
        </w:rPr>
      </w:pPr>
      <w:r w:rsidRPr="00D24C56">
        <w:rPr>
          <w:rFonts w:cs="Times New Roman"/>
        </w:rPr>
        <w:t>When designing a program for students with Autism, it is important that the program be implemented as intended or with fidelity.</w:t>
      </w:r>
      <w:r w:rsidR="00C96E7E" w:rsidRPr="00D24C56">
        <w:rPr>
          <w:rFonts w:cs="Times New Roman"/>
        </w:rPr>
        <w:t xml:space="preserve"> </w:t>
      </w:r>
      <w:r w:rsidRPr="00D24C56">
        <w:rPr>
          <w:rFonts w:cs="Times New Roman"/>
        </w:rPr>
        <w:t>Identifying the intervention through a problem-solving process is important</w:t>
      </w:r>
      <w:r w:rsidR="00F1090B">
        <w:rPr>
          <w:rFonts w:cs="Times New Roman"/>
        </w:rPr>
        <w:t>.</w:t>
      </w:r>
      <w:r w:rsidRPr="00D24C56">
        <w:rPr>
          <w:rFonts w:cs="Times New Roman"/>
        </w:rPr>
        <w:t xml:space="preserve"> </w:t>
      </w:r>
      <w:r w:rsidR="00F1090B">
        <w:rPr>
          <w:rFonts w:cs="Times New Roman"/>
        </w:rPr>
        <w:t>H</w:t>
      </w:r>
      <w:r w:rsidRPr="00D24C56">
        <w:rPr>
          <w:rFonts w:cs="Times New Roman"/>
        </w:rPr>
        <w:t>owever, implementing the intervention as designed is essential for positive outcomes for the students. “To produce behavior change, an intervention must actually be implemented as planned” (</w:t>
      </w:r>
      <w:r w:rsidRPr="00D24C56">
        <w:rPr>
          <w:rFonts w:cs="Times New Roman"/>
          <w:color w:val="000000"/>
        </w:rPr>
        <w:t xml:space="preserve">Sanetti &amp; Kratochwill, 2008, p. 95).  </w:t>
      </w:r>
    </w:p>
    <w:p w:rsidR="00FC5C02" w:rsidRDefault="00C8401B" w:rsidP="00FC5C02">
      <w:pPr>
        <w:rPr>
          <w:rFonts w:ascii="Arial" w:hAnsi="Arial" w:cs="Arial"/>
          <w:sz w:val="28"/>
          <w:szCs w:val="28"/>
        </w:rPr>
      </w:pPr>
      <w:r w:rsidRPr="00D24C56">
        <w:rPr>
          <w:rFonts w:cs="Times New Roman"/>
        </w:rPr>
        <w:t>Fidelity is an important consideration in order to draw valid conclusions about the extent to which an intervention leads to specific student outcomes (Sanetti &amp; Kratochwill, 2008). As ARCs make program</w:t>
      </w:r>
      <w:r w:rsidR="00F1090B">
        <w:rPr>
          <w:rFonts w:cs="Times New Roman"/>
        </w:rPr>
        <w:t>m</w:t>
      </w:r>
      <w:r w:rsidRPr="00D24C56">
        <w:rPr>
          <w:rFonts w:cs="Times New Roman"/>
        </w:rPr>
        <w:t xml:space="preserve">ing decisions, conclusions about the effectiveness of a program may be made erroneously which </w:t>
      </w:r>
      <w:r w:rsidR="00777D0E">
        <w:rPr>
          <w:rFonts w:cs="Times New Roman"/>
        </w:rPr>
        <w:t xml:space="preserve">will </w:t>
      </w:r>
      <w:r w:rsidRPr="00D24C56">
        <w:rPr>
          <w:rFonts w:cs="Times New Roman"/>
        </w:rPr>
        <w:t>impact future efforts.</w:t>
      </w:r>
    </w:p>
    <w:p w:rsidR="00FC5C02" w:rsidRDefault="00FC5C02" w:rsidP="00FC5C02">
      <w:pPr>
        <w:rPr>
          <w:rFonts w:ascii="Arial" w:hAnsi="Arial" w:cs="Arial"/>
          <w:sz w:val="28"/>
          <w:szCs w:val="28"/>
        </w:rPr>
      </w:pPr>
    </w:p>
    <w:p w:rsidR="00FC5C02" w:rsidRPr="00FC5C02" w:rsidRDefault="00C8401B" w:rsidP="00FC5C02">
      <w:pPr>
        <w:rPr>
          <w:rFonts w:ascii="Arial" w:hAnsi="Arial" w:cs="Arial"/>
          <w:strike/>
          <w:sz w:val="20"/>
          <w:szCs w:val="20"/>
        </w:rPr>
      </w:pPr>
      <w:r w:rsidRPr="00D24C56">
        <w:t>With more attention to fidelity, EBP checklists with key components are being developed and</w:t>
      </w:r>
      <w:r w:rsidR="00F1090B">
        <w:t xml:space="preserve"> used</w:t>
      </w:r>
      <w:r w:rsidRPr="00D24C56">
        <w:t xml:space="preserve"> to </w:t>
      </w:r>
      <w:r w:rsidR="00DA4087" w:rsidRPr="00D24C56">
        <w:t>ens</w:t>
      </w:r>
      <w:r w:rsidRPr="00D24C56">
        <w:t>ure th</w:t>
      </w:r>
      <w:r w:rsidR="008735CD" w:rsidRPr="00D24C56">
        <w:t>at</w:t>
      </w:r>
      <w:r w:rsidRPr="00D24C56">
        <w:t xml:space="preserve"> intervention</w:t>
      </w:r>
      <w:r w:rsidR="008735CD" w:rsidRPr="00D24C56">
        <w:t>s</w:t>
      </w:r>
      <w:r w:rsidRPr="00D24C56">
        <w:t xml:space="preserve"> </w:t>
      </w:r>
      <w:r w:rsidR="008735CD" w:rsidRPr="00D24C56">
        <w:t xml:space="preserve">are </w:t>
      </w:r>
      <w:r w:rsidRPr="00D24C56">
        <w:t>being implemented as intended</w:t>
      </w:r>
      <w:r w:rsidR="005652BE">
        <w:t>.</w:t>
      </w:r>
      <w:r w:rsidRPr="00D24C56">
        <w:rPr>
          <w:color w:val="000000" w:themeColor="text1"/>
        </w:rPr>
        <w:t xml:space="preserve"> When designing a program, it </w:t>
      </w:r>
      <w:r w:rsidRPr="00D24C56">
        <w:t>is recommended that a schedule for</w:t>
      </w:r>
      <w:r w:rsidR="00826A34">
        <w:t xml:space="preserve"> regular</w:t>
      </w:r>
      <w:r w:rsidRPr="00D24C56">
        <w:t xml:space="preserve"> fidelity checks be a </w:t>
      </w:r>
      <w:r w:rsidRPr="00E55B16">
        <w:rPr>
          <w:rStyle w:val="Hyperlink"/>
          <w:color w:val="auto"/>
          <w:u w:val="none"/>
        </w:rPr>
        <w:t>consideration</w:t>
      </w:r>
      <w:r w:rsidRPr="00E55B16">
        <w:t xml:space="preserve"> </w:t>
      </w:r>
      <w:r w:rsidRPr="00D24C56">
        <w:t xml:space="preserve">in the plan.  </w:t>
      </w:r>
      <w:r w:rsidR="005652BE">
        <w:t xml:space="preserve">For further information, refer to the </w:t>
      </w:r>
      <w:hyperlink r:id="rId47" w:history="1">
        <w:r w:rsidR="005652BE" w:rsidRPr="005652BE">
          <w:rPr>
            <w:rStyle w:val="Hyperlink"/>
          </w:rPr>
          <w:t>Autism Internet Modules</w:t>
        </w:r>
      </w:hyperlink>
      <w:r w:rsidR="005652BE">
        <w:t xml:space="preserve"> or the </w:t>
      </w:r>
      <w:hyperlink r:id="rId48" w:history="1">
        <w:r w:rsidR="005652BE" w:rsidRPr="005652BE">
          <w:rPr>
            <w:rStyle w:val="Hyperlink"/>
          </w:rPr>
          <w:t>Autism Focused Intervention and Resource Modules (AFIRM)</w:t>
        </w:r>
      </w:hyperlink>
      <w:r w:rsidR="005652BE">
        <w:t>.</w:t>
      </w:r>
    </w:p>
    <w:p w:rsidR="00526B7E" w:rsidRPr="00526B7E" w:rsidRDefault="00FC5C02" w:rsidP="00526B7E">
      <w:pPr>
        <w:pStyle w:val="NormalWeb"/>
        <w:spacing w:after="0" w:afterAutospacing="0"/>
        <w:contextualSpacing/>
        <w:rPr>
          <w:b/>
        </w:rPr>
      </w:pPr>
      <w:r w:rsidDel="00FC5C02">
        <w:rPr>
          <w:rFonts w:ascii="Times New Roman" w:hAnsi="Times New Roman"/>
          <w:sz w:val="24"/>
          <w:szCs w:val="24"/>
        </w:rPr>
        <w:t xml:space="preserve"> </w:t>
      </w:r>
    </w:p>
    <w:p w:rsidR="00B214B5" w:rsidRPr="00AB35FF" w:rsidRDefault="00AB225A" w:rsidP="00FC5C02">
      <w:pPr>
        <w:pStyle w:val="NormalWeb"/>
        <w:spacing w:before="0" w:beforeAutospacing="0" w:after="0" w:afterAutospacing="0"/>
        <w:contextualSpacing/>
        <w:rPr>
          <w:b/>
          <w:sz w:val="28"/>
          <w:szCs w:val="32"/>
        </w:rPr>
      </w:pPr>
      <w:bookmarkStart w:id="94" w:name="four33"/>
      <w:bookmarkStart w:id="95" w:name="four34"/>
      <w:r w:rsidRPr="00AB35FF">
        <w:rPr>
          <w:b/>
          <w:sz w:val="28"/>
          <w:szCs w:val="32"/>
        </w:rPr>
        <w:t>Four</w:t>
      </w:r>
      <w:bookmarkEnd w:id="94"/>
      <w:r w:rsidRPr="00AB35FF">
        <w:rPr>
          <w:b/>
          <w:sz w:val="28"/>
          <w:szCs w:val="32"/>
        </w:rPr>
        <w:t>-Step Problem</w:t>
      </w:r>
      <w:r w:rsidR="00815BE6" w:rsidRPr="00AB35FF">
        <w:rPr>
          <w:b/>
          <w:sz w:val="28"/>
          <w:szCs w:val="32"/>
        </w:rPr>
        <w:t xml:space="preserve">-Solving </w:t>
      </w:r>
      <w:r w:rsidR="00AD5AAC" w:rsidRPr="00AB35FF">
        <w:rPr>
          <w:b/>
          <w:sz w:val="28"/>
          <w:szCs w:val="32"/>
        </w:rPr>
        <w:t xml:space="preserve">Approach </w:t>
      </w:r>
      <w:r w:rsidR="00815BE6" w:rsidRPr="00AB35FF">
        <w:rPr>
          <w:b/>
          <w:sz w:val="28"/>
          <w:szCs w:val="32"/>
        </w:rPr>
        <w:t>for Students with Autism</w:t>
      </w:r>
    </w:p>
    <w:bookmarkEnd w:id="95"/>
    <w:p w:rsidR="008858E1" w:rsidRPr="00B04A19" w:rsidRDefault="008858E1" w:rsidP="001D6A7E">
      <w:pPr>
        <w:rPr>
          <w:rFonts w:cs="Times New Roman"/>
          <w:b/>
          <w:sz w:val="20"/>
          <w:szCs w:val="20"/>
        </w:rPr>
      </w:pPr>
    </w:p>
    <w:p w:rsidR="00B214B5" w:rsidRPr="00D24C56" w:rsidRDefault="00B214B5" w:rsidP="00D24C56">
      <w:pPr>
        <w:widowControl w:val="0"/>
        <w:autoSpaceDE w:val="0"/>
        <w:autoSpaceDN w:val="0"/>
        <w:adjustRightInd w:val="0"/>
        <w:rPr>
          <w:rFonts w:cs="Times New Roman"/>
        </w:rPr>
      </w:pPr>
      <w:r w:rsidRPr="00D24C56">
        <w:rPr>
          <w:rFonts w:cs="Times New Roman"/>
        </w:rPr>
        <w:t xml:space="preserve">Beginning in early 2008, the Kentucky Department of Education partnered with the National Professional Development Center on Autism Spectrum Disorder and the state network of </w:t>
      </w:r>
      <w:r w:rsidR="009B7B13">
        <w:rPr>
          <w:rFonts w:cs="Times New Roman"/>
        </w:rPr>
        <w:t>e</w:t>
      </w:r>
      <w:r w:rsidRPr="00D24C56">
        <w:rPr>
          <w:rFonts w:cs="Times New Roman"/>
        </w:rPr>
        <w:t xml:space="preserve">ducation </w:t>
      </w:r>
      <w:r w:rsidR="009B7B13">
        <w:rPr>
          <w:rFonts w:cs="Times New Roman"/>
        </w:rPr>
        <w:t>c</w:t>
      </w:r>
      <w:r w:rsidRPr="00D24C56">
        <w:rPr>
          <w:rFonts w:cs="Times New Roman"/>
        </w:rPr>
        <w:t xml:space="preserve">ooperatives to begin a </w:t>
      </w:r>
      <w:r w:rsidR="009B7B13">
        <w:rPr>
          <w:rFonts w:cs="Times New Roman"/>
        </w:rPr>
        <w:t>s</w:t>
      </w:r>
      <w:r w:rsidRPr="00D24C56">
        <w:rPr>
          <w:rFonts w:cs="Times New Roman"/>
        </w:rPr>
        <w:t>tatewide A</w:t>
      </w:r>
      <w:r w:rsidR="004532C8" w:rsidRPr="00D24C56">
        <w:rPr>
          <w:rFonts w:cs="Times New Roman"/>
        </w:rPr>
        <w:t>utism</w:t>
      </w:r>
      <w:r w:rsidRPr="00D24C56">
        <w:rPr>
          <w:rFonts w:cs="Times New Roman"/>
        </w:rPr>
        <w:t xml:space="preserve"> </w:t>
      </w:r>
      <w:r w:rsidR="009B7B13">
        <w:rPr>
          <w:rFonts w:cs="Times New Roman"/>
        </w:rPr>
        <w:t>i</w:t>
      </w:r>
      <w:r w:rsidRPr="00D24C56">
        <w:rPr>
          <w:rFonts w:cs="Times New Roman"/>
        </w:rPr>
        <w:t xml:space="preserve">nitiative. </w:t>
      </w:r>
      <w:r w:rsidR="00947FDB" w:rsidRPr="00D24C56">
        <w:rPr>
          <w:rFonts w:cs="Times New Roman"/>
        </w:rPr>
        <w:t>As part of this initiative, each education cooperative org</w:t>
      </w:r>
      <w:r w:rsidR="00D809D7">
        <w:rPr>
          <w:rFonts w:cs="Times New Roman"/>
        </w:rPr>
        <w:t xml:space="preserve">anized a regional Autism </w:t>
      </w:r>
      <w:r w:rsidR="009E0275">
        <w:rPr>
          <w:rFonts w:cs="Times New Roman"/>
        </w:rPr>
        <w:t>c</w:t>
      </w:r>
      <w:r w:rsidR="00D809D7">
        <w:rPr>
          <w:rFonts w:cs="Times New Roman"/>
        </w:rPr>
        <w:t xml:space="preserve">adre </w:t>
      </w:r>
      <w:r w:rsidR="00947FDB" w:rsidRPr="00D24C56">
        <w:rPr>
          <w:rFonts w:cs="Times New Roman"/>
        </w:rPr>
        <w:t>with representation from participating districts</w:t>
      </w:r>
      <w:r w:rsidR="00DA4087" w:rsidRPr="00D24C56">
        <w:rPr>
          <w:rFonts w:cs="Times New Roman"/>
        </w:rPr>
        <w:t xml:space="preserve"> to provide professional learning and coaching for the </w:t>
      </w:r>
      <w:r w:rsidR="009E0275">
        <w:rPr>
          <w:rFonts w:cs="Times New Roman"/>
        </w:rPr>
        <w:t xml:space="preserve">EBPs </w:t>
      </w:r>
      <w:r w:rsidR="00DA4087" w:rsidRPr="00D24C56">
        <w:rPr>
          <w:rFonts w:cs="Times New Roman"/>
        </w:rPr>
        <w:t>proven effective for students with Autism</w:t>
      </w:r>
      <w:r w:rsidR="00947FDB" w:rsidRPr="00D24C56">
        <w:rPr>
          <w:rFonts w:cs="Times New Roman"/>
        </w:rPr>
        <w:t xml:space="preserve">. Consultants from the </w:t>
      </w:r>
      <w:r w:rsidR="009E0275">
        <w:rPr>
          <w:rFonts w:cs="Times New Roman"/>
        </w:rPr>
        <w:t>s</w:t>
      </w:r>
      <w:r w:rsidR="00947FDB" w:rsidRPr="00D24C56">
        <w:rPr>
          <w:rFonts w:cs="Times New Roman"/>
        </w:rPr>
        <w:t>tate</w:t>
      </w:r>
      <w:r w:rsidR="009E0275">
        <w:rPr>
          <w:rFonts w:cs="Times New Roman"/>
        </w:rPr>
        <w:t xml:space="preserve"> education</w:t>
      </w:r>
      <w:r w:rsidR="00947FDB" w:rsidRPr="00D24C56">
        <w:rPr>
          <w:rFonts w:cs="Times New Roman"/>
        </w:rPr>
        <w:t xml:space="preserve"> </w:t>
      </w:r>
      <w:r w:rsidR="009E0275">
        <w:rPr>
          <w:rFonts w:cs="Times New Roman"/>
        </w:rPr>
        <w:t>c</w:t>
      </w:r>
      <w:r w:rsidR="00947FDB" w:rsidRPr="00D24C56">
        <w:rPr>
          <w:rFonts w:cs="Times New Roman"/>
        </w:rPr>
        <w:t>ooperatives and the</w:t>
      </w:r>
      <w:r w:rsidR="00947FDB" w:rsidRPr="00E55B16">
        <w:rPr>
          <w:rFonts w:cs="Times New Roman"/>
          <w:color w:val="00B0F0"/>
        </w:rPr>
        <w:t xml:space="preserve"> </w:t>
      </w:r>
      <w:hyperlink r:id="rId49" w:history="1">
        <w:r w:rsidR="00947FDB" w:rsidRPr="0035409D">
          <w:rPr>
            <w:rStyle w:val="Hyperlink"/>
            <w:rFonts w:cs="Times New Roman"/>
            <w:color w:val="0070C0"/>
          </w:rPr>
          <w:t>Kentucky Autism Training Center</w:t>
        </w:r>
      </w:hyperlink>
      <w:r w:rsidR="00947FDB" w:rsidRPr="00D24C56">
        <w:rPr>
          <w:rFonts w:cs="Times New Roman"/>
        </w:rPr>
        <w:t xml:space="preserve"> (KATC) </w:t>
      </w:r>
      <w:r w:rsidR="00DA4087" w:rsidRPr="00D24C56">
        <w:rPr>
          <w:rFonts w:cs="Times New Roman"/>
        </w:rPr>
        <w:t xml:space="preserve">continue to </w:t>
      </w:r>
      <w:r w:rsidR="00947FDB" w:rsidRPr="00D24C56">
        <w:rPr>
          <w:rFonts w:cs="Times New Roman"/>
        </w:rPr>
        <w:t xml:space="preserve">collaborate to </w:t>
      </w:r>
      <w:r w:rsidR="00DA4087" w:rsidRPr="00D24C56">
        <w:rPr>
          <w:rFonts w:cs="Times New Roman"/>
        </w:rPr>
        <w:t xml:space="preserve">provide professional learning opportunities and active problem solving with embedded coaching through ASD cadres and training sites. </w:t>
      </w:r>
    </w:p>
    <w:p w:rsidR="00B65FCC" w:rsidRDefault="00B65FCC" w:rsidP="00B214B5">
      <w:pPr>
        <w:widowControl w:val="0"/>
        <w:autoSpaceDE w:val="0"/>
        <w:autoSpaceDN w:val="0"/>
        <w:adjustRightInd w:val="0"/>
        <w:rPr>
          <w:rFonts w:cs="Times New Roman"/>
          <w:b/>
          <w:sz w:val="28"/>
          <w:szCs w:val="28"/>
        </w:rPr>
      </w:pPr>
      <w:bookmarkStart w:id="96" w:name="why34"/>
    </w:p>
    <w:p w:rsidR="001D6A7E" w:rsidRPr="001D6A7E" w:rsidRDefault="00815BE6" w:rsidP="00B214B5">
      <w:pPr>
        <w:widowControl w:val="0"/>
        <w:autoSpaceDE w:val="0"/>
        <w:autoSpaceDN w:val="0"/>
        <w:adjustRightInd w:val="0"/>
        <w:rPr>
          <w:rFonts w:cs="Times New Roman"/>
          <w:b/>
          <w:sz w:val="28"/>
          <w:szCs w:val="28"/>
        </w:rPr>
      </w:pPr>
      <w:r w:rsidRPr="001D6A7E">
        <w:rPr>
          <w:rFonts w:cs="Times New Roman"/>
          <w:b/>
          <w:sz w:val="28"/>
          <w:szCs w:val="28"/>
        </w:rPr>
        <w:t>Why</w:t>
      </w:r>
      <w:bookmarkEnd w:id="96"/>
      <w:r w:rsidRPr="001D6A7E">
        <w:rPr>
          <w:rFonts w:cs="Times New Roman"/>
          <w:b/>
          <w:sz w:val="28"/>
          <w:szCs w:val="28"/>
        </w:rPr>
        <w:t xml:space="preserve"> Should Teams Use a Problem-</w:t>
      </w:r>
      <w:r w:rsidR="00DA4087" w:rsidRPr="001D6A7E">
        <w:rPr>
          <w:rFonts w:cs="Times New Roman"/>
          <w:b/>
          <w:sz w:val="28"/>
          <w:szCs w:val="28"/>
        </w:rPr>
        <w:t>Solving Approach?</w:t>
      </w:r>
    </w:p>
    <w:p w:rsidR="00B65FCC" w:rsidRDefault="00B65FCC" w:rsidP="00B214B5">
      <w:pPr>
        <w:widowControl w:val="0"/>
        <w:autoSpaceDE w:val="0"/>
        <w:autoSpaceDN w:val="0"/>
        <w:adjustRightInd w:val="0"/>
        <w:rPr>
          <w:rFonts w:cs="Times New Roman"/>
        </w:rPr>
      </w:pPr>
    </w:p>
    <w:p w:rsidR="00FC5C02" w:rsidRDefault="00947FDB" w:rsidP="00B214B5">
      <w:pPr>
        <w:widowControl w:val="0"/>
        <w:autoSpaceDE w:val="0"/>
        <w:autoSpaceDN w:val="0"/>
        <w:adjustRightInd w:val="0"/>
        <w:rPr>
          <w:rFonts w:cs="Times New Roman"/>
        </w:rPr>
      </w:pPr>
      <w:r w:rsidRPr="00D24C56">
        <w:rPr>
          <w:rFonts w:cs="Times New Roman"/>
        </w:rPr>
        <w:t xml:space="preserve">A problem-solving approach is a practical, efficient way to effectively resolve the complex issues that arise when programming for students with Autism.  </w:t>
      </w:r>
      <w:r w:rsidR="000268FF">
        <w:rPr>
          <w:rFonts w:cs="Times New Roman"/>
        </w:rPr>
        <w:t xml:space="preserve">Districts and schools should use a team approach as they </w:t>
      </w:r>
      <w:r w:rsidR="00B214B5" w:rsidRPr="00D24C56">
        <w:rPr>
          <w:rFonts w:cs="Times New Roman"/>
        </w:rPr>
        <w:t xml:space="preserve">strive to program appropriately for students with Autism to ensure </w:t>
      </w:r>
      <w:r w:rsidR="00887B2F">
        <w:rPr>
          <w:rFonts w:cs="Times New Roman"/>
        </w:rPr>
        <w:t xml:space="preserve">effective </w:t>
      </w:r>
      <w:r w:rsidR="00B214B5" w:rsidRPr="00D24C56">
        <w:rPr>
          <w:rFonts w:cs="Times New Roman"/>
        </w:rPr>
        <w:t xml:space="preserve">planning and implementation </w:t>
      </w:r>
      <w:r w:rsidRPr="00D24C56">
        <w:rPr>
          <w:rFonts w:cs="Times New Roman"/>
        </w:rPr>
        <w:t>which results in positive outcomes for students.</w:t>
      </w:r>
    </w:p>
    <w:p w:rsidR="00947FDB" w:rsidRPr="00D24C56" w:rsidRDefault="00FC5C02" w:rsidP="00B214B5">
      <w:pPr>
        <w:widowControl w:val="0"/>
        <w:autoSpaceDE w:val="0"/>
        <w:autoSpaceDN w:val="0"/>
        <w:adjustRightInd w:val="0"/>
        <w:rPr>
          <w:rFonts w:cs="Times New Roman"/>
        </w:rPr>
      </w:pPr>
      <w:r w:rsidRPr="00D24C56" w:rsidDel="00FC5C02">
        <w:rPr>
          <w:rFonts w:cs="Times New Roman"/>
        </w:rPr>
        <w:t xml:space="preserve"> </w:t>
      </w:r>
    </w:p>
    <w:p w:rsidR="00FC5C02" w:rsidRDefault="00947FDB" w:rsidP="0017299C">
      <w:pPr>
        <w:widowControl w:val="0"/>
        <w:autoSpaceDE w:val="0"/>
        <w:autoSpaceDN w:val="0"/>
        <w:adjustRightInd w:val="0"/>
        <w:rPr>
          <w:rFonts w:cs="Times New Roman"/>
        </w:rPr>
      </w:pPr>
      <w:r w:rsidRPr="00D24C56">
        <w:rPr>
          <w:rFonts w:cs="Times New Roman"/>
        </w:rPr>
        <w:t xml:space="preserve">Effective </w:t>
      </w:r>
      <w:r w:rsidR="00993521" w:rsidRPr="00D24C56">
        <w:rPr>
          <w:rFonts w:cs="Times New Roman"/>
        </w:rPr>
        <w:t>problem-</w:t>
      </w:r>
      <w:r w:rsidR="00DA4087" w:rsidRPr="00D24C56">
        <w:rPr>
          <w:rFonts w:cs="Times New Roman"/>
        </w:rPr>
        <w:t>s</w:t>
      </w:r>
      <w:r w:rsidR="00993521" w:rsidRPr="00D24C56">
        <w:rPr>
          <w:rFonts w:cs="Times New Roman"/>
        </w:rPr>
        <w:t>olving</w:t>
      </w:r>
      <w:r w:rsidRPr="00D24C56">
        <w:rPr>
          <w:rFonts w:cs="Times New Roman"/>
        </w:rPr>
        <w:t xml:space="preserve"> and intervention requires perseverance from the team. It is important to note that a process for </w:t>
      </w:r>
      <w:r w:rsidR="00993521" w:rsidRPr="00D24C56">
        <w:rPr>
          <w:rFonts w:cs="Times New Roman"/>
        </w:rPr>
        <w:t>problem-solving</w:t>
      </w:r>
      <w:r w:rsidRPr="00D24C56">
        <w:rPr>
          <w:rFonts w:cs="Times New Roman"/>
        </w:rPr>
        <w:t xml:space="preserve"> that is too simple may only yield a very narrow, “band aid” approach that will not sustain change. “Thus, a </w:t>
      </w:r>
      <w:r w:rsidR="00C96E7E" w:rsidRPr="00D24C56">
        <w:rPr>
          <w:rFonts w:cs="Times New Roman"/>
        </w:rPr>
        <w:t>‘</w:t>
      </w:r>
      <w:r w:rsidRPr="00D24C56">
        <w:rPr>
          <w:rFonts w:cs="Times New Roman"/>
        </w:rPr>
        <w:t>piecemeal</w:t>
      </w:r>
      <w:r w:rsidR="00C96E7E" w:rsidRPr="00D24C56">
        <w:rPr>
          <w:rFonts w:cs="Times New Roman"/>
        </w:rPr>
        <w:t xml:space="preserve">’ </w:t>
      </w:r>
      <w:r w:rsidRPr="00D24C56">
        <w:rPr>
          <w:rFonts w:cs="Times New Roman"/>
        </w:rPr>
        <w:t>approach will, at best, provide temporary or partial improvement” (Aspy, &amp; Grossman, 2011</w:t>
      </w:r>
      <w:r w:rsidR="00C96E7E" w:rsidRPr="00D24C56">
        <w:rPr>
          <w:rFonts w:cs="Times New Roman"/>
        </w:rPr>
        <w:t xml:space="preserve">, p. </w:t>
      </w:r>
      <w:r w:rsidR="003064C4" w:rsidRPr="00D24C56">
        <w:rPr>
          <w:rFonts w:cs="Times New Roman"/>
        </w:rPr>
        <w:t>1</w:t>
      </w:r>
      <w:r w:rsidRPr="00D24C56">
        <w:rPr>
          <w:rFonts w:cs="Times New Roman"/>
        </w:rPr>
        <w:t xml:space="preserve">). </w:t>
      </w:r>
      <w:r w:rsidR="00DE44F7" w:rsidRPr="00D24C56">
        <w:rPr>
          <w:rFonts w:cs="Times New Roman"/>
        </w:rPr>
        <w:t xml:space="preserve">A </w:t>
      </w:r>
      <w:r w:rsidR="0005552F" w:rsidRPr="00BC5E84">
        <w:rPr>
          <w:rFonts w:cs="Times New Roman"/>
        </w:rPr>
        <w:t>four-step</w:t>
      </w:r>
      <w:r w:rsidR="00DE44F7" w:rsidRPr="00D24C56">
        <w:rPr>
          <w:rFonts w:cs="Times New Roman"/>
        </w:rPr>
        <w:t xml:space="preserve"> problem</w:t>
      </w:r>
      <w:r w:rsidR="00887B2F">
        <w:rPr>
          <w:rFonts w:cs="Times New Roman"/>
        </w:rPr>
        <w:t>-</w:t>
      </w:r>
      <w:r w:rsidR="00DE44F7" w:rsidRPr="00D24C56">
        <w:rPr>
          <w:rFonts w:cs="Times New Roman"/>
        </w:rPr>
        <w:t xml:space="preserve">solving approach developed and described in the </w:t>
      </w:r>
      <w:r w:rsidR="00DE44F7" w:rsidRPr="00F64FAD">
        <w:rPr>
          <w:rFonts w:cs="Times New Roman"/>
          <w:u w:val="single"/>
        </w:rPr>
        <w:t>School Mental Health Referral Pathways Toolkit (</w:t>
      </w:r>
      <w:r w:rsidR="00DE44F7" w:rsidRPr="00D24C56">
        <w:rPr>
          <w:rFonts w:cs="Times New Roman"/>
        </w:rPr>
        <w:t xml:space="preserve">NITT-TA, Toolkit 2015) is highlighted </w:t>
      </w:r>
      <w:r w:rsidR="00B65FCC">
        <w:rPr>
          <w:rFonts w:cs="Times New Roman"/>
        </w:rPr>
        <w:t>on the next page</w:t>
      </w:r>
      <w:r w:rsidR="00DE44F7" w:rsidRPr="00D24C56">
        <w:rPr>
          <w:rFonts w:cs="Times New Roman"/>
        </w:rPr>
        <w:t xml:space="preserve"> as it applies for use with students with Autism.</w:t>
      </w:r>
    </w:p>
    <w:p w:rsidR="00FC5C02" w:rsidRDefault="00FC5C02">
      <w:pPr>
        <w:rPr>
          <w:rFonts w:cs="Times New Roman"/>
        </w:rPr>
      </w:pPr>
      <w:r>
        <w:rPr>
          <w:rFonts w:cs="Times New Roman"/>
        </w:rPr>
        <w:br w:type="page"/>
      </w:r>
    </w:p>
    <w:p w:rsidR="00B214B5" w:rsidRPr="00C01F82" w:rsidRDefault="00B214B5" w:rsidP="00FC5C02">
      <w:pPr>
        <w:widowControl w:val="0"/>
        <w:autoSpaceDE w:val="0"/>
        <w:autoSpaceDN w:val="0"/>
        <w:adjustRightInd w:val="0"/>
        <w:jc w:val="center"/>
        <w:rPr>
          <w:rFonts w:ascii="Times" w:hAnsi="Times" w:cs="Times"/>
          <w:b/>
          <w:sz w:val="32"/>
          <w:szCs w:val="32"/>
        </w:rPr>
      </w:pPr>
      <w:bookmarkStart w:id="97" w:name="fourstepmodel35"/>
      <w:r w:rsidRPr="00C01F82">
        <w:rPr>
          <w:rFonts w:ascii="Times" w:hAnsi="Times" w:cs="Times"/>
          <w:b/>
          <w:sz w:val="32"/>
          <w:szCs w:val="32"/>
        </w:rPr>
        <w:t xml:space="preserve">Four-Step </w:t>
      </w:r>
      <w:bookmarkStart w:id="98" w:name="Problem34"/>
      <w:r w:rsidRPr="00C01F82">
        <w:rPr>
          <w:rFonts w:ascii="Times" w:hAnsi="Times" w:cs="Times"/>
          <w:b/>
          <w:sz w:val="32"/>
          <w:szCs w:val="32"/>
        </w:rPr>
        <w:t>Problem</w:t>
      </w:r>
      <w:bookmarkEnd w:id="98"/>
      <w:r w:rsidRPr="00C01F82">
        <w:rPr>
          <w:rFonts w:ascii="Times" w:hAnsi="Times" w:cs="Times"/>
          <w:b/>
          <w:sz w:val="32"/>
          <w:szCs w:val="32"/>
        </w:rPr>
        <w:t>-</w:t>
      </w:r>
      <w:r w:rsidR="00887B2F">
        <w:rPr>
          <w:rFonts w:ascii="Times" w:hAnsi="Times" w:cs="Times"/>
          <w:b/>
          <w:sz w:val="32"/>
          <w:szCs w:val="32"/>
        </w:rPr>
        <w:t>S</w:t>
      </w:r>
      <w:r w:rsidRPr="00C01F82">
        <w:rPr>
          <w:rFonts w:ascii="Times" w:hAnsi="Times" w:cs="Times"/>
          <w:b/>
          <w:sz w:val="32"/>
          <w:szCs w:val="32"/>
        </w:rPr>
        <w:t>olving Model</w:t>
      </w:r>
    </w:p>
    <w:bookmarkEnd w:id="97"/>
    <w:p w:rsidR="00B214B5" w:rsidRPr="00C01F82" w:rsidRDefault="00B214B5" w:rsidP="00B214B5">
      <w:pPr>
        <w:widowControl w:val="0"/>
        <w:autoSpaceDE w:val="0"/>
        <w:autoSpaceDN w:val="0"/>
        <w:adjustRightInd w:val="0"/>
        <w:ind w:left="360"/>
        <w:jc w:val="center"/>
        <w:rPr>
          <w:rFonts w:ascii="Times" w:hAnsi="Times" w:cs="Times"/>
          <w:sz w:val="32"/>
          <w:szCs w:val="32"/>
        </w:rPr>
      </w:pPr>
    </w:p>
    <w:p w:rsidR="00B214B5" w:rsidRDefault="00B214B5" w:rsidP="00D24C56">
      <w:pPr>
        <w:widowControl w:val="0"/>
        <w:autoSpaceDE w:val="0"/>
        <w:autoSpaceDN w:val="0"/>
        <w:adjustRightInd w:val="0"/>
        <w:ind w:left="360"/>
        <w:jc w:val="center"/>
        <w:rPr>
          <w:rFonts w:ascii="Times" w:hAnsi="Times" w:cs="Times"/>
          <w:sz w:val="32"/>
          <w:szCs w:val="32"/>
        </w:rPr>
      </w:pPr>
      <w:r w:rsidRPr="00D24C56">
        <w:rPr>
          <w:rFonts w:ascii="Times" w:hAnsi="Times" w:cs="Times"/>
          <w:b/>
          <w:i/>
          <w:noProof/>
          <w:sz w:val="32"/>
          <w:szCs w:val="32"/>
        </w:rPr>
        <w:drawing>
          <wp:inline distT="0" distB="0" distL="0" distR="0" wp14:anchorId="53728BB3" wp14:editId="6C662A4B">
            <wp:extent cx="3452872" cy="1659974"/>
            <wp:effectExtent l="0" t="0" r="0" b="0"/>
            <wp:docPr id="42" name="Picture 42" descr="Flow chart of the four steps within a problem-solving model.  Each step in the chart is described in the text following the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54140" cy="1756734"/>
                    </a:xfrm>
                    <a:prstGeom prst="rect">
                      <a:avLst/>
                    </a:prstGeom>
                  </pic:spPr>
                </pic:pic>
              </a:graphicData>
            </a:graphic>
          </wp:inline>
        </w:drawing>
      </w:r>
    </w:p>
    <w:p w:rsidR="00B214B5" w:rsidRDefault="00B214B5" w:rsidP="00B214B5">
      <w:pPr>
        <w:jc w:val="center"/>
        <w:rPr>
          <w:b/>
        </w:rPr>
      </w:pPr>
    </w:p>
    <w:p w:rsidR="00D358CD" w:rsidRPr="00D24C56" w:rsidRDefault="00D358CD" w:rsidP="00D24C56">
      <w:pPr>
        <w:widowControl w:val="0"/>
        <w:autoSpaceDE w:val="0"/>
        <w:autoSpaceDN w:val="0"/>
        <w:adjustRightInd w:val="0"/>
        <w:ind w:left="360"/>
        <w:rPr>
          <w:rFonts w:cs="Times New Roman"/>
        </w:rPr>
      </w:pPr>
      <w:r w:rsidRPr="00D24C56">
        <w:rPr>
          <w:rFonts w:cs="Times New Roman"/>
        </w:rPr>
        <w:t>The four steps within this particular problem-solving model are: (1) problem identification, (2) problem analysis, (3) intervention development and (4) intervention evaluation. When followed closely</w:t>
      </w:r>
      <w:r w:rsidR="00E04FCE" w:rsidRPr="00D24C56">
        <w:rPr>
          <w:rFonts w:cs="Times New Roman"/>
        </w:rPr>
        <w:t>,</w:t>
      </w:r>
      <w:r w:rsidRPr="00D24C56">
        <w:rPr>
          <w:rFonts w:ascii="Arial" w:hAnsi="Arial" w:cs="Arial"/>
          <w:sz w:val="28"/>
          <w:szCs w:val="28"/>
        </w:rPr>
        <w:t xml:space="preserve"> </w:t>
      </w:r>
      <w:r w:rsidRPr="00D24C56">
        <w:rPr>
          <w:rFonts w:cs="Times New Roman"/>
        </w:rPr>
        <w:t>these four steps form a logical sequence that guides school personnel in effectively resolving problems for students with Autism (NITT-TA, Toolkit 2015, p. 69)</w:t>
      </w:r>
      <w:r w:rsidR="00C96E7E" w:rsidRPr="00D24C56">
        <w:rPr>
          <w:rFonts w:cs="Times New Roman"/>
        </w:rPr>
        <w:t>.</w:t>
      </w:r>
    </w:p>
    <w:p w:rsidR="00073509" w:rsidRDefault="00073509" w:rsidP="00073509">
      <w:pPr>
        <w:rPr>
          <w:rFonts w:ascii="Arial" w:hAnsi="Arial" w:cs="Arial"/>
          <w:b/>
          <w:sz w:val="28"/>
          <w:szCs w:val="28"/>
        </w:rPr>
      </w:pPr>
    </w:p>
    <w:p w:rsidR="00A720AD" w:rsidRPr="001D6A7E" w:rsidRDefault="00A720AD" w:rsidP="00073509">
      <w:pPr>
        <w:rPr>
          <w:rFonts w:cs="Times New Roman"/>
          <w:b/>
          <w:sz w:val="28"/>
          <w:szCs w:val="28"/>
        </w:rPr>
      </w:pPr>
      <w:bookmarkStart w:id="99" w:name="PI35"/>
      <w:r w:rsidRPr="001D6A7E">
        <w:rPr>
          <w:rFonts w:cs="Times New Roman"/>
          <w:b/>
          <w:sz w:val="28"/>
          <w:szCs w:val="28"/>
        </w:rPr>
        <w:t xml:space="preserve">Step 1.  </w:t>
      </w:r>
      <w:bookmarkStart w:id="100" w:name="PI34"/>
      <w:r w:rsidRPr="001D6A7E">
        <w:rPr>
          <w:rFonts w:cs="Times New Roman"/>
          <w:b/>
          <w:sz w:val="28"/>
          <w:szCs w:val="28"/>
        </w:rPr>
        <w:t>Problem</w:t>
      </w:r>
      <w:bookmarkEnd w:id="100"/>
      <w:r w:rsidRPr="001D6A7E">
        <w:rPr>
          <w:rFonts w:cs="Times New Roman"/>
          <w:b/>
          <w:sz w:val="28"/>
          <w:szCs w:val="28"/>
        </w:rPr>
        <w:t xml:space="preserve"> Identification</w:t>
      </w:r>
    </w:p>
    <w:bookmarkEnd w:id="99"/>
    <w:p w:rsidR="00A720AD" w:rsidRDefault="00A720AD" w:rsidP="00A720AD">
      <w:pPr>
        <w:rPr>
          <w:rFonts w:cs="Times New Roman"/>
        </w:rPr>
      </w:pPr>
    </w:p>
    <w:p w:rsidR="00A720AD" w:rsidRPr="00D24C56" w:rsidRDefault="00A720AD" w:rsidP="008B73FF">
      <w:pPr>
        <w:widowControl w:val="0"/>
        <w:autoSpaceDE w:val="0"/>
        <w:autoSpaceDN w:val="0"/>
        <w:adjustRightInd w:val="0"/>
        <w:rPr>
          <w:rFonts w:cs="Times New Roman"/>
        </w:rPr>
      </w:pPr>
      <w:r w:rsidRPr="00D24C56">
        <w:rPr>
          <w:rFonts w:cs="Times New Roman"/>
        </w:rPr>
        <w:t>Procedures:</w:t>
      </w:r>
    </w:p>
    <w:p w:rsidR="00A720AD" w:rsidRPr="0017299C" w:rsidRDefault="00A720AD" w:rsidP="0017299C">
      <w:pPr>
        <w:pStyle w:val="ListParagraph"/>
        <w:widowControl w:val="0"/>
        <w:numPr>
          <w:ilvl w:val="0"/>
          <w:numId w:val="143"/>
        </w:numPr>
        <w:autoSpaceDE w:val="0"/>
        <w:autoSpaceDN w:val="0"/>
        <w:adjustRightInd w:val="0"/>
        <w:rPr>
          <w:rFonts w:cs="Times New Roman"/>
        </w:rPr>
      </w:pPr>
      <w:r w:rsidRPr="0017299C">
        <w:rPr>
          <w:rFonts w:cs="Times New Roman"/>
        </w:rPr>
        <w:t>Clarify values and make commitment.</w:t>
      </w:r>
    </w:p>
    <w:p w:rsidR="00A720AD" w:rsidRPr="0017299C" w:rsidRDefault="00A720AD" w:rsidP="0017299C">
      <w:pPr>
        <w:pStyle w:val="ListParagraph"/>
        <w:widowControl w:val="0"/>
        <w:numPr>
          <w:ilvl w:val="0"/>
          <w:numId w:val="143"/>
        </w:numPr>
        <w:autoSpaceDE w:val="0"/>
        <w:autoSpaceDN w:val="0"/>
        <w:adjustRightInd w:val="0"/>
        <w:rPr>
          <w:rFonts w:cs="Times New Roman"/>
        </w:rPr>
      </w:pPr>
      <w:r w:rsidRPr="0017299C">
        <w:rPr>
          <w:rFonts w:cs="Times New Roman"/>
        </w:rPr>
        <w:t>State the problem behavior in measurable terms.</w:t>
      </w:r>
    </w:p>
    <w:p w:rsidR="00A720AD" w:rsidRPr="0017299C" w:rsidRDefault="00A720AD" w:rsidP="0017299C">
      <w:pPr>
        <w:pStyle w:val="ListParagraph"/>
        <w:widowControl w:val="0"/>
        <w:numPr>
          <w:ilvl w:val="0"/>
          <w:numId w:val="143"/>
        </w:numPr>
        <w:autoSpaceDE w:val="0"/>
        <w:autoSpaceDN w:val="0"/>
        <w:adjustRightInd w:val="0"/>
        <w:rPr>
          <w:rFonts w:cs="Times New Roman"/>
        </w:rPr>
      </w:pPr>
      <w:r w:rsidRPr="0017299C">
        <w:rPr>
          <w:rFonts w:cs="Times New Roman"/>
        </w:rPr>
        <w:t>Obtain a baseline for behavior(s) of concern.</w:t>
      </w:r>
    </w:p>
    <w:p w:rsidR="00A720AD" w:rsidRPr="0017299C" w:rsidRDefault="00A720AD" w:rsidP="0017299C">
      <w:pPr>
        <w:pStyle w:val="ListParagraph"/>
        <w:widowControl w:val="0"/>
        <w:numPr>
          <w:ilvl w:val="0"/>
          <w:numId w:val="143"/>
        </w:numPr>
        <w:autoSpaceDE w:val="0"/>
        <w:autoSpaceDN w:val="0"/>
        <w:adjustRightInd w:val="0"/>
        <w:rPr>
          <w:rFonts w:cs="Times New Roman"/>
        </w:rPr>
      </w:pPr>
      <w:r w:rsidRPr="0017299C">
        <w:rPr>
          <w:rFonts w:cs="Times New Roman"/>
        </w:rPr>
        <w:t>Conduct discrepancy analysis.</w:t>
      </w:r>
    </w:p>
    <w:p w:rsidR="006D3257" w:rsidRDefault="00A720AD" w:rsidP="0017299C">
      <w:pPr>
        <w:pStyle w:val="ListParagraph"/>
        <w:widowControl w:val="0"/>
        <w:numPr>
          <w:ilvl w:val="0"/>
          <w:numId w:val="143"/>
        </w:numPr>
        <w:autoSpaceDE w:val="0"/>
        <w:autoSpaceDN w:val="0"/>
        <w:adjustRightInd w:val="0"/>
        <w:rPr>
          <w:rFonts w:cs="Times New Roman"/>
        </w:rPr>
      </w:pPr>
      <w:r w:rsidRPr="0017299C">
        <w:rPr>
          <w:rFonts w:cs="Times New Roman"/>
        </w:rPr>
        <w:t>Conduct an analysis of data to determine function of problem behavior</w:t>
      </w:r>
      <w:r w:rsidR="0017299C">
        <w:rPr>
          <w:rFonts w:cs="Times New Roman"/>
        </w:rPr>
        <w:t>.</w:t>
      </w:r>
    </w:p>
    <w:p w:rsidR="000F6160" w:rsidRPr="00D24C56" w:rsidRDefault="000F6160" w:rsidP="008B73FF">
      <w:pPr>
        <w:widowControl w:val="0"/>
        <w:autoSpaceDE w:val="0"/>
        <w:autoSpaceDN w:val="0"/>
        <w:adjustRightInd w:val="0"/>
        <w:rPr>
          <w:rFonts w:cs="Times New Roman"/>
        </w:rPr>
      </w:pPr>
      <w:r w:rsidRPr="00D24C56">
        <w:rPr>
          <w:rFonts w:cs="Times New Roman"/>
        </w:rPr>
        <w:t>Essential Questions:</w:t>
      </w:r>
    </w:p>
    <w:p w:rsidR="000F6160" w:rsidRPr="000F6160" w:rsidRDefault="000F6160" w:rsidP="000F6160">
      <w:pPr>
        <w:pStyle w:val="ListParagraph"/>
        <w:widowControl w:val="0"/>
        <w:numPr>
          <w:ilvl w:val="0"/>
          <w:numId w:val="144"/>
        </w:numPr>
        <w:autoSpaceDE w:val="0"/>
        <w:autoSpaceDN w:val="0"/>
        <w:adjustRightInd w:val="0"/>
        <w:rPr>
          <w:rFonts w:cs="Times New Roman"/>
        </w:rPr>
      </w:pPr>
      <w:r w:rsidRPr="000F6160">
        <w:rPr>
          <w:rFonts w:cs="Times New Roman"/>
        </w:rPr>
        <w:t xml:space="preserve">What are the key issues or concerns identified by the problem-solving team? </w:t>
      </w:r>
    </w:p>
    <w:p w:rsidR="000F6160" w:rsidRPr="000F6160" w:rsidRDefault="000F6160" w:rsidP="000F6160">
      <w:pPr>
        <w:pStyle w:val="ListParagraph"/>
        <w:widowControl w:val="0"/>
        <w:numPr>
          <w:ilvl w:val="0"/>
          <w:numId w:val="144"/>
        </w:numPr>
        <w:autoSpaceDE w:val="0"/>
        <w:autoSpaceDN w:val="0"/>
        <w:adjustRightInd w:val="0"/>
        <w:rPr>
          <w:rFonts w:cs="Times New Roman"/>
        </w:rPr>
      </w:pPr>
      <w:r w:rsidRPr="000F6160">
        <w:rPr>
          <w:rFonts w:cs="Times New Roman"/>
        </w:rPr>
        <w:t>What does the team value in regard to student behavior?</w:t>
      </w:r>
    </w:p>
    <w:p w:rsidR="000F6160" w:rsidRPr="000F6160" w:rsidRDefault="000F6160" w:rsidP="000F6160">
      <w:pPr>
        <w:pStyle w:val="ListParagraph"/>
        <w:widowControl w:val="0"/>
        <w:numPr>
          <w:ilvl w:val="0"/>
          <w:numId w:val="144"/>
        </w:numPr>
        <w:autoSpaceDE w:val="0"/>
        <w:autoSpaceDN w:val="0"/>
        <w:adjustRightInd w:val="0"/>
        <w:rPr>
          <w:rFonts w:cs="Times New Roman"/>
        </w:rPr>
      </w:pPr>
      <w:r w:rsidRPr="000F6160">
        <w:rPr>
          <w:rFonts w:cs="Times New Roman"/>
        </w:rPr>
        <w:t xml:space="preserve">What data sources (direct/indirect) need to be considered? </w:t>
      </w:r>
    </w:p>
    <w:p w:rsidR="000F6160" w:rsidRPr="000F6160" w:rsidRDefault="000F6160" w:rsidP="000F6160">
      <w:pPr>
        <w:pStyle w:val="ListParagraph"/>
        <w:widowControl w:val="0"/>
        <w:numPr>
          <w:ilvl w:val="0"/>
          <w:numId w:val="144"/>
        </w:numPr>
        <w:autoSpaceDE w:val="0"/>
        <w:autoSpaceDN w:val="0"/>
        <w:adjustRightInd w:val="0"/>
        <w:rPr>
          <w:rFonts w:cs="Times New Roman"/>
        </w:rPr>
      </w:pPr>
      <w:r w:rsidRPr="000F6160">
        <w:rPr>
          <w:rFonts w:cs="Times New Roman"/>
        </w:rPr>
        <w:t xml:space="preserve">Is there sufficient data to analyze the behavior? </w:t>
      </w:r>
    </w:p>
    <w:p w:rsidR="000F6160" w:rsidRPr="000F6160" w:rsidRDefault="000F6160" w:rsidP="000F6160">
      <w:pPr>
        <w:pStyle w:val="ListParagraph"/>
        <w:widowControl w:val="0"/>
        <w:numPr>
          <w:ilvl w:val="0"/>
          <w:numId w:val="144"/>
        </w:numPr>
        <w:autoSpaceDE w:val="0"/>
        <w:autoSpaceDN w:val="0"/>
        <w:adjustRightInd w:val="0"/>
        <w:rPr>
          <w:rFonts w:cs="Times New Roman"/>
        </w:rPr>
      </w:pPr>
      <w:r w:rsidRPr="000F6160">
        <w:rPr>
          <w:rFonts w:cs="Times New Roman"/>
        </w:rPr>
        <w:t xml:space="preserve">What are the student’s strengths, gifts and reinforcers? </w:t>
      </w:r>
    </w:p>
    <w:p w:rsidR="000F6160" w:rsidRPr="000F6160" w:rsidRDefault="000F6160" w:rsidP="000F6160">
      <w:pPr>
        <w:pStyle w:val="ListParagraph"/>
        <w:widowControl w:val="0"/>
        <w:numPr>
          <w:ilvl w:val="0"/>
          <w:numId w:val="144"/>
        </w:numPr>
        <w:autoSpaceDE w:val="0"/>
        <w:autoSpaceDN w:val="0"/>
        <w:adjustRightInd w:val="0"/>
        <w:rPr>
          <w:rFonts w:cs="Times New Roman"/>
        </w:rPr>
      </w:pPr>
      <w:r w:rsidRPr="000F6160">
        <w:rPr>
          <w:rFonts w:cs="Times New Roman"/>
        </w:rPr>
        <w:t xml:space="preserve">What interventions are working? What progress has the student made? </w:t>
      </w:r>
    </w:p>
    <w:p w:rsidR="000F6160" w:rsidRPr="000F6160" w:rsidRDefault="000F6160" w:rsidP="000F6160">
      <w:pPr>
        <w:pStyle w:val="ListParagraph"/>
        <w:widowControl w:val="0"/>
        <w:numPr>
          <w:ilvl w:val="0"/>
          <w:numId w:val="144"/>
        </w:numPr>
        <w:autoSpaceDE w:val="0"/>
        <w:autoSpaceDN w:val="0"/>
        <w:adjustRightInd w:val="0"/>
        <w:rPr>
          <w:rFonts w:cs="Times New Roman"/>
        </w:rPr>
      </w:pPr>
      <w:r w:rsidRPr="000F6160">
        <w:rPr>
          <w:rFonts w:cs="Times New Roman"/>
        </w:rPr>
        <w:t>What are potential barriers to success? (school and student)</w:t>
      </w:r>
    </w:p>
    <w:p w:rsidR="00073509" w:rsidRDefault="00073509" w:rsidP="00073509">
      <w:pPr>
        <w:rPr>
          <w:rFonts w:ascii="Arial" w:hAnsi="Arial" w:cs="Arial"/>
          <w:b/>
          <w:sz w:val="28"/>
          <w:szCs w:val="28"/>
        </w:rPr>
      </w:pPr>
    </w:p>
    <w:p w:rsidR="000F6160" w:rsidRPr="00843AF4" w:rsidRDefault="000F6160" w:rsidP="00073509">
      <w:pPr>
        <w:rPr>
          <w:rFonts w:cs="Times New Roman"/>
          <w:b/>
          <w:sz w:val="28"/>
          <w:szCs w:val="28"/>
        </w:rPr>
      </w:pPr>
      <w:r w:rsidRPr="00843AF4">
        <w:rPr>
          <w:rFonts w:cs="Times New Roman"/>
          <w:b/>
          <w:sz w:val="28"/>
          <w:szCs w:val="28"/>
        </w:rPr>
        <w:t xml:space="preserve">Step 2:  Problem </w:t>
      </w:r>
      <w:bookmarkStart w:id="101" w:name="Analysis35"/>
      <w:r w:rsidRPr="00843AF4">
        <w:rPr>
          <w:rFonts w:cs="Times New Roman"/>
          <w:b/>
          <w:sz w:val="28"/>
          <w:szCs w:val="28"/>
        </w:rPr>
        <w:t>Analysis</w:t>
      </w:r>
      <w:bookmarkEnd w:id="101"/>
    </w:p>
    <w:p w:rsidR="006D3257" w:rsidRDefault="006D3257" w:rsidP="00B214B5">
      <w:pPr>
        <w:jc w:val="center"/>
        <w:rPr>
          <w:rFonts w:ascii="Arial" w:hAnsi="Arial" w:cs="Arial"/>
          <w:b/>
          <w:sz w:val="28"/>
          <w:szCs w:val="28"/>
        </w:rPr>
      </w:pPr>
    </w:p>
    <w:p w:rsidR="00246BE9" w:rsidRPr="00D24C56" w:rsidRDefault="00246BE9" w:rsidP="00246BE9">
      <w:pPr>
        <w:rPr>
          <w:rFonts w:cs="Times New Roman"/>
        </w:rPr>
      </w:pPr>
      <w:r w:rsidRPr="00D24C56">
        <w:rPr>
          <w:rFonts w:cs="Times New Roman"/>
        </w:rPr>
        <w:t>Procedures:</w:t>
      </w:r>
    </w:p>
    <w:p w:rsidR="006D3257" w:rsidRPr="00160B45" w:rsidRDefault="00160B45" w:rsidP="00246BE9">
      <w:pPr>
        <w:pStyle w:val="ListParagraph"/>
        <w:numPr>
          <w:ilvl w:val="0"/>
          <w:numId w:val="145"/>
        </w:numPr>
        <w:rPr>
          <w:rFonts w:ascii="Arial" w:hAnsi="Arial" w:cs="Arial"/>
          <w:b/>
          <w:sz w:val="28"/>
          <w:szCs w:val="28"/>
        </w:rPr>
      </w:pPr>
      <w:r>
        <w:rPr>
          <w:rFonts w:cs="Times New Roman"/>
        </w:rPr>
        <w:t>Determine the factors that may be maintaining the behavior(s) of concern, including the underlying characteristics (weaknesses) of Autism.</w:t>
      </w:r>
    </w:p>
    <w:p w:rsidR="00160B45" w:rsidRPr="00160B45" w:rsidRDefault="00160B45" w:rsidP="00246BE9">
      <w:pPr>
        <w:pStyle w:val="ListParagraph"/>
        <w:numPr>
          <w:ilvl w:val="0"/>
          <w:numId w:val="145"/>
        </w:numPr>
        <w:rPr>
          <w:rFonts w:ascii="Arial" w:hAnsi="Arial" w:cs="Arial"/>
          <w:b/>
          <w:sz w:val="28"/>
          <w:szCs w:val="28"/>
        </w:rPr>
      </w:pPr>
      <w:r>
        <w:rPr>
          <w:rFonts w:cs="Times New Roman"/>
        </w:rPr>
        <w:t>Link factors maintaining the problem behavior with an intervention strategy.</w:t>
      </w:r>
    </w:p>
    <w:p w:rsidR="00160B45" w:rsidRPr="00246BE9" w:rsidRDefault="00160B45" w:rsidP="00246BE9">
      <w:pPr>
        <w:pStyle w:val="ListParagraph"/>
        <w:numPr>
          <w:ilvl w:val="0"/>
          <w:numId w:val="145"/>
        </w:numPr>
        <w:rPr>
          <w:rFonts w:ascii="Arial" w:hAnsi="Arial" w:cs="Arial"/>
          <w:b/>
          <w:sz w:val="28"/>
          <w:szCs w:val="28"/>
        </w:rPr>
      </w:pPr>
      <w:r>
        <w:rPr>
          <w:rFonts w:cs="Times New Roman"/>
        </w:rPr>
        <w:t>Identify EBPs that are connected to the function and maintaining factors of the behavior.</w:t>
      </w:r>
    </w:p>
    <w:p w:rsidR="008B73FF" w:rsidRDefault="008B73FF" w:rsidP="00160B45">
      <w:pPr>
        <w:widowControl w:val="0"/>
        <w:autoSpaceDE w:val="0"/>
        <w:autoSpaceDN w:val="0"/>
        <w:adjustRightInd w:val="0"/>
        <w:rPr>
          <w:rFonts w:cs="Times New Roman"/>
        </w:rPr>
      </w:pPr>
    </w:p>
    <w:p w:rsidR="00A655A9" w:rsidRDefault="00A655A9" w:rsidP="00160B45">
      <w:pPr>
        <w:widowControl w:val="0"/>
        <w:autoSpaceDE w:val="0"/>
        <w:autoSpaceDN w:val="0"/>
        <w:adjustRightInd w:val="0"/>
        <w:rPr>
          <w:rFonts w:cs="Times New Roman"/>
        </w:rPr>
      </w:pPr>
    </w:p>
    <w:p w:rsidR="00160B45" w:rsidRPr="00D24C56" w:rsidRDefault="00160B45" w:rsidP="00160B45">
      <w:pPr>
        <w:widowControl w:val="0"/>
        <w:autoSpaceDE w:val="0"/>
        <w:autoSpaceDN w:val="0"/>
        <w:adjustRightInd w:val="0"/>
        <w:rPr>
          <w:rFonts w:cs="Times New Roman"/>
        </w:rPr>
      </w:pPr>
      <w:r w:rsidRPr="00D24C56">
        <w:rPr>
          <w:rFonts w:cs="Times New Roman"/>
        </w:rPr>
        <w:t xml:space="preserve">Essential Questions: </w:t>
      </w:r>
    </w:p>
    <w:p w:rsidR="00160B45" w:rsidRPr="00D24C56" w:rsidRDefault="00160B45" w:rsidP="00160B45">
      <w:pPr>
        <w:pStyle w:val="ListParagraph"/>
        <w:widowControl w:val="0"/>
        <w:numPr>
          <w:ilvl w:val="0"/>
          <w:numId w:val="38"/>
        </w:numPr>
        <w:autoSpaceDE w:val="0"/>
        <w:autoSpaceDN w:val="0"/>
        <w:adjustRightInd w:val="0"/>
        <w:rPr>
          <w:rFonts w:cs="Times New Roman"/>
        </w:rPr>
      </w:pPr>
      <w:r w:rsidRPr="00D24C56">
        <w:rPr>
          <w:rFonts w:cs="Times New Roman"/>
        </w:rPr>
        <w:t>Which underlying characteristics of Autism may be impacting the behavior of concern? Consider the following 8 domains: social, communication, restrictive/repetitive behaviors, cognition, sensory, academic, emotional vulnerability and motor.</w:t>
      </w:r>
    </w:p>
    <w:p w:rsidR="00160B45" w:rsidRPr="00D24C56" w:rsidRDefault="00160B45" w:rsidP="00160B45">
      <w:pPr>
        <w:pStyle w:val="ListParagraph"/>
        <w:widowControl w:val="0"/>
        <w:numPr>
          <w:ilvl w:val="0"/>
          <w:numId w:val="38"/>
        </w:numPr>
        <w:autoSpaceDE w:val="0"/>
        <w:autoSpaceDN w:val="0"/>
        <w:adjustRightInd w:val="0"/>
        <w:rPr>
          <w:rFonts w:cs="Times New Roman"/>
        </w:rPr>
      </w:pPr>
      <w:r w:rsidRPr="00D24C56">
        <w:rPr>
          <w:rFonts w:cs="Times New Roman"/>
        </w:rPr>
        <w:t xml:space="preserve">Do any of the identified weaknesses overlap into multiple domains? </w:t>
      </w:r>
    </w:p>
    <w:p w:rsidR="00160B45" w:rsidRPr="00D24C56" w:rsidRDefault="00160B45" w:rsidP="00160B45">
      <w:pPr>
        <w:pStyle w:val="ListParagraph"/>
        <w:widowControl w:val="0"/>
        <w:numPr>
          <w:ilvl w:val="0"/>
          <w:numId w:val="38"/>
        </w:numPr>
        <w:tabs>
          <w:tab w:val="left" w:pos="1800"/>
        </w:tabs>
        <w:autoSpaceDE w:val="0"/>
        <w:autoSpaceDN w:val="0"/>
        <w:adjustRightInd w:val="0"/>
        <w:rPr>
          <w:rFonts w:cs="Times New Roman"/>
        </w:rPr>
      </w:pPr>
      <w:r w:rsidRPr="00D24C56">
        <w:rPr>
          <w:rFonts w:cs="Times New Roman"/>
        </w:rPr>
        <w:t xml:space="preserve">Are weaknesses already addressed with interventions that are currently in place? </w:t>
      </w:r>
    </w:p>
    <w:p w:rsidR="008B73FF" w:rsidRPr="00D24C56" w:rsidRDefault="008B73FF" w:rsidP="008B73FF">
      <w:pPr>
        <w:pStyle w:val="ListParagraph"/>
        <w:widowControl w:val="0"/>
        <w:numPr>
          <w:ilvl w:val="0"/>
          <w:numId w:val="38"/>
        </w:numPr>
        <w:autoSpaceDE w:val="0"/>
        <w:autoSpaceDN w:val="0"/>
        <w:adjustRightInd w:val="0"/>
        <w:rPr>
          <w:rFonts w:cs="Times New Roman"/>
        </w:rPr>
      </w:pPr>
      <w:r w:rsidRPr="00D24C56">
        <w:rPr>
          <w:rFonts w:cs="Times New Roman"/>
        </w:rPr>
        <w:t xml:space="preserve">Which weaknesses are impacting the student the most across multiple settings? </w:t>
      </w:r>
    </w:p>
    <w:p w:rsidR="008B73FF" w:rsidRPr="008B73FF" w:rsidRDefault="008B73FF" w:rsidP="008B73FF">
      <w:pPr>
        <w:pStyle w:val="ListParagraph"/>
        <w:widowControl w:val="0"/>
        <w:numPr>
          <w:ilvl w:val="0"/>
          <w:numId w:val="38"/>
        </w:numPr>
        <w:autoSpaceDE w:val="0"/>
        <w:autoSpaceDN w:val="0"/>
        <w:adjustRightInd w:val="0"/>
      </w:pPr>
      <w:r w:rsidRPr="00D24C56">
        <w:rPr>
          <w:rFonts w:cs="Times New Roman"/>
        </w:rPr>
        <w:t xml:space="preserve">NOTE:  Identify </w:t>
      </w:r>
      <w:r>
        <w:rPr>
          <w:rFonts w:cs="Times New Roman"/>
        </w:rPr>
        <w:t xml:space="preserve">EBPs </w:t>
      </w:r>
      <w:r w:rsidRPr="00D24C56">
        <w:rPr>
          <w:rFonts w:cs="Times New Roman"/>
        </w:rPr>
        <w:t xml:space="preserve">for Autism that are connected to the function and maintaining factors of the behavior. </w:t>
      </w:r>
    </w:p>
    <w:p w:rsidR="008B73FF" w:rsidRPr="002C24CD" w:rsidRDefault="008B73FF" w:rsidP="008B73FF">
      <w:pPr>
        <w:pStyle w:val="ListParagraph"/>
        <w:widowControl w:val="0"/>
        <w:autoSpaceDE w:val="0"/>
        <w:autoSpaceDN w:val="0"/>
        <w:adjustRightInd w:val="0"/>
      </w:pPr>
    </w:p>
    <w:p w:rsidR="008B73FF" w:rsidRPr="00073509" w:rsidRDefault="008B73FF" w:rsidP="00073509">
      <w:pPr>
        <w:rPr>
          <w:rFonts w:cs="Times New Roman"/>
          <w:b/>
          <w:sz w:val="28"/>
          <w:szCs w:val="28"/>
        </w:rPr>
      </w:pPr>
      <w:bookmarkStart w:id="102" w:name="Intervention36"/>
      <w:r w:rsidRPr="00073509">
        <w:rPr>
          <w:rFonts w:cs="Times New Roman"/>
          <w:b/>
          <w:sz w:val="28"/>
          <w:szCs w:val="28"/>
        </w:rPr>
        <w:t xml:space="preserve">Step 3:  </w:t>
      </w:r>
      <w:bookmarkStart w:id="103" w:name="Intervention35"/>
      <w:r w:rsidRPr="00073509">
        <w:rPr>
          <w:rFonts w:cs="Times New Roman"/>
          <w:b/>
          <w:sz w:val="28"/>
          <w:szCs w:val="28"/>
        </w:rPr>
        <w:t>Intervention</w:t>
      </w:r>
      <w:bookmarkEnd w:id="103"/>
      <w:r w:rsidRPr="00073509">
        <w:rPr>
          <w:rFonts w:cs="Times New Roman"/>
          <w:b/>
          <w:sz w:val="28"/>
          <w:szCs w:val="28"/>
        </w:rPr>
        <w:t xml:space="preserve"> </w:t>
      </w:r>
      <w:bookmarkStart w:id="104" w:name="development35"/>
      <w:r w:rsidRPr="00073509">
        <w:rPr>
          <w:rFonts w:cs="Times New Roman"/>
          <w:b/>
          <w:sz w:val="28"/>
          <w:szCs w:val="28"/>
        </w:rPr>
        <w:t>Development</w:t>
      </w:r>
      <w:bookmarkEnd w:id="104"/>
    </w:p>
    <w:bookmarkEnd w:id="102"/>
    <w:p w:rsidR="00B54400" w:rsidRPr="008B73FF" w:rsidRDefault="00B54400" w:rsidP="008B73FF">
      <w:pPr>
        <w:pStyle w:val="ListParagraph"/>
        <w:jc w:val="center"/>
        <w:rPr>
          <w:rFonts w:cs="Times New Roman"/>
          <w:b/>
          <w:sz w:val="28"/>
          <w:szCs w:val="28"/>
        </w:rPr>
      </w:pPr>
    </w:p>
    <w:p w:rsidR="008207FF" w:rsidRPr="00D24C56" w:rsidRDefault="008207FF" w:rsidP="008207FF">
      <w:pPr>
        <w:rPr>
          <w:rFonts w:cs="Times New Roman"/>
        </w:rPr>
      </w:pPr>
      <w:r w:rsidRPr="00D24C56">
        <w:rPr>
          <w:rFonts w:cs="Times New Roman"/>
        </w:rPr>
        <w:t>Procedures:</w:t>
      </w:r>
    </w:p>
    <w:p w:rsidR="008207FF" w:rsidRPr="00D24C56" w:rsidRDefault="008207FF" w:rsidP="008207FF">
      <w:pPr>
        <w:pStyle w:val="ListParagraph"/>
        <w:numPr>
          <w:ilvl w:val="0"/>
          <w:numId w:val="57"/>
        </w:numPr>
        <w:rPr>
          <w:rFonts w:cs="Times New Roman"/>
        </w:rPr>
      </w:pPr>
      <w:r w:rsidRPr="00D24C56">
        <w:rPr>
          <w:rFonts w:cs="Times New Roman"/>
        </w:rPr>
        <w:t>Develop an intervention plan for intervening with problem behavior.</w:t>
      </w:r>
    </w:p>
    <w:p w:rsidR="008207FF" w:rsidRPr="00D24C56" w:rsidRDefault="008207FF" w:rsidP="008207FF">
      <w:pPr>
        <w:pStyle w:val="ListParagraph"/>
        <w:widowControl w:val="0"/>
        <w:numPr>
          <w:ilvl w:val="0"/>
          <w:numId w:val="57"/>
        </w:numPr>
        <w:autoSpaceDE w:val="0"/>
        <w:autoSpaceDN w:val="0"/>
        <w:adjustRightInd w:val="0"/>
        <w:rPr>
          <w:rFonts w:cs="Times New Roman"/>
        </w:rPr>
      </w:pPr>
      <w:r w:rsidRPr="00D24C56">
        <w:rPr>
          <w:rFonts w:cs="Times New Roman"/>
        </w:rPr>
        <w:t xml:space="preserve">Develop an implementation plan for interventions. </w:t>
      </w:r>
    </w:p>
    <w:p w:rsidR="00B54400" w:rsidRDefault="008207FF" w:rsidP="00B54400">
      <w:pPr>
        <w:pStyle w:val="ListParagraph"/>
        <w:numPr>
          <w:ilvl w:val="0"/>
          <w:numId w:val="57"/>
        </w:numPr>
        <w:rPr>
          <w:rFonts w:cs="Times New Roman"/>
        </w:rPr>
      </w:pPr>
      <w:r w:rsidRPr="00D24C56">
        <w:rPr>
          <w:rFonts w:cs="Times New Roman"/>
        </w:rPr>
        <w:t>Determine a method for improving fidelity of implementation.</w:t>
      </w:r>
    </w:p>
    <w:p w:rsidR="002C147F" w:rsidRDefault="008207FF" w:rsidP="00B54400">
      <w:pPr>
        <w:pStyle w:val="ListParagraph"/>
        <w:numPr>
          <w:ilvl w:val="0"/>
          <w:numId w:val="57"/>
        </w:numPr>
        <w:rPr>
          <w:rFonts w:cs="Times New Roman"/>
        </w:rPr>
      </w:pPr>
      <w:r w:rsidRPr="00B54400">
        <w:rPr>
          <w:rFonts w:cs="Times New Roman"/>
        </w:rPr>
        <w:t>Determine the valued behavior outcome (replacement behavior) and evaluation procedure.</w:t>
      </w:r>
    </w:p>
    <w:p w:rsidR="00B54400" w:rsidRDefault="00B54400" w:rsidP="00B54400">
      <w:pPr>
        <w:widowControl w:val="0"/>
        <w:autoSpaceDE w:val="0"/>
        <w:autoSpaceDN w:val="0"/>
        <w:adjustRightInd w:val="0"/>
        <w:rPr>
          <w:rFonts w:cs="Times New Roman"/>
        </w:rPr>
      </w:pPr>
    </w:p>
    <w:p w:rsidR="00B54400" w:rsidRPr="00B54400" w:rsidRDefault="00B54400" w:rsidP="00B54400">
      <w:pPr>
        <w:widowControl w:val="0"/>
        <w:autoSpaceDE w:val="0"/>
        <w:autoSpaceDN w:val="0"/>
        <w:adjustRightInd w:val="0"/>
        <w:rPr>
          <w:rFonts w:cs="Times New Roman"/>
        </w:rPr>
      </w:pPr>
      <w:r w:rsidRPr="00B54400">
        <w:rPr>
          <w:rFonts w:cs="Times New Roman"/>
        </w:rPr>
        <w:t xml:space="preserve">Essential questions: </w:t>
      </w:r>
    </w:p>
    <w:p w:rsidR="00B54400" w:rsidRPr="00D24C56" w:rsidRDefault="00B54400" w:rsidP="00B54400">
      <w:pPr>
        <w:pStyle w:val="ListParagraph"/>
        <w:widowControl w:val="0"/>
        <w:numPr>
          <w:ilvl w:val="0"/>
          <w:numId w:val="39"/>
        </w:numPr>
        <w:autoSpaceDE w:val="0"/>
        <w:autoSpaceDN w:val="0"/>
        <w:adjustRightInd w:val="0"/>
        <w:rPr>
          <w:rFonts w:cs="Times New Roman"/>
        </w:rPr>
      </w:pPr>
      <w:r w:rsidRPr="00D24C56">
        <w:rPr>
          <w:rFonts w:cs="Times New Roman"/>
        </w:rPr>
        <w:t xml:space="preserve">What antecedent or consequent interventions will positively influence the behavior of concern? </w:t>
      </w:r>
    </w:p>
    <w:p w:rsidR="00B54400" w:rsidRPr="00D24C56" w:rsidRDefault="00B54400" w:rsidP="00B54400">
      <w:pPr>
        <w:pStyle w:val="ListParagraph"/>
        <w:widowControl w:val="0"/>
        <w:numPr>
          <w:ilvl w:val="0"/>
          <w:numId w:val="39"/>
        </w:numPr>
        <w:autoSpaceDE w:val="0"/>
        <w:autoSpaceDN w:val="0"/>
        <w:adjustRightInd w:val="0"/>
        <w:rPr>
          <w:rFonts w:cs="Times New Roman"/>
        </w:rPr>
      </w:pPr>
      <w:r w:rsidRPr="00D24C56">
        <w:rPr>
          <w:rFonts w:cs="Times New Roman"/>
        </w:rPr>
        <w:t xml:space="preserve">How </w:t>
      </w:r>
      <w:r>
        <w:rPr>
          <w:rFonts w:cs="Times New Roman"/>
        </w:rPr>
        <w:t>does</w:t>
      </w:r>
      <w:r w:rsidRPr="00D24C56">
        <w:rPr>
          <w:rFonts w:cs="Times New Roman"/>
        </w:rPr>
        <w:t xml:space="preserve"> the intervention strategy positively influence the behavior of concern? </w:t>
      </w:r>
    </w:p>
    <w:p w:rsidR="00B54400" w:rsidRPr="00D24C56" w:rsidRDefault="00B54400" w:rsidP="00B54400">
      <w:pPr>
        <w:pStyle w:val="ListParagraph"/>
        <w:widowControl w:val="0"/>
        <w:numPr>
          <w:ilvl w:val="0"/>
          <w:numId w:val="39"/>
        </w:numPr>
        <w:autoSpaceDE w:val="0"/>
        <w:autoSpaceDN w:val="0"/>
        <w:adjustRightInd w:val="0"/>
        <w:rPr>
          <w:rFonts w:cs="Times New Roman"/>
        </w:rPr>
      </w:pPr>
      <w:r w:rsidRPr="00D24C56">
        <w:rPr>
          <w:rFonts w:cs="Times New Roman"/>
        </w:rPr>
        <w:t>What is the “reactive” procedure when problem behaviors occur?</w:t>
      </w:r>
    </w:p>
    <w:p w:rsidR="00B54400" w:rsidRPr="00D24C56" w:rsidRDefault="00B54400" w:rsidP="00B54400">
      <w:pPr>
        <w:pStyle w:val="ListParagraph"/>
        <w:widowControl w:val="0"/>
        <w:numPr>
          <w:ilvl w:val="0"/>
          <w:numId w:val="39"/>
        </w:numPr>
        <w:autoSpaceDE w:val="0"/>
        <w:autoSpaceDN w:val="0"/>
        <w:adjustRightInd w:val="0"/>
        <w:rPr>
          <w:rFonts w:cs="Times New Roman"/>
        </w:rPr>
      </w:pPr>
      <w:r w:rsidRPr="00D24C56">
        <w:rPr>
          <w:rFonts w:cs="Times New Roman"/>
        </w:rPr>
        <w:t xml:space="preserve">How </w:t>
      </w:r>
      <w:r>
        <w:rPr>
          <w:rFonts w:cs="Times New Roman"/>
        </w:rPr>
        <w:t>is the fidelity of implementation included in the</w:t>
      </w:r>
      <w:r w:rsidRPr="00D24C56">
        <w:rPr>
          <w:rFonts w:cs="Times New Roman"/>
        </w:rPr>
        <w:t xml:space="preserve"> intervention </w:t>
      </w:r>
      <w:r>
        <w:rPr>
          <w:rFonts w:cs="Times New Roman"/>
        </w:rPr>
        <w:t>plan</w:t>
      </w:r>
      <w:r w:rsidRPr="00D24C56">
        <w:rPr>
          <w:rFonts w:cs="Times New Roman"/>
        </w:rPr>
        <w:t xml:space="preserve">? </w:t>
      </w:r>
    </w:p>
    <w:p w:rsidR="00B54400" w:rsidRPr="00D24C56" w:rsidRDefault="00B54400" w:rsidP="00B54400">
      <w:pPr>
        <w:pStyle w:val="ListParagraph"/>
        <w:widowControl w:val="0"/>
        <w:numPr>
          <w:ilvl w:val="0"/>
          <w:numId w:val="39"/>
        </w:numPr>
        <w:autoSpaceDE w:val="0"/>
        <w:autoSpaceDN w:val="0"/>
        <w:adjustRightInd w:val="0"/>
        <w:rPr>
          <w:rFonts w:cs="Times New Roman"/>
        </w:rPr>
      </w:pPr>
      <w:r w:rsidRPr="00D24C56">
        <w:rPr>
          <w:rFonts w:cs="Times New Roman"/>
        </w:rPr>
        <w:t xml:space="preserve">How </w:t>
      </w:r>
      <w:r>
        <w:rPr>
          <w:rFonts w:cs="Times New Roman"/>
        </w:rPr>
        <w:t>is the impact of the intervention documented</w:t>
      </w:r>
      <w:r w:rsidRPr="00D24C56">
        <w:rPr>
          <w:rFonts w:cs="Times New Roman"/>
        </w:rPr>
        <w:t xml:space="preserve">? </w:t>
      </w:r>
    </w:p>
    <w:p w:rsidR="00B54400" w:rsidRPr="0003565E" w:rsidRDefault="00B54400" w:rsidP="00B54400">
      <w:pPr>
        <w:pStyle w:val="ListParagraph"/>
        <w:widowControl w:val="0"/>
        <w:numPr>
          <w:ilvl w:val="0"/>
          <w:numId w:val="39"/>
        </w:numPr>
        <w:autoSpaceDE w:val="0"/>
        <w:autoSpaceDN w:val="0"/>
        <w:adjustRightInd w:val="0"/>
        <w:rPr>
          <w:rFonts w:ascii="Arial" w:hAnsi="Arial" w:cs="Arial"/>
        </w:rPr>
      </w:pPr>
      <w:r w:rsidRPr="0003565E">
        <w:rPr>
          <w:rFonts w:cs="Times New Roman"/>
        </w:rPr>
        <w:t xml:space="preserve">What training will be provided to implementers for increased fidelity of implementation? </w:t>
      </w:r>
    </w:p>
    <w:p w:rsidR="00073509" w:rsidRDefault="00073509" w:rsidP="00B54400">
      <w:pPr>
        <w:pStyle w:val="ListParagraph"/>
        <w:jc w:val="center"/>
        <w:rPr>
          <w:rFonts w:cs="Times New Roman"/>
          <w:b/>
          <w:sz w:val="28"/>
          <w:szCs w:val="28"/>
        </w:rPr>
      </w:pPr>
    </w:p>
    <w:p w:rsidR="00B54400" w:rsidRPr="00073509" w:rsidRDefault="00B54400" w:rsidP="00073509">
      <w:pPr>
        <w:rPr>
          <w:rFonts w:cs="Times New Roman"/>
          <w:b/>
          <w:sz w:val="28"/>
          <w:szCs w:val="28"/>
        </w:rPr>
      </w:pPr>
      <w:r w:rsidRPr="00073509">
        <w:rPr>
          <w:rFonts w:cs="Times New Roman"/>
          <w:b/>
          <w:sz w:val="28"/>
          <w:szCs w:val="28"/>
        </w:rPr>
        <w:t xml:space="preserve">Step 4:  </w:t>
      </w:r>
      <w:bookmarkStart w:id="105" w:name="Personnel37"/>
      <w:r w:rsidRPr="00073509">
        <w:rPr>
          <w:rFonts w:cs="Times New Roman"/>
          <w:b/>
          <w:sz w:val="28"/>
          <w:szCs w:val="28"/>
        </w:rPr>
        <w:t>Intervention</w:t>
      </w:r>
      <w:bookmarkEnd w:id="105"/>
      <w:r w:rsidRPr="00073509">
        <w:rPr>
          <w:rFonts w:cs="Times New Roman"/>
          <w:b/>
          <w:sz w:val="28"/>
          <w:szCs w:val="28"/>
        </w:rPr>
        <w:t xml:space="preserve"> Implementation</w:t>
      </w:r>
    </w:p>
    <w:p w:rsidR="00073509" w:rsidRPr="00587393" w:rsidRDefault="00073509" w:rsidP="00B54400">
      <w:pPr>
        <w:pStyle w:val="ListParagraph"/>
        <w:jc w:val="center"/>
        <w:rPr>
          <w:rFonts w:cs="Times New Roman"/>
          <w:b/>
          <w:sz w:val="20"/>
          <w:szCs w:val="20"/>
        </w:rPr>
      </w:pPr>
    </w:p>
    <w:p w:rsidR="00B54400" w:rsidRPr="00D24C56" w:rsidRDefault="00B54400" w:rsidP="00B54400">
      <w:pPr>
        <w:rPr>
          <w:rFonts w:cs="Times New Roman"/>
        </w:rPr>
      </w:pPr>
      <w:r w:rsidRPr="00D24C56">
        <w:rPr>
          <w:rFonts w:cs="Times New Roman"/>
        </w:rPr>
        <w:t>Procedures:</w:t>
      </w:r>
    </w:p>
    <w:p w:rsidR="00B54400" w:rsidRPr="00D24C56" w:rsidRDefault="00B54400" w:rsidP="00B54400">
      <w:pPr>
        <w:pStyle w:val="ListParagraph"/>
        <w:numPr>
          <w:ilvl w:val="0"/>
          <w:numId w:val="58"/>
        </w:numPr>
        <w:rPr>
          <w:rFonts w:cs="Times New Roman"/>
        </w:rPr>
      </w:pPr>
      <w:r w:rsidRPr="00D24C56">
        <w:rPr>
          <w:rFonts w:cs="Times New Roman"/>
        </w:rPr>
        <w:t>Determine the level of fidelity of implementation and provide implementation support.</w:t>
      </w:r>
    </w:p>
    <w:p w:rsidR="00B54400" w:rsidRPr="00D24C56" w:rsidRDefault="00B54400" w:rsidP="00B54400">
      <w:pPr>
        <w:pStyle w:val="ListParagraph"/>
        <w:numPr>
          <w:ilvl w:val="0"/>
          <w:numId w:val="58"/>
        </w:numPr>
        <w:rPr>
          <w:rFonts w:cs="Times New Roman"/>
        </w:rPr>
      </w:pPr>
      <w:r w:rsidRPr="00D24C56">
        <w:rPr>
          <w:rFonts w:cs="Times New Roman"/>
        </w:rPr>
        <w:t>Graph progress monitoring data.</w:t>
      </w:r>
    </w:p>
    <w:p w:rsidR="00073509" w:rsidRDefault="00073509" w:rsidP="00073509">
      <w:pPr>
        <w:pStyle w:val="ListParagraph"/>
        <w:numPr>
          <w:ilvl w:val="0"/>
          <w:numId w:val="58"/>
        </w:numPr>
        <w:rPr>
          <w:rFonts w:cs="Times New Roman"/>
        </w:rPr>
      </w:pPr>
      <w:r w:rsidRPr="00D24C56">
        <w:rPr>
          <w:rFonts w:cs="Times New Roman"/>
        </w:rPr>
        <w:t>Use decision rules to determine intervention effectiveness.</w:t>
      </w:r>
    </w:p>
    <w:p w:rsidR="00B54400" w:rsidRDefault="00073509" w:rsidP="00073509">
      <w:pPr>
        <w:pStyle w:val="ListParagraph"/>
        <w:numPr>
          <w:ilvl w:val="0"/>
          <w:numId w:val="58"/>
        </w:numPr>
        <w:rPr>
          <w:rFonts w:cs="Times New Roman"/>
        </w:rPr>
      </w:pPr>
      <w:r w:rsidRPr="00073509">
        <w:rPr>
          <w:rFonts w:cs="Times New Roman"/>
        </w:rPr>
        <w:t>Revisit the problem analysis and make instructional changes.</w:t>
      </w:r>
    </w:p>
    <w:p w:rsidR="00073509" w:rsidRPr="00587393" w:rsidRDefault="00073509" w:rsidP="00073509">
      <w:pPr>
        <w:rPr>
          <w:rFonts w:cs="Times New Roman"/>
          <w:sz w:val="20"/>
          <w:szCs w:val="20"/>
        </w:rPr>
      </w:pPr>
    </w:p>
    <w:p w:rsidR="00073509" w:rsidRPr="00D24C56" w:rsidRDefault="00073509" w:rsidP="00073509">
      <w:pPr>
        <w:widowControl w:val="0"/>
        <w:autoSpaceDE w:val="0"/>
        <w:autoSpaceDN w:val="0"/>
        <w:adjustRightInd w:val="0"/>
        <w:rPr>
          <w:rFonts w:cs="Times New Roman"/>
        </w:rPr>
      </w:pPr>
      <w:r w:rsidRPr="00D24C56">
        <w:rPr>
          <w:rFonts w:cs="Times New Roman"/>
        </w:rPr>
        <w:t xml:space="preserve">Essential questions: </w:t>
      </w:r>
    </w:p>
    <w:p w:rsidR="00073509" w:rsidRPr="00D24C56" w:rsidRDefault="00073509" w:rsidP="00073509">
      <w:pPr>
        <w:pStyle w:val="ListParagraph"/>
        <w:widowControl w:val="0"/>
        <w:numPr>
          <w:ilvl w:val="0"/>
          <w:numId w:val="40"/>
        </w:numPr>
        <w:autoSpaceDE w:val="0"/>
        <w:autoSpaceDN w:val="0"/>
        <w:adjustRightInd w:val="0"/>
        <w:rPr>
          <w:rFonts w:cs="Times New Roman"/>
        </w:rPr>
      </w:pPr>
      <w:r w:rsidRPr="00D24C56">
        <w:rPr>
          <w:rFonts w:cs="Times New Roman"/>
        </w:rPr>
        <w:t xml:space="preserve">Is intervention being implemented as planned? </w:t>
      </w:r>
    </w:p>
    <w:p w:rsidR="0011414C" w:rsidRPr="00073509" w:rsidRDefault="00073509" w:rsidP="00587393">
      <w:pPr>
        <w:pStyle w:val="ListParagraph"/>
        <w:widowControl w:val="0"/>
        <w:numPr>
          <w:ilvl w:val="0"/>
          <w:numId w:val="40"/>
        </w:numPr>
        <w:autoSpaceDE w:val="0"/>
        <w:autoSpaceDN w:val="0"/>
        <w:adjustRightInd w:val="0"/>
        <w:rPr>
          <w:rFonts w:cs="Times New Roman"/>
        </w:rPr>
      </w:pPr>
      <w:r w:rsidRPr="00D24C56">
        <w:rPr>
          <w:rFonts w:cs="Times New Roman"/>
        </w:rPr>
        <w:t xml:space="preserve">Does the data support that the intervention plan is working? If not, what changes need to be made to the intervention plan to increase effectiveness? </w:t>
      </w:r>
    </w:p>
    <w:p w:rsidR="00E17A97" w:rsidRDefault="00E17A97" w:rsidP="00D24C56">
      <w:pPr>
        <w:rPr>
          <w:rFonts w:cs="Times New Roman"/>
        </w:rPr>
      </w:pPr>
    </w:p>
    <w:p w:rsidR="002C147F" w:rsidRPr="00D24C56" w:rsidRDefault="00F915A6" w:rsidP="00D24C56">
      <w:pPr>
        <w:rPr>
          <w:rFonts w:cs="Times New Roman"/>
        </w:rPr>
      </w:pPr>
      <w:r w:rsidRPr="00D24C56">
        <w:rPr>
          <w:rFonts w:cs="Times New Roman"/>
        </w:rPr>
        <w:t>To assist problem-solving teams in implementing the Four</w:t>
      </w:r>
      <w:r w:rsidR="000101CD">
        <w:rPr>
          <w:rFonts w:cs="Times New Roman"/>
        </w:rPr>
        <w:t>-</w:t>
      </w:r>
      <w:r w:rsidRPr="00D24C56">
        <w:rPr>
          <w:rFonts w:cs="Times New Roman"/>
        </w:rPr>
        <w:t>Step</w:t>
      </w:r>
      <w:r w:rsidR="002F4141" w:rsidRPr="00D24C56">
        <w:rPr>
          <w:rFonts w:cs="Times New Roman"/>
        </w:rPr>
        <w:t xml:space="preserve"> Process, a checklist has been developed </w:t>
      </w:r>
      <w:r w:rsidR="00DE44F7" w:rsidRPr="00D24C56">
        <w:rPr>
          <w:rFonts w:cs="Times New Roman"/>
        </w:rPr>
        <w:t>(Appendix K)</w:t>
      </w:r>
      <w:r w:rsidR="002F4141" w:rsidRPr="00D24C56">
        <w:rPr>
          <w:rFonts w:cs="Times New Roman"/>
        </w:rPr>
        <w:t>.</w:t>
      </w:r>
    </w:p>
    <w:p w:rsidR="000A7247" w:rsidRDefault="000A7247" w:rsidP="000A7247">
      <w:pPr>
        <w:rPr>
          <w:rFonts w:cs="Times New Roman"/>
        </w:rPr>
      </w:pPr>
    </w:p>
    <w:p w:rsidR="005D03FB" w:rsidRPr="00D5500E" w:rsidRDefault="005D03FB" w:rsidP="000A7247">
      <w:pPr>
        <w:rPr>
          <w:rFonts w:cs="Times New Roman"/>
          <w:b/>
          <w:sz w:val="32"/>
          <w:szCs w:val="28"/>
        </w:rPr>
      </w:pPr>
      <w:bookmarkStart w:id="106" w:name="servicedevliver"/>
      <w:r w:rsidRPr="00D5500E">
        <w:rPr>
          <w:rFonts w:cs="Times New Roman"/>
          <w:b/>
          <w:sz w:val="32"/>
          <w:szCs w:val="28"/>
        </w:rPr>
        <w:t>Service Delivery</w:t>
      </w:r>
    </w:p>
    <w:bookmarkEnd w:id="106"/>
    <w:p w:rsidR="00587393" w:rsidRPr="00587393" w:rsidRDefault="00587393" w:rsidP="000A7247">
      <w:pPr>
        <w:rPr>
          <w:rFonts w:cs="Times New Roman"/>
        </w:rPr>
      </w:pPr>
    </w:p>
    <w:p w:rsidR="00935566" w:rsidRPr="00D24C56" w:rsidRDefault="00935566" w:rsidP="00587393">
      <w:pPr>
        <w:spacing w:after="100" w:afterAutospacing="1"/>
        <w:rPr>
          <w:rFonts w:cs="Times New Roman"/>
        </w:rPr>
      </w:pPr>
      <w:r w:rsidRPr="00D24C56">
        <w:rPr>
          <w:rFonts w:cs="Times New Roman"/>
        </w:rPr>
        <w:t>Ea</w:t>
      </w:r>
      <w:r w:rsidR="00C918E8" w:rsidRPr="00D24C56">
        <w:rPr>
          <w:rFonts w:cs="Times New Roman"/>
        </w:rPr>
        <w:t xml:space="preserve">ch </w:t>
      </w:r>
      <w:r w:rsidR="00814197" w:rsidRPr="00D24C56">
        <w:rPr>
          <w:rFonts w:cs="Times New Roman"/>
        </w:rPr>
        <w:t>student</w:t>
      </w:r>
      <w:r w:rsidR="00C918E8" w:rsidRPr="00D24C56">
        <w:rPr>
          <w:rFonts w:cs="Times New Roman"/>
        </w:rPr>
        <w:t xml:space="preserve"> with </w:t>
      </w:r>
      <w:r w:rsidR="002E34C8" w:rsidRPr="00D24C56">
        <w:rPr>
          <w:rFonts w:cs="Times New Roman"/>
        </w:rPr>
        <w:t xml:space="preserve">Autism </w:t>
      </w:r>
      <w:r w:rsidR="00C918E8" w:rsidRPr="00D24C56">
        <w:rPr>
          <w:rFonts w:cs="Times New Roman"/>
        </w:rPr>
        <w:t xml:space="preserve">is unique in his/her </w:t>
      </w:r>
      <w:r w:rsidRPr="00D24C56">
        <w:rPr>
          <w:rFonts w:cs="Times New Roman"/>
        </w:rPr>
        <w:t xml:space="preserve">level of service needs. When determining the appropriate </w:t>
      </w:r>
      <w:r w:rsidR="00C918E8" w:rsidRPr="00D24C56">
        <w:rPr>
          <w:rFonts w:cs="Times New Roman"/>
        </w:rPr>
        <w:t>least restrictive environment (LRE)</w:t>
      </w:r>
      <w:r w:rsidRPr="00D24C56">
        <w:rPr>
          <w:rFonts w:cs="Times New Roman"/>
        </w:rPr>
        <w:t xml:space="preserve"> for a student with </w:t>
      </w:r>
      <w:r w:rsidR="002E34C8" w:rsidRPr="00D24C56">
        <w:rPr>
          <w:rFonts w:cs="Times New Roman"/>
        </w:rPr>
        <w:t>Autism</w:t>
      </w:r>
      <w:r w:rsidRPr="00D24C56">
        <w:rPr>
          <w:rFonts w:cs="Times New Roman"/>
        </w:rPr>
        <w:t xml:space="preserve">, the ARC must consider the level of services and supports that the student requires to make progress in the general curriculum. </w:t>
      </w:r>
      <w:r w:rsidR="00C918E8" w:rsidRPr="00D24C56">
        <w:rPr>
          <w:rFonts w:cs="Times New Roman"/>
        </w:rPr>
        <w:t xml:space="preserve">LRE is defined in </w:t>
      </w:r>
      <w:r w:rsidR="00E06E71">
        <w:rPr>
          <w:rFonts w:cs="Times New Roman"/>
        </w:rPr>
        <w:t xml:space="preserve">Kentucky regulation </w:t>
      </w:r>
      <w:r w:rsidR="00C918E8" w:rsidRPr="00D24C56">
        <w:rPr>
          <w:rFonts w:cs="Times New Roman"/>
        </w:rPr>
        <w:t>as "</w:t>
      </w:r>
      <w:r w:rsidRPr="00D24C56">
        <w:rPr>
          <w:rFonts w:cs="Times New Roman"/>
        </w:rPr>
        <w:t>the maximum extent appropriate, children with disabilities are educated with children who are non-disabled. Special classes, separate schools, or removal from the regular education environment occurs only if education in the regular education environment, with the use of supplementary aids and services, cannot be satisfactorily achieved due to the nature and severity of the disability."</w:t>
      </w:r>
      <w:r w:rsidR="009B46E6">
        <w:rPr>
          <w:rFonts w:cs="Times New Roman"/>
        </w:rPr>
        <w:t xml:space="preserve"> </w:t>
      </w:r>
      <w:hyperlink r:id="rId51" w:history="1">
        <w:r w:rsidR="009B46E6" w:rsidRPr="00CC053A">
          <w:rPr>
            <w:rStyle w:val="Hyperlink"/>
            <w:rFonts w:cs="Times New Roman"/>
          </w:rPr>
          <w:t>[707 KAR 1:350, Section 1(1)]</w:t>
        </w:r>
      </w:hyperlink>
    </w:p>
    <w:p w:rsidR="00D37919" w:rsidRPr="00D24C56" w:rsidRDefault="002B5883" w:rsidP="00D37919">
      <w:pPr>
        <w:spacing w:before="100" w:beforeAutospacing="1" w:after="100" w:afterAutospacing="1"/>
        <w:rPr>
          <w:rFonts w:cs="Times New Roman"/>
        </w:rPr>
      </w:pPr>
      <w:r w:rsidRPr="00D24C56">
        <w:rPr>
          <w:rFonts w:cs="Times New Roman"/>
        </w:rPr>
        <w:t xml:space="preserve">Placement decisions should not be based on the student’s disability, but where the </w:t>
      </w:r>
      <w:r w:rsidR="00814197" w:rsidRPr="00D24C56">
        <w:rPr>
          <w:rFonts w:cs="Times New Roman"/>
        </w:rPr>
        <w:t>student</w:t>
      </w:r>
      <w:r w:rsidRPr="00D24C56">
        <w:rPr>
          <w:rFonts w:cs="Times New Roman"/>
        </w:rPr>
        <w:t xml:space="preserve">’s needs may be appropriately addressed. </w:t>
      </w:r>
      <w:r w:rsidR="00E85BC3" w:rsidRPr="00D24C56">
        <w:rPr>
          <w:rFonts w:cs="Times New Roman"/>
        </w:rPr>
        <w:t>Eligibility</w:t>
      </w:r>
      <w:r w:rsidRPr="00D24C56">
        <w:rPr>
          <w:rFonts w:cs="Times New Roman"/>
        </w:rPr>
        <w:t xml:space="preserve"> for </w:t>
      </w:r>
      <w:r w:rsidR="002E34C8" w:rsidRPr="00D24C56">
        <w:rPr>
          <w:rFonts w:cs="Times New Roman"/>
        </w:rPr>
        <w:t xml:space="preserve">Autism </w:t>
      </w:r>
      <w:r w:rsidRPr="00D24C56">
        <w:rPr>
          <w:rFonts w:cs="Times New Roman"/>
        </w:rPr>
        <w:t xml:space="preserve">should not automatically place the student in a </w:t>
      </w:r>
      <w:r w:rsidR="008C55AA" w:rsidRPr="00D24C56">
        <w:rPr>
          <w:rFonts w:cs="Times New Roman"/>
        </w:rPr>
        <w:t>self-contained</w:t>
      </w:r>
      <w:r w:rsidR="005172F8" w:rsidRPr="00D24C56">
        <w:rPr>
          <w:rFonts w:cs="Times New Roman"/>
        </w:rPr>
        <w:t xml:space="preserve"> classroom or an </w:t>
      </w:r>
      <w:r w:rsidR="00373F29" w:rsidRPr="00D24C56">
        <w:rPr>
          <w:rFonts w:cs="Times New Roman"/>
        </w:rPr>
        <w:t>A</w:t>
      </w:r>
      <w:r w:rsidRPr="00D24C56">
        <w:rPr>
          <w:rFonts w:cs="Times New Roman"/>
        </w:rPr>
        <w:t>utism</w:t>
      </w:r>
      <w:r w:rsidR="005172F8" w:rsidRPr="00D24C56">
        <w:rPr>
          <w:rFonts w:cs="Times New Roman"/>
        </w:rPr>
        <w:t xml:space="preserve"> class or program</w:t>
      </w:r>
      <w:r w:rsidRPr="00D24C56">
        <w:rPr>
          <w:rFonts w:cs="Times New Roman"/>
        </w:rPr>
        <w:t xml:space="preserve">.  </w:t>
      </w:r>
    </w:p>
    <w:p w:rsidR="00D37919" w:rsidRPr="00D24C56" w:rsidRDefault="00D37919" w:rsidP="00D24C56">
      <w:pPr>
        <w:widowControl w:val="0"/>
        <w:autoSpaceDE w:val="0"/>
        <w:autoSpaceDN w:val="0"/>
        <w:adjustRightInd w:val="0"/>
        <w:spacing w:after="240"/>
        <w:rPr>
          <w:rFonts w:cs="Times New Roman"/>
        </w:rPr>
      </w:pPr>
      <w:r w:rsidRPr="00D24C56">
        <w:rPr>
          <w:rFonts w:cs="Times New Roman"/>
          <w:bCs/>
        </w:rPr>
        <w:t xml:space="preserve">The IDEA (2004) recommends that consideration of the least restrictive environment begin with placement in the general education classroom. However, IDEA (2004) also recognizes that this setting is not appropriate for all students. ARCs </w:t>
      </w:r>
      <w:r w:rsidR="00A95B9F">
        <w:rPr>
          <w:rFonts w:cs="Times New Roman"/>
          <w:bCs/>
        </w:rPr>
        <w:t xml:space="preserve">are required </w:t>
      </w:r>
      <w:r w:rsidRPr="00D24C56">
        <w:rPr>
          <w:rFonts w:cs="Times New Roman"/>
          <w:bCs/>
        </w:rPr>
        <w:t>to consider each setting</w:t>
      </w:r>
      <w:r w:rsidR="00A95B9F">
        <w:rPr>
          <w:rFonts w:cs="Times New Roman"/>
          <w:bCs/>
        </w:rPr>
        <w:t xml:space="preserve"> by</w:t>
      </w:r>
      <w:r w:rsidR="00EB0E0D">
        <w:rPr>
          <w:rFonts w:cs="Times New Roman"/>
          <w:bCs/>
        </w:rPr>
        <w:t xml:space="preserve"> taking into account several factors such as</w:t>
      </w:r>
      <w:r w:rsidR="00A95B9F">
        <w:rPr>
          <w:rFonts w:cs="Times New Roman"/>
          <w:bCs/>
        </w:rPr>
        <w:t xml:space="preserve"> </w:t>
      </w:r>
      <w:r w:rsidRPr="00D24C56">
        <w:rPr>
          <w:rFonts w:cs="Times New Roman"/>
          <w:bCs/>
        </w:rPr>
        <w:t xml:space="preserve">the content of the curriculum, socialization </w:t>
      </w:r>
      <w:r w:rsidR="006F25DB" w:rsidRPr="00D24C56">
        <w:rPr>
          <w:rFonts w:cs="Times New Roman"/>
          <w:bCs/>
        </w:rPr>
        <w:t>opportunities and</w:t>
      </w:r>
      <w:r w:rsidRPr="00D24C56">
        <w:rPr>
          <w:rFonts w:cs="Times New Roman"/>
          <w:bCs/>
        </w:rPr>
        <w:t xml:space="preserve"> </w:t>
      </w:r>
      <w:r w:rsidR="007B7009" w:rsidRPr="00D24C56">
        <w:rPr>
          <w:rFonts w:cs="Times New Roman"/>
          <w:bCs/>
        </w:rPr>
        <w:t>specially</w:t>
      </w:r>
      <w:r w:rsidR="00EB0E0D">
        <w:rPr>
          <w:rFonts w:cs="Times New Roman"/>
          <w:bCs/>
        </w:rPr>
        <w:t>-</w:t>
      </w:r>
      <w:r w:rsidR="007B7009" w:rsidRPr="00D24C56">
        <w:rPr>
          <w:rFonts w:cs="Times New Roman"/>
          <w:bCs/>
        </w:rPr>
        <w:t xml:space="preserve">designed instruction needs of the student. </w:t>
      </w:r>
    </w:p>
    <w:p w:rsidR="002B5883" w:rsidRPr="00D24C56" w:rsidRDefault="002B5883" w:rsidP="00935566">
      <w:pPr>
        <w:spacing w:before="100" w:beforeAutospacing="1" w:after="100" w:afterAutospacing="1"/>
        <w:rPr>
          <w:rFonts w:cs="Times New Roman"/>
        </w:rPr>
      </w:pPr>
      <w:r w:rsidRPr="00D24C56">
        <w:rPr>
          <w:rFonts w:cs="Times New Roman"/>
        </w:rPr>
        <w:t>The following considerations may assist the ARC in making an LRE determination:</w:t>
      </w:r>
    </w:p>
    <w:p w:rsidR="002B5883" w:rsidRPr="00D24C56" w:rsidRDefault="002B5883" w:rsidP="00843AF4">
      <w:pPr>
        <w:pStyle w:val="ListParagraph"/>
        <w:numPr>
          <w:ilvl w:val="0"/>
          <w:numId w:val="125"/>
        </w:numPr>
        <w:spacing w:before="100" w:beforeAutospacing="1" w:after="100" w:afterAutospacing="1"/>
        <w:rPr>
          <w:rFonts w:cs="Times New Roman"/>
        </w:rPr>
      </w:pPr>
      <w:r w:rsidRPr="00D24C56">
        <w:rPr>
          <w:rFonts w:cs="Times New Roman"/>
        </w:rPr>
        <w:t xml:space="preserve">degree and severity of the </w:t>
      </w:r>
      <w:r w:rsidR="00814197" w:rsidRPr="00D24C56">
        <w:rPr>
          <w:rFonts w:cs="Times New Roman"/>
        </w:rPr>
        <w:t>student</w:t>
      </w:r>
      <w:r w:rsidRPr="00D24C56">
        <w:rPr>
          <w:rFonts w:cs="Times New Roman"/>
        </w:rPr>
        <w:t>’s needs</w:t>
      </w:r>
    </w:p>
    <w:p w:rsidR="002B5883" w:rsidRPr="00D24C56" w:rsidRDefault="002B5883" w:rsidP="00843AF4">
      <w:pPr>
        <w:pStyle w:val="ListParagraph"/>
        <w:numPr>
          <w:ilvl w:val="0"/>
          <w:numId w:val="125"/>
        </w:numPr>
        <w:spacing w:before="100" w:beforeAutospacing="1" w:after="100" w:afterAutospacing="1"/>
        <w:rPr>
          <w:rFonts w:cs="Times New Roman"/>
        </w:rPr>
      </w:pPr>
      <w:r w:rsidRPr="00D24C56">
        <w:rPr>
          <w:rFonts w:cs="Times New Roman"/>
        </w:rPr>
        <w:t xml:space="preserve">ability of the </w:t>
      </w:r>
      <w:r w:rsidR="00814197" w:rsidRPr="00D24C56">
        <w:rPr>
          <w:rFonts w:cs="Times New Roman"/>
        </w:rPr>
        <w:t>student</w:t>
      </w:r>
      <w:r w:rsidRPr="00D24C56">
        <w:rPr>
          <w:rFonts w:cs="Times New Roman"/>
        </w:rPr>
        <w:t xml:space="preserve"> to engage in the general education setting with little or no support</w:t>
      </w:r>
    </w:p>
    <w:p w:rsidR="002B5883" w:rsidRPr="00D24C56" w:rsidRDefault="002B5883" w:rsidP="00843AF4">
      <w:pPr>
        <w:pStyle w:val="ListParagraph"/>
        <w:numPr>
          <w:ilvl w:val="0"/>
          <w:numId w:val="125"/>
        </w:numPr>
        <w:spacing w:before="100" w:beforeAutospacing="1" w:after="100" w:afterAutospacing="1"/>
        <w:rPr>
          <w:rFonts w:cs="Times New Roman"/>
        </w:rPr>
      </w:pPr>
      <w:r w:rsidRPr="00D24C56">
        <w:rPr>
          <w:rFonts w:cs="Times New Roman"/>
        </w:rPr>
        <w:t xml:space="preserve">developmental level of the </w:t>
      </w:r>
      <w:r w:rsidR="00814197" w:rsidRPr="00D24C56">
        <w:rPr>
          <w:rFonts w:cs="Times New Roman"/>
        </w:rPr>
        <w:t>student</w:t>
      </w:r>
    </w:p>
    <w:p w:rsidR="002B5883" w:rsidRPr="00D24C56" w:rsidRDefault="002B5883" w:rsidP="00843AF4">
      <w:pPr>
        <w:pStyle w:val="ListParagraph"/>
        <w:numPr>
          <w:ilvl w:val="0"/>
          <w:numId w:val="125"/>
        </w:numPr>
        <w:spacing w:before="100" w:beforeAutospacing="1" w:after="100" w:afterAutospacing="1"/>
        <w:rPr>
          <w:rFonts w:cs="Times New Roman"/>
        </w:rPr>
      </w:pPr>
      <w:r w:rsidRPr="00D24C56">
        <w:rPr>
          <w:rFonts w:cs="Times New Roman"/>
        </w:rPr>
        <w:t xml:space="preserve">ability of the </w:t>
      </w:r>
      <w:r w:rsidR="00814197" w:rsidRPr="00D24C56">
        <w:rPr>
          <w:rFonts w:cs="Times New Roman"/>
        </w:rPr>
        <w:t xml:space="preserve">student </w:t>
      </w:r>
      <w:r w:rsidRPr="00D24C56">
        <w:rPr>
          <w:rFonts w:cs="Times New Roman"/>
        </w:rPr>
        <w:t>to general</w:t>
      </w:r>
      <w:r w:rsidR="001E3FBA" w:rsidRPr="00D24C56">
        <w:rPr>
          <w:rFonts w:cs="Times New Roman"/>
        </w:rPr>
        <w:t>ize</w:t>
      </w:r>
      <w:r w:rsidRPr="00D24C56">
        <w:rPr>
          <w:rFonts w:cs="Times New Roman"/>
        </w:rPr>
        <w:t xml:space="preserve"> skills in multiple settings</w:t>
      </w:r>
    </w:p>
    <w:p w:rsidR="00B21B1D" w:rsidRPr="00D24C56" w:rsidRDefault="001E3FBA" w:rsidP="00843AF4">
      <w:pPr>
        <w:pStyle w:val="ListParagraph"/>
        <w:numPr>
          <w:ilvl w:val="0"/>
          <w:numId w:val="125"/>
        </w:numPr>
        <w:spacing w:before="100" w:beforeAutospacing="1" w:after="100" w:afterAutospacing="1"/>
        <w:rPr>
          <w:rFonts w:cs="Times New Roman"/>
        </w:rPr>
      </w:pPr>
      <w:r w:rsidRPr="00D24C56">
        <w:rPr>
          <w:rFonts w:cs="Times New Roman"/>
        </w:rPr>
        <w:t xml:space="preserve">intensity of the instructional level based on the </w:t>
      </w:r>
      <w:r w:rsidR="00814197" w:rsidRPr="00D24C56">
        <w:rPr>
          <w:rFonts w:cs="Times New Roman"/>
        </w:rPr>
        <w:t>student</w:t>
      </w:r>
      <w:r w:rsidRPr="00D24C56">
        <w:rPr>
          <w:rFonts w:cs="Times New Roman"/>
        </w:rPr>
        <w:t>’s strengths and needs</w:t>
      </w:r>
      <w:r w:rsidR="00314651" w:rsidRPr="00D24C56">
        <w:rPr>
          <w:rFonts w:cs="Times New Roman"/>
        </w:rPr>
        <w:t xml:space="preserve"> with the goal of increasing independence</w:t>
      </w:r>
    </w:p>
    <w:p w:rsidR="00FC5C02" w:rsidRDefault="001824D5" w:rsidP="00D24C56">
      <w:pPr>
        <w:widowControl w:val="0"/>
        <w:autoSpaceDE w:val="0"/>
        <w:autoSpaceDN w:val="0"/>
        <w:adjustRightInd w:val="0"/>
        <w:rPr>
          <w:rFonts w:cs="Times New Roman"/>
          <w:bCs/>
        </w:rPr>
      </w:pPr>
      <w:r w:rsidRPr="00D24C56">
        <w:rPr>
          <w:rFonts w:cs="Times New Roman"/>
          <w:bCs/>
        </w:rPr>
        <w:t>When making a placement determination, the ARC must provide a written description of the options considered and the reasons why</w:t>
      </w:r>
      <w:r w:rsidR="00E2426F">
        <w:rPr>
          <w:rFonts w:cs="Times New Roman"/>
          <w:bCs/>
        </w:rPr>
        <w:t xml:space="preserve"> lesser restrictive</w:t>
      </w:r>
      <w:r w:rsidRPr="00D24C56">
        <w:rPr>
          <w:rFonts w:cs="Times New Roman"/>
          <w:bCs/>
        </w:rPr>
        <w:t xml:space="preserve"> options were rejected or </w:t>
      </w:r>
      <w:r w:rsidR="00BA45E8" w:rsidRPr="00D24C56">
        <w:rPr>
          <w:rFonts w:cs="Times New Roman"/>
          <w:bCs/>
        </w:rPr>
        <w:t>accepted for each option</w:t>
      </w:r>
      <w:r w:rsidR="003251F3">
        <w:rPr>
          <w:rFonts w:cs="Times New Roman"/>
          <w:bCs/>
        </w:rPr>
        <w:t>.</w:t>
      </w:r>
      <w:r w:rsidR="00BA45E8" w:rsidRPr="00D24C56">
        <w:rPr>
          <w:rFonts w:cs="Times New Roman"/>
          <w:bCs/>
        </w:rPr>
        <w:t xml:space="preserve"> </w:t>
      </w:r>
      <w:r w:rsidR="003251F3">
        <w:rPr>
          <w:rFonts w:cs="Times New Roman"/>
          <w:bCs/>
        </w:rPr>
        <w:t xml:space="preserve">The ARC must consider the full </w:t>
      </w:r>
      <w:r w:rsidR="00BA45E8" w:rsidRPr="00D24C56">
        <w:rPr>
          <w:rFonts w:cs="Times New Roman"/>
          <w:bCs/>
        </w:rPr>
        <w:t>continuum</w:t>
      </w:r>
      <w:r w:rsidR="003251F3">
        <w:rPr>
          <w:rFonts w:cs="Times New Roman"/>
          <w:bCs/>
        </w:rPr>
        <w:t xml:space="preserve"> of alternative placements</w:t>
      </w:r>
      <w:r w:rsidR="00BA45E8" w:rsidRPr="00D24C56">
        <w:rPr>
          <w:rFonts w:cs="Times New Roman"/>
          <w:bCs/>
        </w:rPr>
        <w:t xml:space="preserve"> from</w:t>
      </w:r>
      <w:r w:rsidR="00BA45E8" w:rsidRPr="00D24C56">
        <w:rPr>
          <w:rFonts w:ascii="Arial" w:hAnsi="Arial" w:cs="Arial"/>
          <w:bCs/>
          <w:sz w:val="28"/>
          <w:szCs w:val="28"/>
        </w:rPr>
        <w:t xml:space="preserve"> </w:t>
      </w:r>
      <w:r w:rsidR="00BA45E8" w:rsidRPr="00D24C56">
        <w:rPr>
          <w:rFonts w:cs="Times New Roman"/>
          <w:bCs/>
        </w:rPr>
        <w:t>the least restrictive setting to the most restrictive setting. Written descriptions are not required for the options on the continuum that are more restrictive than the one accepted by the ARC. The written descriptions should describe “why” that setting is the most appropriate setting to implement the IEP developed for that student.</w:t>
      </w:r>
      <w:r w:rsidR="00BA45E8" w:rsidRPr="00D24C56">
        <w:rPr>
          <w:rFonts w:ascii="Arial" w:hAnsi="Arial" w:cs="Arial"/>
          <w:bCs/>
          <w:sz w:val="28"/>
          <w:szCs w:val="28"/>
        </w:rPr>
        <w:t xml:space="preserve"> </w:t>
      </w:r>
      <w:r w:rsidR="00BA45E8" w:rsidRPr="00D24C56">
        <w:rPr>
          <w:rFonts w:cs="Times New Roman"/>
          <w:bCs/>
        </w:rPr>
        <w:t>When a setting outside of the general education classroom is selected, the student’s instructional needs that cannot be implemented in the general education setting</w:t>
      </w:r>
      <w:r w:rsidR="002B6AAC" w:rsidRPr="00D24C56">
        <w:rPr>
          <w:rFonts w:cs="Times New Roman"/>
          <w:bCs/>
        </w:rPr>
        <w:t xml:space="preserve"> should be specified</w:t>
      </w:r>
      <w:r w:rsidR="00BA45E8" w:rsidRPr="00D24C56">
        <w:rPr>
          <w:rFonts w:cs="Times New Roman"/>
          <w:bCs/>
        </w:rPr>
        <w:t xml:space="preserve">. The justification statement must explain why the placement option is essential to the </w:t>
      </w:r>
      <w:r w:rsidR="003C54AD" w:rsidRPr="00D24C56">
        <w:rPr>
          <w:rFonts w:cs="Times New Roman"/>
          <w:bCs/>
        </w:rPr>
        <w:t>student</w:t>
      </w:r>
      <w:r w:rsidR="0013451E" w:rsidRPr="00D24C56">
        <w:rPr>
          <w:rFonts w:cs="Times New Roman"/>
          <w:bCs/>
        </w:rPr>
        <w:t>’s unique learning needs.</w:t>
      </w:r>
    </w:p>
    <w:p w:rsidR="00FC5C02" w:rsidRDefault="00FC5C02">
      <w:pPr>
        <w:rPr>
          <w:rFonts w:cs="Times New Roman"/>
          <w:bCs/>
        </w:rPr>
      </w:pPr>
      <w:r>
        <w:rPr>
          <w:rFonts w:cs="Times New Roman"/>
          <w:bCs/>
        </w:rPr>
        <w:br w:type="page"/>
      </w:r>
    </w:p>
    <w:p w:rsidR="00A655A9" w:rsidRDefault="00FC5C02" w:rsidP="00D24C56">
      <w:pPr>
        <w:widowControl w:val="0"/>
        <w:autoSpaceDE w:val="0"/>
        <w:autoSpaceDN w:val="0"/>
        <w:adjustRightInd w:val="0"/>
        <w:rPr>
          <w:rFonts w:cs="Times New Roman"/>
          <w:b/>
          <w:bCs/>
          <w:sz w:val="28"/>
          <w:szCs w:val="28"/>
        </w:rPr>
      </w:pPr>
      <w:r w:rsidRPr="00D24C56" w:rsidDel="00FC5C02">
        <w:rPr>
          <w:rFonts w:cs="Times New Roman"/>
          <w:bCs/>
        </w:rPr>
        <w:t xml:space="preserve"> </w:t>
      </w:r>
      <w:bookmarkStart w:id="107" w:name="Personnel"/>
    </w:p>
    <w:p w:rsidR="0013451E" w:rsidRPr="00A655A9" w:rsidRDefault="001B7A58" w:rsidP="00FC5C02">
      <w:pPr>
        <w:widowControl w:val="0"/>
        <w:autoSpaceDE w:val="0"/>
        <w:autoSpaceDN w:val="0"/>
        <w:adjustRightInd w:val="0"/>
        <w:spacing w:after="240"/>
        <w:rPr>
          <w:rFonts w:cs="Times New Roman"/>
          <w:b/>
          <w:bCs/>
          <w:sz w:val="28"/>
          <w:szCs w:val="28"/>
        </w:rPr>
      </w:pPr>
      <w:bookmarkStart w:id="108" w:name="Personnel38"/>
      <w:r w:rsidRPr="00A655A9">
        <w:rPr>
          <w:rFonts w:cs="Times New Roman"/>
          <w:b/>
          <w:bCs/>
          <w:sz w:val="28"/>
          <w:szCs w:val="28"/>
        </w:rPr>
        <w:t>Personnel for IEP Implementation</w:t>
      </w:r>
    </w:p>
    <w:bookmarkEnd w:id="107"/>
    <w:bookmarkEnd w:id="108"/>
    <w:p w:rsidR="008858E1" w:rsidRPr="005D03FB" w:rsidRDefault="008858E1" w:rsidP="00D24C56">
      <w:pPr>
        <w:widowControl w:val="0"/>
        <w:autoSpaceDE w:val="0"/>
        <w:autoSpaceDN w:val="0"/>
        <w:adjustRightInd w:val="0"/>
        <w:rPr>
          <w:rFonts w:cs="Times New Roman"/>
          <w:b/>
          <w:bCs/>
        </w:rPr>
      </w:pPr>
    </w:p>
    <w:p w:rsidR="001B7A58" w:rsidRPr="00D24C56" w:rsidRDefault="001B7A58" w:rsidP="00FB3044">
      <w:pPr>
        <w:widowControl w:val="0"/>
        <w:autoSpaceDE w:val="0"/>
        <w:autoSpaceDN w:val="0"/>
        <w:adjustRightInd w:val="0"/>
        <w:spacing w:after="240"/>
        <w:rPr>
          <w:rFonts w:cs="Times New Roman"/>
          <w:b/>
          <w:bCs/>
          <w:i/>
        </w:rPr>
      </w:pPr>
      <w:r w:rsidRPr="00D24C56">
        <w:rPr>
          <w:rFonts w:cs="Times New Roman"/>
          <w:bCs/>
        </w:rPr>
        <w:t>Service providers likely identified to implement the services in the IEP may include special education teachers, Speech/Language Pathologists, and Occupational Therapists</w:t>
      </w:r>
      <w:r w:rsidR="00A133CB" w:rsidRPr="00D24C56">
        <w:rPr>
          <w:rFonts w:cs="Times New Roman"/>
          <w:bCs/>
        </w:rPr>
        <w:t>,</w:t>
      </w:r>
      <w:r w:rsidRPr="00D24C56">
        <w:rPr>
          <w:rFonts w:cs="Times New Roman"/>
          <w:bCs/>
        </w:rPr>
        <w:t xml:space="preserve"> among others. </w:t>
      </w:r>
    </w:p>
    <w:p w:rsidR="000A7003" w:rsidRPr="00D24C56" w:rsidRDefault="000A7003" w:rsidP="00FB3044">
      <w:pPr>
        <w:widowControl w:val="0"/>
        <w:autoSpaceDE w:val="0"/>
        <w:autoSpaceDN w:val="0"/>
        <w:adjustRightInd w:val="0"/>
        <w:spacing w:after="240"/>
        <w:rPr>
          <w:rFonts w:cs="Times New Roman"/>
          <w:bCs/>
        </w:rPr>
      </w:pPr>
      <w:r w:rsidRPr="00D24C56">
        <w:rPr>
          <w:rFonts w:cs="Times New Roman"/>
          <w:bCs/>
        </w:rPr>
        <w:t xml:space="preserve">The assignment of </w:t>
      </w:r>
      <w:r w:rsidR="006B30DB" w:rsidRPr="00D24C56">
        <w:rPr>
          <w:rFonts w:cs="Times New Roman"/>
          <w:bCs/>
        </w:rPr>
        <w:t>a special education teacher to provide specially</w:t>
      </w:r>
      <w:r w:rsidR="00873A50">
        <w:rPr>
          <w:rFonts w:cs="Times New Roman"/>
          <w:bCs/>
        </w:rPr>
        <w:t>-</w:t>
      </w:r>
      <w:r w:rsidR="006B30DB" w:rsidRPr="00D24C56">
        <w:rPr>
          <w:rFonts w:cs="Times New Roman"/>
          <w:bCs/>
        </w:rPr>
        <w:t>designed instruc</w:t>
      </w:r>
      <w:r w:rsidRPr="00D24C56">
        <w:rPr>
          <w:rFonts w:cs="Times New Roman"/>
          <w:bCs/>
        </w:rPr>
        <w:t>t</w:t>
      </w:r>
      <w:r w:rsidR="006B30DB" w:rsidRPr="00D24C56">
        <w:rPr>
          <w:rFonts w:cs="Times New Roman"/>
          <w:bCs/>
        </w:rPr>
        <w:t>ion to</w:t>
      </w:r>
      <w:r w:rsidRPr="00D24C56">
        <w:rPr>
          <w:rFonts w:cs="Times New Roman"/>
          <w:bCs/>
        </w:rPr>
        <w:t xml:space="preserve"> a student who meets the educational eligibility for Autism will be determined by the </w:t>
      </w:r>
      <w:r w:rsidR="00A133CB" w:rsidRPr="00D24C56">
        <w:rPr>
          <w:rFonts w:cs="Times New Roman"/>
          <w:bCs/>
        </w:rPr>
        <w:t>intellectual</w:t>
      </w:r>
      <w:r w:rsidRPr="00D24C56">
        <w:rPr>
          <w:rFonts w:cs="Times New Roman"/>
          <w:bCs/>
        </w:rPr>
        <w:t xml:space="preserve"> fu</w:t>
      </w:r>
      <w:r w:rsidR="00826F3F" w:rsidRPr="00D24C56">
        <w:rPr>
          <w:rFonts w:cs="Times New Roman"/>
          <w:bCs/>
        </w:rPr>
        <w:t>nctioning level of the student.</w:t>
      </w:r>
      <w:r w:rsidR="006B30DB" w:rsidRPr="00D24C56">
        <w:rPr>
          <w:rFonts w:cs="Times New Roman"/>
          <w:bCs/>
        </w:rPr>
        <w:t xml:space="preserve"> A special education teacher who is certified in the area of </w:t>
      </w:r>
      <w:r w:rsidR="00D305C4" w:rsidRPr="00D24C56">
        <w:rPr>
          <w:rFonts w:cs="Times New Roman"/>
          <w:bCs/>
        </w:rPr>
        <w:t>Learning and Behavior Disorders</w:t>
      </w:r>
      <w:r w:rsidR="006B30DB" w:rsidRPr="00D24C56">
        <w:rPr>
          <w:rFonts w:cs="Times New Roman"/>
          <w:bCs/>
        </w:rPr>
        <w:t xml:space="preserve"> may be assigned to provide specially designed instruction to students with A</w:t>
      </w:r>
      <w:r w:rsidR="0025388F" w:rsidRPr="00D24C56">
        <w:rPr>
          <w:rFonts w:cs="Times New Roman"/>
          <w:bCs/>
        </w:rPr>
        <w:t>utism</w:t>
      </w:r>
      <w:r w:rsidR="006B30DB" w:rsidRPr="00D24C56">
        <w:rPr>
          <w:rFonts w:cs="Times New Roman"/>
          <w:bCs/>
        </w:rPr>
        <w:t xml:space="preserve"> whose </w:t>
      </w:r>
      <w:r w:rsidR="00A133CB" w:rsidRPr="00D24C56">
        <w:rPr>
          <w:rFonts w:cs="Times New Roman"/>
          <w:bCs/>
        </w:rPr>
        <w:t>intellectual</w:t>
      </w:r>
      <w:r w:rsidR="006B30DB" w:rsidRPr="00D24C56">
        <w:rPr>
          <w:rFonts w:cs="Times New Roman"/>
          <w:bCs/>
        </w:rPr>
        <w:t xml:space="preserve"> skills fall anywhere above </w:t>
      </w:r>
      <w:r w:rsidR="008C55AA" w:rsidRPr="00D24C56">
        <w:rPr>
          <w:rFonts w:cs="Times New Roman"/>
          <w:bCs/>
        </w:rPr>
        <w:t>a</w:t>
      </w:r>
      <w:r w:rsidR="00A133CB" w:rsidRPr="00D24C56">
        <w:rPr>
          <w:rFonts w:cs="Times New Roman"/>
          <w:bCs/>
        </w:rPr>
        <w:t xml:space="preserve"> </w:t>
      </w:r>
      <w:r w:rsidR="00ED519F" w:rsidRPr="00D24C56">
        <w:rPr>
          <w:rFonts w:cs="Times New Roman"/>
          <w:bCs/>
        </w:rPr>
        <w:t xml:space="preserve">standardized </w:t>
      </w:r>
      <w:r w:rsidR="006B30DB" w:rsidRPr="00D24C56">
        <w:rPr>
          <w:rFonts w:cs="Times New Roman"/>
          <w:bCs/>
        </w:rPr>
        <w:t xml:space="preserve">score of 55. Students whose </w:t>
      </w:r>
      <w:r w:rsidR="00A133CB" w:rsidRPr="00D24C56">
        <w:rPr>
          <w:rFonts w:cs="Times New Roman"/>
          <w:bCs/>
        </w:rPr>
        <w:t>intellectual</w:t>
      </w:r>
      <w:r w:rsidR="006B30DB" w:rsidRPr="00D24C56">
        <w:rPr>
          <w:rFonts w:cs="Times New Roman"/>
          <w:bCs/>
        </w:rPr>
        <w:t xml:space="preserve"> skills fall below that range should be assigned </w:t>
      </w:r>
      <w:r w:rsidR="00C85A27" w:rsidRPr="00D24C56">
        <w:rPr>
          <w:rFonts w:cs="Times New Roman"/>
          <w:bCs/>
        </w:rPr>
        <w:t xml:space="preserve">to a </w:t>
      </w:r>
      <w:r w:rsidR="00D91AE8" w:rsidRPr="00D24C56">
        <w:rPr>
          <w:rFonts w:cs="Times New Roman"/>
          <w:bCs/>
        </w:rPr>
        <w:t>teacher</w:t>
      </w:r>
      <w:r w:rsidR="00C85A27" w:rsidRPr="00D24C56">
        <w:rPr>
          <w:rFonts w:cs="Times New Roman"/>
          <w:bCs/>
        </w:rPr>
        <w:t xml:space="preserve"> </w:t>
      </w:r>
      <w:r w:rsidR="00D91AE8" w:rsidRPr="00D24C56">
        <w:rPr>
          <w:rFonts w:cs="Times New Roman"/>
          <w:bCs/>
        </w:rPr>
        <w:t xml:space="preserve">certified </w:t>
      </w:r>
      <w:r w:rsidR="00D305C4" w:rsidRPr="00D24C56">
        <w:rPr>
          <w:rFonts w:cs="Times New Roman"/>
          <w:bCs/>
        </w:rPr>
        <w:t>in the area of Moderate and Severe Dis</w:t>
      </w:r>
      <w:r w:rsidR="000E08BE" w:rsidRPr="00D24C56">
        <w:rPr>
          <w:rFonts w:cs="Times New Roman"/>
          <w:bCs/>
        </w:rPr>
        <w:t>abilities</w:t>
      </w:r>
      <w:r w:rsidR="00D305C4" w:rsidRPr="00D24C56">
        <w:rPr>
          <w:rFonts w:cs="Times New Roman"/>
          <w:bCs/>
        </w:rPr>
        <w:t xml:space="preserve">.  </w:t>
      </w:r>
    </w:p>
    <w:p w:rsidR="007B7009" w:rsidRPr="00D24C56" w:rsidRDefault="00D91AE8" w:rsidP="00FB3044">
      <w:pPr>
        <w:widowControl w:val="0"/>
        <w:autoSpaceDE w:val="0"/>
        <w:autoSpaceDN w:val="0"/>
        <w:adjustRightInd w:val="0"/>
        <w:spacing w:after="240"/>
        <w:rPr>
          <w:rFonts w:cs="Times New Roman"/>
          <w:bCs/>
        </w:rPr>
      </w:pPr>
      <w:r w:rsidRPr="00D24C56">
        <w:rPr>
          <w:rFonts w:cs="Times New Roman"/>
          <w:bCs/>
        </w:rPr>
        <w:t>If an ARC determines a placement setting with a teacher who does not meet the certification requirements, a</w:t>
      </w:r>
      <w:r w:rsidR="00ED519F" w:rsidRPr="00D24C56">
        <w:rPr>
          <w:rFonts w:cs="Times New Roman"/>
          <w:bCs/>
        </w:rPr>
        <w:t xml:space="preserve"> </w:t>
      </w:r>
      <w:r w:rsidRPr="00D24C56">
        <w:rPr>
          <w:rFonts w:cs="Times New Roman"/>
          <w:bCs/>
        </w:rPr>
        <w:t xml:space="preserve">waiver for teacher assignment may be submitted to the Kentucky Department of Education stating the basis </w:t>
      </w:r>
      <w:r w:rsidR="004F7353">
        <w:rPr>
          <w:rFonts w:cs="Times New Roman"/>
          <w:bCs/>
        </w:rPr>
        <w:t xml:space="preserve">for </w:t>
      </w:r>
      <w:r w:rsidRPr="00D24C56">
        <w:rPr>
          <w:rFonts w:cs="Times New Roman"/>
          <w:bCs/>
        </w:rPr>
        <w:t xml:space="preserve">the ARC decision </w:t>
      </w:r>
      <w:r w:rsidR="000E08BE" w:rsidRPr="00D24C56">
        <w:rPr>
          <w:rFonts w:cs="Times New Roman"/>
          <w:bCs/>
        </w:rPr>
        <w:t xml:space="preserve">and </w:t>
      </w:r>
      <w:r w:rsidRPr="00D24C56">
        <w:rPr>
          <w:rFonts w:cs="Times New Roman"/>
          <w:bCs/>
        </w:rPr>
        <w:t>that the placement with the teacher was the most appropriate assignment for the student.</w:t>
      </w:r>
      <w:r w:rsidR="00895091" w:rsidRPr="00D24C56">
        <w:rPr>
          <w:rFonts w:cs="Times New Roman"/>
          <w:bCs/>
        </w:rPr>
        <w:t xml:space="preserve"> </w:t>
      </w:r>
      <w:r w:rsidRPr="00D24C56">
        <w:rPr>
          <w:rFonts w:cs="Times New Roman"/>
          <w:bCs/>
        </w:rPr>
        <w:t xml:space="preserve">The waiver request should also note additional support services or training that will be provided for </w:t>
      </w:r>
      <w:r w:rsidR="00895091" w:rsidRPr="00D24C56">
        <w:rPr>
          <w:rFonts w:cs="Times New Roman"/>
          <w:bCs/>
        </w:rPr>
        <w:t xml:space="preserve">the </w:t>
      </w:r>
      <w:r w:rsidRPr="00D24C56">
        <w:rPr>
          <w:rFonts w:cs="Times New Roman"/>
          <w:bCs/>
        </w:rPr>
        <w:t xml:space="preserve">teacher. The process and forms for submitting a waiver request may be found on the Kentucky Department of Education website. </w:t>
      </w:r>
    </w:p>
    <w:p w:rsidR="00FC5C02" w:rsidRDefault="007B7009" w:rsidP="005D03FB">
      <w:pPr>
        <w:autoSpaceDE w:val="0"/>
        <w:autoSpaceDN w:val="0"/>
        <w:adjustRightInd w:val="0"/>
        <w:spacing w:line="221" w:lineRule="atLeast"/>
        <w:rPr>
          <w:rFonts w:cs="Times New Roman"/>
          <w:bCs/>
        </w:rPr>
      </w:pPr>
      <w:r w:rsidRPr="00D24C56">
        <w:rPr>
          <w:rFonts w:cs="Times New Roman"/>
          <w:bCs/>
        </w:rPr>
        <w:t>S</w:t>
      </w:r>
      <w:r w:rsidR="00807770" w:rsidRPr="00D24C56">
        <w:rPr>
          <w:rFonts w:cs="Times New Roman"/>
          <w:bCs/>
        </w:rPr>
        <w:t xml:space="preserve">peech/Language Pathologists, </w:t>
      </w:r>
      <w:r w:rsidRPr="00D24C56">
        <w:rPr>
          <w:rFonts w:cs="Times New Roman"/>
          <w:bCs/>
        </w:rPr>
        <w:t>O</w:t>
      </w:r>
      <w:r w:rsidR="0047493A" w:rsidRPr="00D24C56">
        <w:rPr>
          <w:rFonts w:cs="Times New Roman"/>
          <w:bCs/>
        </w:rPr>
        <w:t xml:space="preserve">ccupational </w:t>
      </w:r>
      <w:r w:rsidRPr="00D24C56">
        <w:rPr>
          <w:rFonts w:cs="Times New Roman"/>
          <w:bCs/>
        </w:rPr>
        <w:t>T</w:t>
      </w:r>
      <w:r w:rsidR="0047493A" w:rsidRPr="00D24C56">
        <w:rPr>
          <w:rFonts w:cs="Times New Roman"/>
          <w:bCs/>
        </w:rPr>
        <w:t>herapist</w:t>
      </w:r>
      <w:r w:rsidRPr="00D24C56">
        <w:rPr>
          <w:rFonts w:cs="Times New Roman"/>
          <w:bCs/>
        </w:rPr>
        <w:t xml:space="preserve">s </w:t>
      </w:r>
      <w:r w:rsidR="00807770" w:rsidRPr="00D24C56">
        <w:rPr>
          <w:rFonts w:cs="Times New Roman"/>
          <w:bCs/>
        </w:rPr>
        <w:t xml:space="preserve">and Physical Therapists </w:t>
      </w:r>
      <w:r w:rsidRPr="00D24C56">
        <w:rPr>
          <w:rFonts w:cs="Times New Roman"/>
          <w:bCs/>
        </w:rPr>
        <w:t>must meet the appropriate certification requirements for their professions if assigned to provide specially</w:t>
      </w:r>
      <w:r w:rsidR="00AA2589">
        <w:rPr>
          <w:rFonts w:cs="Times New Roman"/>
          <w:bCs/>
        </w:rPr>
        <w:t>-</w:t>
      </w:r>
      <w:r w:rsidRPr="00D24C56">
        <w:rPr>
          <w:rFonts w:cs="Times New Roman"/>
          <w:bCs/>
        </w:rPr>
        <w:t>designed instruction for students with A</w:t>
      </w:r>
      <w:r w:rsidR="0025388F" w:rsidRPr="00D24C56">
        <w:rPr>
          <w:rFonts w:cs="Times New Roman"/>
          <w:bCs/>
        </w:rPr>
        <w:t>utism</w:t>
      </w:r>
      <w:r w:rsidRPr="00D24C56">
        <w:rPr>
          <w:rFonts w:cs="Times New Roman"/>
          <w:bCs/>
        </w:rPr>
        <w:t xml:space="preserve">. </w:t>
      </w:r>
      <w:r w:rsidR="009521B6">
        <w:rPr>
          <w:rFonts w:cs="Times New Roman"/>
          <w:bCs/>
        </w:rPr>
        <w:t xml:space="preserve">Kentucky’s </w:t>
      </w:r>
      <w:r w:rsidRPr="00D24C56">
        <w:rPr>
          <w:rFonts w:cs="Times New Roman"/>
          <w:bCs/>
        </w:rPr>
        <w:t>waiver process does not apply to these individuals.</w:t>
      </w:r>
    </w:p>
    <w:p w:rsidR="00FC5C02" w:rsidRDefault="00FC5C02">
      <w:pPr>
        <w:rPr>
          <w:rFonts w:cs="Times New Roman"/>
          <w:bCs/>
        </w:rPr>
      </w:pPr>
      <w:r>
        <w:rPr>
          <w:rFonts w:cs="Times New Roman"/>
          <w:bCs/>
        </w:rPr>
        <w:br w:type="page"/>
      </w:r>
    </w:p>
    <w:p w:rsidR="005D03FB" w:rsidRPr="00D5500E" w:rsidRDefault="00FC5C02" w:rsidP="00FC5C02">
      <w:pPr>
        <w:widowControl w:val="0"/>
        <w:autoSpaceDE w:val="0"/>
        <w:autoSpaceDN w:val="0"/>
        <w:adjustRightInd w:val="0"/>
        <w:spacing w:after="240"/>
        <w:rPr>
          <w:rFonts w:cs="Times New Roman"/>
          <w:b/>
          <w:sz w:val="32"/>
          <w:szCs w:val="28"/>
        </w:rPr>
      </w:pPr>
      <w:r w:rsidRPr="00D24C56" w:rsidDel="00FC5C02">
        <w:rPr>
          <w:rFonts w:cs="Times New Roman"/>
          <w:bCs/>
        </w:rPr>
        <w:t xml:space="preserve"> </w:t>
      </w:r>
      <w:bookmarkStart w:id="109" w:name="annual"/>
      <w:r w:rsidR="005D03FB" w:rsidRPr="00D5500E">
        <w:rPr>
          <w:rFonts w:cs="Times New Roman"/>
          <w:b/>
          <w:sz w:val="32"/>
          <w:szCs w:val="28"/>
        </w:rPr>
        <w:t>Annual Review</w:t>
      </w:r>
    </w:p>
    <w:bookmarkEnd w:id="109"/>
    <w:p w:rsidR="005D03FB" w:rsidRDefault="005D03FB" w:rsidP="005D03FB">
      <w:pPr>
        <w:widowControl w:val="0"/>
        <w:autoSpaceDE w:val="0"/>
        <w:autoSpaceDN w:val="0"/>
        <w:adjustRightInd w:val="0"/>
        <w:rPr>
          <w:rFonts w:cs="Times New Roman"/>
          <w:bCs/>
        </w:rPr>
      </w:pPr>
    </w:p>
    <w:p w:rsidR="00123281" w:rsidRDefault="001D6A7E" w:rsidP="009955D1">
      <w:pPr>
        <w:widowControl w:val="0"/>
        <w:autoSpaceDE w:val="0"/>
        <w:autoSpaceDN w:val="0"/>
        <w:adjustRightInd w:val="0"/>
        <w:spacing w:after="240"/>
        <w:rPr>
          <w:rFonts w:cs="Times New Roman"/>
          <w:b/>
          <w:sz w:val="32"/>
          <w:szCs w:val="32"/>
        </w:rPr>
      </w:pPr>
      <w:r w:rsidRPr="00843AF4">
        <w:rPr>
          <w:rFonts w:cs="Times New Roman"/>
          <w:bCs/>
        </w:rPr>
        <w:t>T</w:t>
      </w:r>
      <w:r w:rsidR="0090000B" w:rsidRPr="001D6A7E">
        <w:rPr>
          <w:rFonts w:cs="Times New Roman"/>
          <w:bCs/>
        </w:rPr>
        <w:t xml:space="preserve">he ARC meets annually to review and revise the student’s IEP. The ARC makes </w:t>
      </w:r>
      <w:r w:rsidR="00902C16" w:rsidRPr="001D6A7E">
        <w:rPr>
          <w:rFonts w:cs="Times New Roman"/>
          <w:bCs/>
        </w:rPr>
        <w:t xml:space="preserve">decisions </w:t>
      </w:r>
      <w:r w:rsidR="00FB3044" w:rsidRPr="001D6A7E">
        <w:rPr>
          <w:rFonts w:cs="Times New Roman"/>
        </w:rPr>
        <w:t xml:space="preserve"> </w:t>
      </w:r>
      <w:r w:rsidR="006F2E23" w:rsidRPr="001D6A7E">
        <w:rPr>
          <w:rFonts w:cs="Times New Roman"/>
        </w:rPr>
        <w:t xml:space="preserve"> </w:t>
      </w:r>
      <w:r w:rsidR="00FB3044" w:rsidRPr="00DB6F44">
        <w:rPr>
          <w:rFonts w:cs="Times New Roman"/>
        </w:rPr>
        <w:t>concerning</w:t>
      </w:r>
      <w:r w:rsidR="00FB3044" w:rsidRPr="009C670D">
        <w:rPr>
          <w:rFonts w:cs="Times New Roman"/>
        </w:rPr>
        <w:t xml:space="preserve"> goals and objectives, service delivery, transition, assistive technology, re-evaluation and continuation of related services at the</w:t>
      </w:r>
      <w:r w:rsidR="0052194F">
        <w:rPr>
          <w:rFonts w:cs="Times New Roman"/>
        </w:rPr>
        <w:t xml:space="preserve"> student’s</w:t>
      </w:r>
      <w:r w:rsidR="00FB3044" w:rsidRPr="009C670D">
        <w:rPr>
          <w:rFonts w:cs="Times New Roman"/>
        </w:rPr>
        <w:t xml:space="preserve"> annual review</w:t>
      </w:r>
      <w:r w:rsidR="0052194F">
        <w:rPr>
          <w:rFonts w:cs="Times New Roman"/>
        </w:rPr>
        <w:t xml:space="preserve"> meeting</w:t>
      </w:r>
      <w:r w:rsidR="00FB3044" w:rsidRPr="009C670D">
        <w:rPr>
          <w:rFonts w:cs="Times New Roman"/>
        </w:rPr>
        <w:t xml:space="preserve">. </w:t>
      </w:r>
    </w:p>
    <w:p w:rsidR="008858E1" w:rsidRPr="00D5500E" w:rsidRDefault="007557FC" w:rsidP="00A655A9">
      <w:pPr>
        <w:rPr>
          <w:rFonts w:cs="Times New Roman"/>
          <w:b/>
          <w:sz w:val="32"/>
          <w:szCs w:val="28"/>
        </w:rPr>
      </w:pPr>
      <w:bookmarkStart w:id="110" w:name="re38"/>
      <w:bookmarkStart w:id="111" w:name="re39"/>
      <w:r w:rsidRPr="00D5500E">
        <w:rPr>
          <w:rFonts w:cs="Times New Roman"/>
          <w:b/>
          <w:sz w:val="32"/>
          <w:szCs w:val="28"/>
        </w:rPr>
        <w:t>Re</w:t>
      </w:r>
      <w:bookmarkEnd w:id="110"/>
      <w:r w:rsidRPr="00D5500E">
        <w:rPr>
          <w:rFonts w:cs="Times New Roman"/>
          <w:b/>
          <w:sz w:val="32"/>
          <w:szCs w:val="28"/>
        </w:rPr>
        <w:t>-Evaluation</w:t>
      </w:r>
    </w:p>
    <w:bookmarkEnd w:id="111"/>
    <w:p w:rsidR="009955D1" w:rsidRPr="005D03FB" w:rsidRDefault="009955D1" w:rsidP="007557FC">
      <w:pPr>
        <w:autoSpaceDE w:val="0"/>
        <w:autoSpaceDN w:val="0"/>
        <w:adjustRightInd w:val="0"/>
        <w:spacing w:line="221" w:lineRule="atLeast"/>
        <w:rPr>
          <w:rFonts w:cs="Times New Roman"/>
          <w:b/>
        </w:rPr>
      </w:pPr>
    </w:p>
    <w:p w:rsidR="007557FC" w:rsidRPr="00710766" w:rsidRDefault="007557FC" w:rsidP="007557FC">
      <w:pPr>
        <w:autoSpaceDE w:val="0"/>
        <w:autoSpaceDN w:val="0"/>
        <w:adjustRightInd w:val="0"/>
        <w:spacing w:line="221" w:lineRule="atLeast"/>
        <w:rPr>
          <w:rFonts w:cs="Times New Roman"/>
        </w:rPr>
      </w:pPr>
      <w:r w:rsidRPr="00710766">
        <w:rPr>
          <w:rFonts w:cs="Times New Roman"/>
        </w:rPr>
        <w:t>A re</w:t>
      </w:r>
      <w:r w:rsidR="00174A4E">
        <w:rPr>
          <w:rFonts w:cs="Times New Roman"/>
        </w:rPr>
        <w:t>-</w:t>
      </w:r>
      <w:r w:rsidRPr="00710766">
        <w:rPr>
          <w:rFonts w:cs="Times New Roman"/>
        </w:rPr>
        <w:t xml:space="preserve">evaluation may sometimes show that a </w:t>
      </w:r>
      <w:r w:rsidR="006F2E23">
        <w:rPr>
          <w:rFonts w:cs="Times New Roman"/>
        </w:rPr>
        <w:t>student</w:t>
      </w:r>
      <w:r w:rsidRPr="00710766">
        <w:rPr>
          <w:rFonts w:cs="Times New Roman"/>
        </w:rPr>
        <w:t>’s gap in learning (in both level of performance and rate of growth) has been reduced due to interventions in special education and perhaps also in general e</w:t>
      </w:r>
      <w:r>
        <w:rPr>
          <w:rFonts w:cs="Times New Roman"/>
        </w:rPr>
        <w:t xml:space="preserve">ducation. If the ARC determines </w:t>
      </w:r>
      <w:r w:rsidRPr="00710766">
        <w:rPr>
          <w:rFonts w:cs="Times New Roman"/>
        </w:rPr>
        <w:t xml:space="preserve">that the </w:t>
      </w:r>
      <w:r w:rsidR="006F2E23">
        <w:rPr>
          <w:rFonts w:cs="Times New Roman"/>
        </w:rPr>
        <w:t>student</w:t>
      </w:r>
      <w:r w:rsidRPr="00710766">
        <w:rPr>
          <w:rFonts w:cs="Times New Roman"/>
        </w:rPr>
        <w:t>’s gap in learning would re</w:t>
      </w:r>
      <w:r>
        <w:rPr>
          <w:rFonts w:cs="Times New Roman"/>
        </w:rPr>
        <w:t>-</w:t>
      </w:r>
      <w:r w:rsidRPr="00710766">
        <w:rPr>
          <w:rFonts w:cs="Times New Roman"/>
        </w:rPr>
        <w:t xml:space="preserve">emerge with the discontinuation of special education services, the </w:t>
      </w:r>
      <w:r w:rsidR="006F2E23">
        <w:rPr>
          <w:rFonts w:cs="Times New Roman"/>
        </w:rPr>
        <w:t xml:space="preserve">student </w:t>
      </w:r>
      <w:r w:rsidRPr="00710766">
        <w:rPr>
          <w:rFonts w:cs="Times New Roman"/>
        </w:rPr>
        <w:t xml:space="preserve">should continue to be identified as being eligible for special education services as a </w:t>
      </w:r>
      <w:r w:rsidR="006F2E23">
        <w:rPr>
          <w:rFonts w:cs="Times New Roman"/>
        </w:rPr>
        <w:t xml:space="preserve">student </w:t>
      </w:r>
      <w:r w:rsidRPr="00710766">
        <w:rPr>
          <w:rFonts w:cs="Times New Roman"/>
        </w:rPr>
        <w:t xml:space="preserve">with </w:t>
      </w:r>
      <w:r>
        <w:rPr>
          <w:rFonts w:cs="Times New Roman"/>
        </w:rPr>
        <w:t>Autism.</w:t>
      </w:r>
      <w:r w:rsidRPr="00710766">
        <w:rPr>
          <w:rFonts w:cs="Times New Roman"/>
        </w:rPr>
        <w:t xml:space="preserve"> </w:t>
      </w:r>
    </w:p>
    <w:p w:rsidR="007557FC" w:rsidRPr="00710766" w:rsidRDefault="007557FC" w:rsidP="007557FC">
      <w:pPr>
        <w:autoSpaceDE w:val="0"/>
        <w:autoSpaceDN w:val="0"/>
        <w:adjustRightInd w:val="0"/>
        <w:spacing w:line="221" w:lineRule="atLeast"/>
        <w:rPr>
          <w:rFonts w:cs="Times New Roman"/>
          <w:b/>
          <w:i/>
          <w:highlight w:val="lightGray"/>
        </w:rPr>
      </w:pPr>
    </w:p>
    <w:p w:rsidR="007557FC" w:rsidRPr="00710766" w:rsidRDefault="007557FC" w:rsidP="007557FC">
      <w:pPr>
        <w:autoSpaceDE w:val="0"/>
        <w:autoSpaceDN w:val="0"/>
        <w:adjustRightInd w:val="0"/>
        <w:spacing w:line="221" w:lineRule="atLeast"/>
        <w:rPr>
          <w:rFonts w:cs="Times New Roman"/>
        </w:rPr>
      </w:pPr>
      <w:r w:rsidRPr="00710766">
        <w:rPr>
          <w:rFonts w:cs="Times New Roman"/>
        </w:rPr>
        <w:t xml:space="preserve">The ARC should be extremely careful in deciding that a </w:t>
      </w:r>
      <w:r w:rsidR="006F2E23">
        <w:rPr>
          <w:rFonts w:cs="Times New Roman"/>
        </w:rPr>
        <w:t>student</w:t>
      </w:r>
      <w:r w:rsidRPr="00710766">
        <w:rPr>
          <w:rFonts w:cs="Times New Roman"/>
        </w:rPr>
        <w:t xml:space="preserve"> is no longer eligible for special education services under IDEA because this decision has ramifications for accessing </w:t>
      </w:r>
      <w:r w:rsidR="000E355B">
        <w:rPr>
          <w:rFonts w:cs="Times New Roman"/>
        </w:rPr>
        <w:t xml:space="preserve">specially-designed instruction </w:t>
      </w:r>
      <w:r w:rsidRPr="00710766">
        <w:rPr>
          <w:rFonts w:cs="Times New Roman"/>
        </w:rPr>
        <w:t>and accommodations once IDEA eligibility ends. Reevaluation requires that members of the ARC exercise professional judgment when reviewing all of the evalu</w:t>
      </w:r>
      <w:r w:rsidRPr="00710766">
        <w:rPr>
          <w:rFonts w:cs="Times New Roman"/>
        </w:rPr>
        <w:softHyphen/>
        <w:t xml:space="preserve">ation data in light of a </w:t>
      </w:r>
      <w:r w:rsidR="006F2E23">
        <w:rPr>
          <w:rFonts w:cs="Times New Roman"/>
        </w:rPr>
        <w:t>student</w:t>
      </w:r>
      <w:r w:rsidRPr="00710766">
        <w:rPr>
          <w:rFonts w:cs="Times New Roman"/>
        </w:rPr>
        <w:t xml:space="preserve">’s previous history as well as current progress. </w:t>
      </w:r>
    </w:p>
    <w:p w:rsidR="007557FC" w:rsidRPr="00710766" w:rsidRDefault="007557FC" w:rsidP="007557FC">
      <w:pPr>
        <w:tabs>
          <w:tab w:val="left" w:pos="2123"/>
        </w:tabs>
        <w:rPr>
          <w:rFonts w:cs="Times New Roman"/>
        </w:rPr>
      </w:pPr>
    </w:p>
    <w:p w:rsidR="00FC5C02" w:rsidRDefault="007557FC" w:rsidP="00D24C56">
      <w:pPr>
        <w:jc w:val="center"/>
        <w:rPr>
          <w:rFonts w:cs="Times New Roman"/>
        </w:rPr>
      </w:pPr>
      <w:r w:rsidRPr="00846491">
        <w:rPr>
          <w:rFonts w:cs="Times New Roman"/>
        </w:rPr>
        <w:t xml:space="preserve">The ARC may find it appropriate to conduct a more comprehensive reevaluation at major school transitions, such as the transition from elementary to middle school or middle school to high school. For example, providing a more comprehensive reevaluation during a </w:t>
      </w:r>
      <w:r w:rsidR="006F2E23">
        <w:rPr>
          <w:rFonts w:cs="Times New Roman"/>
        </w:rPr>
        <w:t>student</w:t>
      </w:r>
      <w:r w:rsidRPr="00846491">
        <w:rPr>
          <w:rFonts w:cs="Times New Roman"/>
        </w:rPr>
        <w:t xml:space="preserve">’s high school years may help the ARC appropriately identify transition services, including courses of study that are needed to assist the </w:t>
      </w:r>
      <w:r w:rsidR="006F2E23">
        <w:rPr>
          <w:rFonts w:cs="Times New Roman"/>
        </w:rPr>
        <w:t>student</w:t>
      </w:r>
      <w:r w:rsidRPr="00846491">
        <w:rPr>
          <w:rFonts w:cs="Times New Roman"/>
        </w:rPr>
        <w:t xml:space="preserve"> in reaching postsecond</w:t>
      </w:r>
      <w:r w:rsidRPr="00846491">
        <w:rPr>
          <w:rFonts w:cs="Times New Roman"/>
        </w:rPr>
        <w:softHyphen/>
        <w:t>ary goals.</w:t>
      </w:r>
    </w:p>
    <w:p w:rsidR="00FC5C02" w:rsidRDefault="00FC5C02">
      <w:pPr>
        <w:rPr>
          <w:rFonts w:cs="Times New Roman"/>
        </w:rPr>
      </w:pPr>
      <w:r>
        <w:rPr>
          <w:rFonts w:cs="Times New Roman"/>
        </w:rPr>
        <w:br w:type="page"/>
      </w:r>
    </w:p>
    <w:p w:rsidR="008F4806" w:rsidRPr="00D24C56" w:rsidRDefault="00FC5C02" w:rsidP="00FC5C02">
      <w:pPr>
        <w:tabs>
          <w:tab w:val="left" w:pos="2123"/>
        </w:tabs>
        <w:jc w:val="center"/>
        <w:rPr>
          <w:rFonts w:cs="Times New Roman"/>
          <w:b/>
          <w:sz w:val="32"/>
        </w:rPr>
      </w:pPr>
      <w:r w:rsidRPr="00846491" w:rsidDel="00FC5C02">
        <w:rPr>
          <w:rFonts w:cs="Times New Roman"/>
        </w:rPr>
        <w:t xml:space="preserve"> </w:t>
      </w:r>
      <w:bookmarkStart w:id="112" w:name="faq38"/>
      <w:bookmarkStart w:id="113" w:name="faq40"/>
      <w:r w:rsidR="00E51C51" w:rsidRPr="00D24C56">
        <w:rPr>
          <w:rFonts w:cs="Times New Roman"/>
          <w:b/>
          <w:sz w:val="32"/>
        </w:rPr>
        <w:t>Frequently Asked Questions</w:t>
      </w:r>
    </w:p>
    <w:bookmarkEnd w:id="112"/>
    <w:bookmarkEnd w:id="113"/>
    <w:p w:rsidR="008F4806" w:rsidRPr="00D24C56" w:rsidRDefault="008F4806" w:rsidP="00D24C56">
      <w:pPr>
        <w:jc w:val="center"/>
        <w:rPr>
          <w:rFonts w:cs="Times New Roman"/>
          <w:b/>
          <w:sz w:val="32"/>
        </w:rPr>
      </w:pPr>
    </w:p>
    <w:p w:rsidR="003D2690" w:rsidRPr="00D24C56" w:rsidRDefault="003D2690" w:rsidP="00D24C56">
      <w:pPr>
        <w:rPr>
          <w:rFonts w:cs="Times New Roman"/>
        </w:rPr>
      </w:pPr>
      <w:r w:rsidRPr="00D24C56">
        <w:rPr>
          <w:rFonts w:cs="Times New Roman"/>
          <w:b/>
        </w:rPr>
        <w:t>Question 1</w:t>
      </w:r>
      <w:r w:rsidRPr="00D24C56">
        <w:rPr>
          <w:rFonts w:cs="Times New Roman"/>
        </w:rPr>
        <w:t>: Can parents bring a person with them to the ARC meetings?</w:t>
      </w:r>
    </w:p>
    <w:p w:rsidR="003D2690" w:rsidRPr="00D24C56" w:rsidRDefault="003D2690" w:rsidP="003D2690">
      <w:pPr>
        <w:ind w:left="270"/>
        <w:rPr>
          <w:rFonts w:cs="Times New Roman"/>
          <w:b/>
        </w:rPr>
      </w:pPr>
    </w:p>
    <w:p w:rsidR="003D2690" w:rsidRPr="00D24C56" w:rsidRDefault="0005552F" w:rsidP="00D24C56">
      <w:pPr>
        <w:rPr>
          <w:rFonts w:cs="Times New Roman"/>
        </w:rPr>
      </w:pPr>
      <w:r w:rsidRPr="00D24C56">
        <w:rPr>
          <w:rFonts w:cs="Times New Roman"/>
          <w:b/>
        </w:rPr>
        <w:t>Answer:</w:t>
      </w:r>
      <w:r w:rsidRPr="00D24C56">
        <w:rPr>
          <w:rFonts w:cs="Times New Roman"/>
        </w:rPr>
        <w:t xml:space="preserve"> Kentucky Administrative Regulations indicate that LEAs shall ensure that one or both parents of a child with a disability are present at each ARC meeting or afforded the opportunity to participate. </w:t>
      </w:r>
      <w:r w:rsidR="003D2690" w:rsidRPr="00D24C56">
        <w:rPr>
          <w:rFonts w:cs="Times New Roman"/>
        </w:rPr>
        <w:t>The regulations also indicate that a written invitation to the parents is provided and that the notice informs the parents that they may invite people with knowledge or special expertise</w:t>
      </w:r>
      <w:r w:rsidR="00571D62">
        <w:rPr>
          <w:rFonts w:cs="Times New Roman"/>
        </w:rPr>
        <w:t xml:space="preserve"> of the child to the meeting.  </w:t>
      </w:r>
      <w:hyperlink r:id="rId52" w:history="1">
        <w:r w:rsidR="00571D62" w:rsidRPr="00F54583">
          <w:rPr>
            <w:rStyle w:val="Hyperlink"/>
            <w:rFonts w:cs="Times New Roman"/>
          </w:rPr>
          <w:t>[</w:t>
        </w:r>
        <w:r w:rsidR="003D2690" w:rsidRPr="00F54583">
          <w:rPr>
            <w:rStyle w:val="Hyperlink"/>
            <w:rFonts w:cs="Times New Roman"/>
          </w:rPr>
          <w:t>707 KAR 1:320 Section</w:t>
        </w:r>
        <w:r w:rsidR="00571D62" w:rsidRPr="00F54583">
          <w:rPr>
            <w:rStyle w:val="Hyperlink"/>
            <w:rFonts w:cs="Times New Roman"/>
          </w:rPr>
          <w:t>s 3&amp;4]</w:t>
        </w:r>
      </w:hyperlink>
    </w:p>
    <w:p w:rsidR="003D2690" w:rsidRDefault="003D2690" w:rsidP="003D2690">
      <w:pPr>
        <w:ind w:left="90"/>
        <w:rPr>
          <w:rFonts w:ascii="Arial" w:hAnsi="Arial" w:cs="Arial"/>
          <w:sz w:val="28"/>
          <w:szCs w:val="28"/>
        </w:rPr>
      </w:pPr>
    </w:p>
    <w:p w:rsidR="005B148E" w:rsidRPr="00D24C56" w:rsidRDefault="005B148E" w:rsidP="005B148E">
      <w:pPr>
        <w:spacing w:after="360"/>
        <w:rPr>
          <w:rFonts w:cs="Times New Roman"/>
          <w:b/>
        </w:rPr>
      </w:pPr>
      <w:r w:rsidRPr="00D24C56">
        <w:rPr>
          <w:rFonts w:cs="Times New Roman"/>
          <w:b/>
        </w:rPr>
        <w:t xml:space="preserve">Question </w:t>
      </w:r>
      <w:r w:rsidR="007C10CD" w:rsidRPr="00D24C56">
        <w:rPr>
          <w:rFonts w:cs="Times New Roman"/>
          <w:b/>
        </w:rPr>
        <w:t>2</w:t>
      </w:r>
      <w:r w:rsidRPr="00D24C56">
        <w:rPr>
          <w:rFonts w:cs="Times New Roman"/>
          <w:b/>
        </w:rPr>
        <w:t>:</w:t>
      </w:r>
      <w:r w:rsidR="00A85E8B" w:rsidRPr="00D24C56">
        <w:rPr>
          <w:rFonts w:cs="Times New Roman"/>
          <w:b/>
        </w:rPr>
        <w:t xml:space="preserve">  </w:t>
      </w:r>
      <w:r w:rsidR="00A85E8B" w:rsidRPr="00B8258A">
        <w:rPr>
          <w:rFonts w:cs="Times New Roman"/>
        </w:rPr>
        <w:t>The current Kentucky Autism eligibility criterion is based upon the DSM IV.  When will the eligibility criterion be updated to be consistent with the DSM V?</w:t>
      </w:r>
    </w:p>
    <w:p w:rsidR="005B148E" w:rsidRPr="00D24C56" w:rsidRDefault="005B148E" w:rsidP="00D24C56">
      <w:pPr>
        <w:spacing w:after="360"/>
        <w:rPr>
          <w:rFonts w:cs="Times New Roman"/>
          <w:color w:val="141412"/>
        </w:rPr>
      </w:pPr>
      <w:r w:rsidRPr="00D24C56">
        <w:rPr>
          <w:rFonts w:cs="Times New Roman"/>
          <w:b/>
        </w:rPr>
        <w:t xml:space="preserve">Answer:  </w:t>
      </w:r>
      <w:r w:rsidR="008D7DFB" w:rsidRPr="00D24C56">
        <w:rPr>
          <w:rFonts w:cs="Times New Roman"/>
        </w:rPr>
        <w:t xml:space="preserve">The federal definition of autism is described in federal law through IDEA. Since states need to develop regulations and procedures to implement IDEA, the Kentucky Autism eligibility criterion </w:t>
      </w:r>
      <w:r w:rsidR="00012558" w:rsidRPr="00D24C56">
        <w:rPr>
          <w:rFonts w:cs="Times New Roman"/>
        </w:rPr>
        <w:t>cannot</w:t>
      </w:r>
      <w:r w:rsidR="008D7DFB" w:rsidRPr="00D24C56">
        <w:rPr>
          <w:rFonts w:cs="Times New Roman"/>
        </w:rPr>
        <w:t xml:space="preserve"> be changed until it is changed in IDEA first.</w:t>
      </w:r>
    </w:p>
    <w:p w:rsidR="003D2690" w:rsidRPr="00D24C56" w:rsidRDefault="007C10CD" w:rsidP="00D24C56">
      <w:pPr>
        <w:rPr>
          <w:rFonts w:cs="Times New Roman"/>
        </w:rPr>
      </w:pPr>
      <w:r w:rsidRPr="00D24C56">
        <w:rPr>
          <w:rFonts w:cs="Times New Roman"/>
          <w:b/>
        </w:rPr>
        <w:t>Question 3</w:t>
      </w:r>
      <w:r w:rsidR="003D2690" w:rsidRPr="00D24C56">
        <w:rPr>
          <w:rFonts w:cs="Times New Roman"/>
          <w:b/>
        </w:rPr>
        <w:t>:</w:t>
      </w:r>
      <w:r w:rsidR="003D2690" w:rsidRPr="00D24C56">
        <w:rPr>
          <w:rFonts w:cs="Times New Roman"/>
        </w:rPr>
        <w:t xml:space="preserve"> When might a ‘multiple disabilities’ eligibility be appropriate?</w:t>
      </w:r>
    </w:p>
    <w:p w:rsidR="003D2690" w:rsidRPr="00D24C56" w:rsidRDefault="003D2690" w:rsidP="003D2690">
      <w:pPr>
        <w:spacing w:after="120"/>
        <w:ind w:left="360"/>
        <w:rPr>
          <w:rFonts w:cs="Times New Roman"/>
          <w:b/>
          <w:bCs/>
          <w:iCs/>
          <w:color w:val="141412"/>
        </w:rPr>
      </w:pPr>
    </w:p>
    <w:p w:rsidR="003D2690" w:rsidRPr="00D24C56" w:rsidRDefault="003D2690" w:rsidP="00D24C56">
      <w:pPr>
        <w:spacing w:after="360"/>
        <w:rPr>
          <w:rFonts w:cs="Times New Roman"/>
          <w:color w:val="141412"/>
        </w:rPr>
      </w:pPr>
      <w:r w:rsidRPr="00D24C56">
        <w:rPr>
          <w:rFonts w:cs="Times New Roman"/>
          <w:b/>
          <w:bCs/>
          <w:iCs/>
          <w:color w:val="141412"/>
        </w:rPr>
        <w:t xml:space="preserve">Answer: </w:t>
      </w:r>
      <w:r w:rsidRPr="00D24C56">
        <w:rPr>
          <w:rFonts w:cs="Times New Roman"/>
          <w:bCs/>
          <w:iCs/>
          <w:color w:val="141412"/>
        </w:rPr>
        <w:t>Multiple disabilities</w:t>
      </w:r>
      <w:r w:rsidRPr="00D24C56">
        <w:rPr>
          <w:rFonts w:cs="Times New Roman"/>
          <w:b/>
          <w:bCs/>
          <w:i/>
          <w:iCs/>
          <w:color w:val="141412"/>
        </w:rPr>
        <w:t xml:space="preserve"> </w:t>
      </w:r>
      <w:r w:rsidRPr="00D24C56">
        <w:rPr>
          <w:rFonts w:cs="Times New Roman"/>
          <w:color w:val="141412"/>
        </w:rPr>
        <w:t>mean concomitant [simultaneous] impairments (such as intellectual disability-blindness, intellectual disabi</w:t>
      </w:r>
      <w:r w:rsidR="00B77078" w:rsidRPr="00D24C56">
        <w:rPr>
          <w:rFonts w:cs="Times New Roman"/>
          <w:color w:val="141412"/>
        </w:rPr>
        <w:t>lity-orthopedic impairment</w:t>
      </w:r>
      <w:r w:rsidRPr="00D24C56">
        <w:rPr>
          <w:rFonts w:cs="Times New Roman"/>
          <w:color w:val="141412"/>
        </w:rPr>
        <w:t>), the combination of which causes such severe educational needs that they cannot be accommodated in a special education program solely for one of the impairments. The term does not include deaf-blindness</w:t>
      </w:r>
      <w:r w:rsidR="00C115AE">
        <w:rPr>
          <w:rFonts w:cs="Times New Roman"/>
          <w:color w:val="141412"/>
        </w:rPr>
        <w:t>.</w:t>
      </w:r>
      <w:r w:rsidR="00147102" w:rsidRPr="00D24C56">
        <w:rPr>
          <w:rFonts w:cs="Times New Roman"/>
          <w:color w:val="141412"/>
        </w:rPr>
        <w:t xml:space="preserve"> </w:t>
      </w:r>
      <w:hyperlink r:id="rId53" w:history="1">
        <w:r w:rsidR="00C115AE" w:rsidRPr="00B16385">
          <w:rPr>
            <w:rStyle w:val="Hyperlink"/>
            <w:rFonts w:cs="Times New Roman"/>
          </w:rPr>
          <w:t>[</w:t>
        </w:r>
        <w:r w:rsidR="00147102" w:rsidRPr="00B16385">
          <w:rPr>
            <w:rStyle w:val="Hyperlink"/>
            <w:rFonts w:cs="Times New Roman"/>
          </w:rPr>
          <w:t>707 KAR 1:002</w:t>
        </w:r>
        <w:r w:rsidR="00C70A03" w:rsidRPr="00B16385">
          <w:rPr>
            <w:rStyle w:val="Hyperlink"/>
            <w:rFonts w:cs="Times New Roman"/>
          </w:rPr>
          <w:t>,</w:t>
        </w:r>
        <w:r w:rsidR="00147102" w:rsidRPr="00B16385">
          <w:rPr>
            <w:rStyle w:val="Hyperlink"/>
            <w:rFonts w:cs="Times New Roman"/>
          </w:rPr>
          <w:t xml:space="preserve"> Section 1</w:t>
        </w:r>
        <w:r w:rsidR="009169CC" w:rsidRPr="00B16385">
          <w:rPr>
            <w:rStyle w:val="Hyperlink"/>
            <w:rFonts w:cs="Times New Roman"/>
          </w:rPr>
          <w:t xml:space="preserve"> </w:t>
        </w:r>
        <w:r w:rsidR="00147102" w:rsidRPr="00B16385">
          <w:rPr>
            <w:rStyle w:val="Hyperlink"/>
            <w:rFonts w:cs="Times New Roman"/>
          </w:rPr>
          <w:t>(39)</w:t>
        </w:r>
        <w:r w:rsidR="00C115AE" w:rsidRPr="00B16385">
          <w:rPr>
            <w:rStyle w:val="Hyperlink"/>
            <w:rFonts w:cs="Times New Roman"/>
          </w:rPr>
          <w:t>]</w:t>
        </w:r>
      </w:hyperlink>
    </w:p>
    <w:p w:rsidR="005B148E" w:rsidRPr="00D24C56" w:rsidRDefault="003D2690" w:rsidP="00D24C56">
      <w:pPr>
        <w:spacing w:after="360"/>
        <w:rPr>
          <w:rFonts w:cs="Times New Roman"/>
          <w:color w:val="141412"/>
        </w:rPr>
      </w:pPr>
      <w:r w:rsidRPr="00D24C56">
        <w:rPr>
          <w:rFonts w:cs="Times New Roman"/>
          <w:color w:val="141412"/>
        </w:rPr>
        <w:t>A key part of the definition is that the </w:t>
      </w:r>
      <w:r w:rsidRPr="00D24C56">
        <w:rPr>
          <w:rFonts w:cs="Times New Roman"/>
          <w:iCs/>
          <w:color w:val="141412"/>
        </w:rPr>
        <w:t>combination</w:t>
      </w:r>
      <w:r w:rsidRPr="00D24C56">
        <w:rPr>
          <w:rFonts w:cs="Times New Roman"/>
          <w:color w:val="141412"/>
        </w:rPr>
        <w:t> of disabilities causes the student to have severe educational needs. In fact, those educational needs must be severe enough that they cannot be addressed by providing special education services for only one of the impairments.</w:t>
      </w:r>
    </w:p>
    <w:p w:rsidR="005B148E" w:rsidRPr="00D24C56" w:rsidRDefault="003D2690" w:rsidP="00D24C56">
      <w:pPr>
        <w:rPr>
          <w:rFonts w:cs="Times New Roman"/>
          <w:color w:val="141412"/>
        </w:rPr>
      </w:pPr>
      <w:r w:rsidRPr="00D24C56">
        <w:rPr>
          <w:rFonts w:cs="Times New Roman"/>
          <w:color w:val="141412"/>
        </w:rPr>
        <w:t>The federal definition of multiple disabilities gives two examples of possible combinations of disabilities</w:t>
      </w:r>
      <w:r w:rsidR="00147102" w:rsidRPr="00D24C56">
        <w:rPr>
          <w:rFonts w:cs="Times New Roman"/>
          <w:color w:val="141412"/>
        </w:rPr>
        <w:t xml:space="preserve"> </w:t>
      </w:r>
      <w:hyperlink r:id="rId54" w:history="1">
        <w:r w:rsidR="00A41D20" w:rsidRPr="004824EA">
          <w:rPr>
            <w:rStyle w:val="Hyperlink"/>
            <w:rFonts w:cs="Times New Roman"/>
          </w:rPr>
          <w:t>[</w:t>
        </w:r>
        <w:r w:rsidR="00E23CA5" w:rsidRPr="004824EA">
          <w:rPr>
            <w:rStyle w:val="Hyperlink"/>
            <w:rFonts w:cs="Times New Roman"/>
          </w:rPr>
          <w:t>34 CFR</w:t>
        </w:r>
        <w:r w:rsidR="00EA00B8" w:rsidRPr="004824EA">
          <w:rPr>
            <w:rStyle w:val="Hyperlink"/>
            <w:rFonts w:cs="Times New Roman"/>
          </w:rPr>
          <w:t xml:space="preserve">, Section </w:t>
        </w:r>
        <w:r w:rsidR="00E23CA5" w:rsidRPr="004824EA">
          <w:rPr>
            <w:rStyle w:val="Hyperlink"/>
            <w:rFonts w:cs="Times New Roman"/>
          </w:rPr>
          <w:t>300.8(c)(7)</w:t>
        </w:r>
        <w:r w:rsidR="00A41D20" w:rsidRPr="004824EA">
          <w:rPr>
            <w:rStyle w:val="Hyperlink"/>
            <w:rFonts w:cs="Times New Roman"/>
          </w:rPr>
          <w:t>]</w:t>
        </w:r>
        <w:r w:rsidRPr="004824EA">
          <w:rPr>
            <w:rStyle w:val="Hyperlink"/>
            <w:rFonts w:cs="Times New Roman"/>
          </w:rPr>
          <w:t>:</w:t>
        </w:r>
      </w:hyperlink>
    </w:p>
    <w:p w:rsidR="003D2690" w:rsidRPr="00D24C56" w:rsidRDefault="003D2690" w:rsidP="009A3C65">
      <w:pPr>
        <w:pStyle w:val="ListParagraph"/>
        <w:numPr>
          <w:ilvl w:val="0"/>
          <w:numId w:val="77"/>
        </w:numPr>
        <w:rPr>
          <w:rFonts w:cs="Times New Roman"/>
          <w:color w:val="141412"/>
        </w:rPr>
      </w:pPr>
      <w:r w:rsidRPr="00D24C56">
        <w:rPr>
          <w:rFonts w:eastAsia="Times New Roman" w:cs="Times New Roman"/>
          <w:color w:val="141412"/>
        </w:rPr>
        <w:t>intellectual disability and blindness; and</w:t>
      </w:r>
      <w:r w:rsidRPr="00D24C56">
        <w:rPr>
          <w:rFonts w:cs="Times New Roman"/>
          <w:color w:val="141412"/>
        </w:rPr>
        <w:tab/>
      </w:r>
      <w:r w:rsidR="00A41D20">
        <w:rPr>
          <w:rFonts w:cs="Times New Roman"/>
          <w:color w:val="141412"/>
        </w:rPr>
        <w:t>,</w:t>
      </w:r>
    </w:p>
    <w:p w:rsidR="003D2690" w:rsidRPr="00D24C56" w:rsidRDefault="003D2690" w:rsidP="009A3C65">
      <w:pPr>
        <w:pStyle w:val="ListParagraph"/>
        <w:numPr>
          <w:ilvl w:val="0"/>
          <w:numId w:val="77"/>
        </w:numPr>
        <w:rPr>
          <w:rFonts w:cs="Times New Roman"/>
          <w:color w:val="141412"/>
        </w:rPr>
      </w:pPr>
      <w:r w:rsidRPr="00D24C56">
        <w:rPr>
          <w:rFonts w:eastAsia="Times New Roman" w:cs="Times New Roman"/>
          <w:color w:val="141412"/>
        </w:rPr>
        <w:t>intellectual disability and orthopedic impairment.</w:t>
      </w:r>
    </w:p>
    <w:p w:rsidR="003D2690" w:rsidRDefault="003D2690" w:rsidP="003D2690">
      <w:pPr>
        <w:ind w:left="720"/>
        <w:rPr>
          <w:rFonts w:ascii="Times" w:hAnsi="Times" w:cs="Times New Roman"/>
          <w:color w:val="141412"/>
          <w:sz w:val="32"/>
          <w:szCs w:val="32"/>
        </w:rPr>
      </w:pPr>
    </w:p>
    <w:p w:rsidR="003D2690" w:rsidRPr="00D24C56" w:rsidRDefault="00A41D20" w:rsidP="00D24C56">
      <w:pPr>
        <w:spacing w:after="360"/>
        <w:rPr>
          <w:rFonts w:cs="Times New Roman"/>
          <w:color w:val="141412"/>
        </w:rPr>
      </w:pPr>
      <w:r>
        <w:rPr>
          <w:rFonts w:cs="Times New Roman"/>
          <w:color w:val="141412"/>
        </w:rPr>
        <w:t xml:space="preserve">Note that </w:t>
      </w:r>
      <w:r w:rsidR="003D2690" w:rsidRPr="00D24C56">
        <w:rPr>
          <w:rFonts w:cs="Times New Roman"/>
          <w:color w:val="141412"/>
        </w:rPr>
        <w:t>these are just examples. A child may have another combination of disabilities that causes severe educational needs—orthopedic impairment and autism, for example, or blindness and an emotional disturbance. Whatever the combination, a child served under IDEA’s category of “multiple disabilities” will have a special education program that is designed to address the educational needs that arise from all of the child’s disabilities, not just one. In addition, the eligibility criteria for each of the disabilities used to comprise the category of multiple disabilities</w:t>
      </w:r>
      <w:r w:rsidR="004824EA">
        <w:rPr>
          <w:rFonts w:cs="Times New Roman"/>
          <w:color w:val="141412"/>
        </w:rPr>
        <w:t xml:space="preserve"> </w:t>
      </w:r>
      <w:r w:rsidR="003D2690" w:rsidRPr="00D24C56">
        <w:rPr>
          <w:rFonts w:cs="Times New Roman"/>
          <w:color w:val="141412"/>
        </w:rPr>
        <w:t xml:space="preserve">must be met.  </w:t>
      </w:r>
    </w:p>
    <w:p w:rsidR="00860D59" w:rsidRDefault="003D2690" w:rsidP="00D24C56">
      <w:pPr>
        <w:spacing w:after="360"/>
        <w:rPr>
          <w:rFonts w:cs="Times New Roman"/>
        </w:rPr>
      </w:pPr>
      <w:r w:rsidRPr="00D24C56">
        <w:rPr>
          <w:rFonts w:cs="Times New Roman"/>
          <w:color w:val="141412"/>
        </w:rPr>
        <w:t>Note that IDEA does not include deaf-blindness as an example of multiple disabilities. That’s because </w:t>
      </w:r>
      <w:hyperlink r:id="rId55" w:anchor="db" w:history="1">
        <w:r w:rsidRPr="00D24C56">
          <w:rPr>
            <w:rFonts w:cs="Times New Roman"/>
            <w:bCs/>
            <w:color w:val="000000" w:themeColor="text1"/>
          </w:rPr>
          <w:t>deaf-blindness</w:t>
        </w:r>
      </w:hyperlink>
      <w:r w:rsidRPr="00D24C56">
        <w:rPr>
          <w:rFonts w:cs="Times New Roman"/>
          <w:color w:val="141412"/>
        </w:rPr>
        <w:t xml:space="preserve"> is defined separately and is a disability category of its own under IDEA. Additionally, </w:t>
      </w:r>
      <w:r w:rsidRPr="00D24C56">
        <w:rPr>
          <w:rFonts w:cs="Times New Roman"/>
        </w:rPr>
        <w:t>multip</w:t>
      </w:r>
      <w:r w:rsidR="00147102" w:rsidRPr="00D24C56">
        <w:rPr>
          <w:rFonts w:cs="Times New Roman"/>
        </w:rPr>
        <w:t xml:space="preserve">le disabilities does not mean developmental </w:t>
      </w:r>
      <w:r w:rsidR="00D86636" w:rsidRPr="00D24C56">
        <w:rPr>
          <w:rFonts w:cs="Times New Roman"/>
        </w:rPr>
        <w:t>disability</w:t>
      </w:r>
      <w:r w:rsidR="00147102" w:rsidRPr="00D24C56">
        <w:rPr>
          <w:rFonts w:cs="Times New Roman"/>
        </w:rPr>
        <w:t xml:space="preserve">, </w:t>
      </w:r>
      <w:r w:rsidRPr="00D24C56">
        <w:rPr>
          <w:rFonts w:cs="Times New Roman"/>
        </w:rPr>
        <w:t xml:space="preserve">speech and/or language impairment in combination with another category of disability. </w:t>
      </w:r>
    </w:p>
    <w:p w:rsidR="0086622F" w:rsidRPr="00D24C56" w:rsidRDefault="0086622F" w:rsidP="00D24C56">
      <w:pPr>
        <w:spacing w:after="360"/>
        <w:rPr>
          <w:rFonts w:cs="Times New Roman"/>
          <w:color w:val="141412"/>
        </w:rPr>
      </w:pPr>
      <w:r>
        <w:rPr>
          <w:rFonts w:cs="Times New Roman"/>
        </w:rPr>
        <w:t xml:space="preserve">It is not necessary for an ARC to determine a student multiply disabled if </w:t>
      </w:r>
      <w:r w:rsidR="00A661E2">
        <w:rPr>
          <w:rFonts w:cs="Times New Roman"/>
        </w:rPr>
        <w:t xml:space="preserve">the student meets the eligibility criteria of Autism and </w:t>
      </w:r>
      <w:r>
        <w:rPr>
          <w:rFonts w:cs="Times New Roman"/>
        </w:rPr>
        <w:t xml:space="preserve">the only other impairment identified is an intellectual disability. </w:t>
      </w:r>
      <w:r w:rsidR="0005552F">
        <w:rPr>
          <w:rFonts w:cs="Times New Roman"/>
        </w:rPr>
        <w:t>Intellectual</w:t>
      </w:r>
      <w:r>
        <w:rPr>
          <w:rFonts w:cs="Times New Roman"/>
        </w:rPr>
        <w:t xml:space="preserve"> disability can be addressed under the eligibility category of Autism</w:t>
      </w:r>
      <w:r w:rsidR="00A661E2">
        <w:rPr>
          <w:rFonts w:cs="Times New Roman"/>
        </w:rPr>
        <w:t>.</w:t>
      </w:r>
      <w:r>
        <w:rPr>
          <w:rFonts w:cs="Times New Roman"/>
        </w:rPr>
        <w:t xml:space="preserve"> </w:t>
      </w:r>
    </w:p>
    <w:p w:rsidR="003D2690" w:rsidRDefault="003D2690" w:rsidP="00D24C56">
      <w:pPr>
        <w:spacing w:after="360"/>
        <w:rPr>
          <w:rFonts w:ascii="Arial" w:hAnsi="Arial" w:cs="Arial"/>
          <w:color w:val="141412"/>
          <w:sz w:val="28"/>
          <w:szCs w:val="28"/>
        </w:rPr>
      </w:pPr>
      <w:r w:rsidRPr="00D24C56">
        <w:rPr>
          <w:rFonts w:cs="Times New Roman"/>
          <w:color w:val="141412"/>
        </w:rPr>
        <w:t>The KDE has also provided guidance regarding multiple disabilities in the August 3, 2005 E “Speci</w:t>
      </w:r>
      <w:r w:rsidR="006830EC" w:rsidRPr="00D24C56">
        <w:rPr>
          <w:rFonts w:cs="Times New Roman"/>
          <w:color w:val="141412"/>
        </w:rPr>
        <w:t>ally” DECS issue (see Appendix L</w:t>
      </w:r>
      <w:r w:rsidRPr="00D24C56">
        <w:rPr>
          <w:rFonts w:cs="Times New Roman"/>
          <w:color w:val="141412"/>
        </w:rPr>
        <w:t>).</w:t>
      </w:r>
      <w:r>
        <w:rPr>
          <w:rFonts w:ascii="Arial" w:hAnsi="Arial" w:cs="Arial"/>
          <w:color w:val="141412"/>
          <w:sz w:val="28"/>
          <w:szCs w:val="28"/>
        </w:rPr>
        <w:t xml:space="preserve"> </w:t>
      </w:r>
    </w:p>
    <w:p w:rsidR="007C10CD" w:rsidRPr="00D24C56" w:rsidRDefault="007C10CD" w:rsidP="007C10CD">
      <w:pPr>
        <w:spacing w:after="360"/>
        <w:rPr>
          <w:rFonts w:cs="Times New Roman"/>
        </w:rPr>
      </w:pPr>
      <w:r w:rsidRPr="00D24C56">
        <w:rPr>
          <w:rFonts w:cs="Times New Roman"/>
          <w:b/>
        </w:rPr>
        <w:t>Question 4</w:t>
      </w:r>
      <w:r w:rsidRPr="00D24C56">
        <w:rPr>
          <w:rFonts w:cs="Times New Roman"/>
        </w:rPr>
        <w:t>: Are students with an IEP required to have related services on their IEP?</w:t>
      </w:r>
    </w:p>
    <w:p w:rsidR="007C10CD" w:rsidRPr="00D24C56" w:rsidRDefault="007C10CD" w:rsidP="00D24C56">
      <w:pPr>
        <w:spacing w:before="100" w:beforeAutospacing="1" w:after="100" w:afterAutospacing="1"/>
        <w:rPr>
          <w:rFonts w:eastAsia="Yu Mincho" w:cs="Times New Roman"/>
          <w:bCs/>
          <w:iCs/>
        </w:rPr>
      </w:pPr>
      <w:r w:rsidRPr="00D24C56">
        <w:rPr>
          <w:rFonts w:cs="Times New Roman"/>
          <w:b/>
        </w:rPr>
        <w:t>Answer</w:t>
      </w:r>
      <w:r w:rsidRPr="00D24C56">
        <w:rPr>
          <w:rFonts w:cs="Times New Roman"/>
          <w:color w:val="141412"/>
        </w:rPr>
        <w:t xml:space="preserve">: </w:t>
      </w:r>
      <w:r w:rsidRPr="00D24C56">
        <w:rPr>
          <w:rFonts w:eastAsia="Yu Mincho" w:cs="Times New Roman"/>
          <w:bCs/>
          <w:iCs/>
        </w:rPr>
        <w:t xml:space="preserve">Students with an IEP are not required to have related services on their IEP. </w:t>
      </w:r>
      <w:r w:rsidR="006F43EF">
        <w:rPr>
          <w:rFonts w:eastAsia="Yu Mincho" w:cs="Times New Roman"/>
          <w:bCs/>
          <w:iCs/>
        </w:rPr>
        <w:t xml:space="preserve"> </w:t>
      </w:r>
      <w:r w:rsidRPr="00D24C56">
        <w:rPr>
          <w:rFonts w:eastAsia="Yu Mincho" w:cs="Times New Roman"/>
          <w:bCs/>
          <w:iCs/>
        </w:rPr>
        <w:t xml:space="preserve">Students may receive related services if the knowledge and expertise of related service provider is a necessary component of the student’s educational program in order for him/her to achieve identified outcomes. </w:t>
      </w:r>
      <w:r w:rsidR="0088771F">
        <w:rPr>
          <w:rFonts w:eastAsia="Yu Mincho" w:cs="Times New Roman"/>
          <w:bCs/>
          <w:iCs/>
        </w:rPr>
        <w:t xml:space="preserve">After </w:t>
      </w:r>
      <w:r w:rsidRPr="00D24C56">
        <w:rPr>
          <w:rFonts w:eastAsia="Yu Mincho" w:cs="Times New Roman"/>
          <w:bCs/>
          <w:iCs/>
        </w:rPr>
        <w:t>the development of goals, benchmarks/ objectives, and specially</w:t>
      </w:r>
      <w:r w:rsidR="00390063">
        <w:rPr>
          <w:rFonts w:eastAsia="Yu Mincho" w:cs="Times New Roman"/>
          <w:bCs/>
          <w:iCs/>
        </w:rPr>
        <w:t>-</w:t>
      </w:r>
      <w:r w:rsidRPr="00D24C56">
        <w:rPr>
          <w:rFonts w:eastAsia="Yu Mincho" w:cs="Times New Roman"/>
          <w:bCs/>
          <w:iCs/>
        </w:rPr>
        <w:t>designed instruction</w:t>
      </w:r>
      <w:r w:rsidR="004824EA">
        <w:rPr>
          <w:rFonts w:eastAsia="Yu Mincho" w:cs="Times New Roman"/>
          <w:bCs/>
          <w:iCs/>
        </w:rPr>
        <w:t xml:space="preserve"> </w:t>
      </w:r>
      <w:r w:rsidR="00F14CD8">
        <w:rPr>
          <w:rFonts w:eastAsia="Yu Mincho" w:cs="Times New Roman"/>
          <w:bCs/>
          <w:iCs/>
        </w:rPr>
        <w:t>in the student’s IEP</w:t>
      </w:r>
      <w:r w:rsidR="0088771F">
        <w:rPr>
          <w:rFonts w:eastAsia="Yu Mincho" w:cs="Times New Roman"/>
          <w:bCs/>
          <w:iCs/>
        </w:rPr>
        <w:t>, the ARC</w:t>
      </w:r>
      <w:r w:rsidRPr="00D24C56">
        <w:rPr>
          <w:rFonts w:eastAsia="Yu Mincho" w:cs="Times New Roman"/>
          <w:bCs/>
          <w:iCs/>
        </w:rPr>
        <w:t xml:space="preserve"> will determine if a related service is necessary to implement the</w:t>
      </w:r>
      <w:r w:rsidR="00F14CD8">
        <w:rPr>
          <w:rFonts w:eastAsia="Yu Mincho" w:cs="Times New Roman"/>
          <w:bCs/>
          <w:iCs/>
        </w:rPr>
        <w:t xml:space="preserve"> student’s</w:t>
      </w:r>
      <w:r w:rsidRPr="00D24C56">
        <w:rPr>
          <w:rFonts w:eastAsia="Yu Mincho" w:cs="Times New Roman"/>
          <w:bCs/>
          <w:iCs/>
        </w:rPr>
        <w:t xml:space="preserve"> IEP.  </w:t>
      </w:r>
    </w:p>
    <w:p w:rsidR="006163EE" w:rsidRPr="00D24C56" w:rsidRDefault="008F4806" w:rsidP="00D24C56">
      <w:pPr>
        <w:jc w:val="both"/>
        <w:rPr>
          <w:rFonts w:cs="Times New Roman"/>
          <w:b/>
        </w:rPr>
      </w:pPr>
      <w:r w:rsidRPr="00D24C56">
        <w:rPr>
          <w:rFonts w:cs="Times New Roman"/>
          <w:b/>
        </w:rPr>
        <w:t xml:space="preserve">Question </w:t>
      </w:r>
      <w:r w:rsidR="003D2690" w:rsidRPr="00D24C56">
        <w:rPr>
          <w:rFonts w:cs="Times New Roman"/>
          <w:b/>
        </w:rPr>
        <w:t>5</w:t>
      </w:r>
      <w:r w:rsidRPr="00D24C56">
        <w:rPr>
          <w:rFonts w:cs="Times New Roman"/>
          <w:b/>
        </w:rPr>
        <w:t xml:space="preserve">: </w:t>
      </w:r>
      <w:r w:rsidR="00E51C51" w:rsidRPr="00D24C56">
        <w:rPr>
          <w:rFonts w:cs="Times New Roman"/>
        </w:rPr>
        <w:t>Do students with A</w:t>
      </w:r>
      <w:r w:rsidRPr="00D24C56">
        <w:rPr>
          <w:rFonts w:cs="Times New Roman"/>
        </w:rPr>
        <w:t>utism</w:t>
      </w:r>
      <w:r w:rsidR="00E51C51" w:rsidRPr="00D24C56">
        <w:rPr>
          <w:rFonts w:cs="Times New Roman"/>
        </w:rPr>
        <w:t xml:space="preserve"> receive a standard diploma?</w:t>
      </w:r>
    </w:p>
    <w:p w:rsidR="006163EE" w:rsidRPr="00D24C56" w:rsidRDefault="006163EE" w:rsidP="00D24C56">
      <w:pPr>
        <w:ind w:left="270"/>
        <w:rPr>
          <w:rFonts w:cs="Times New Roman"/>
          <w:b/>
        </w:rPr>
      </w:pPr>
    </w:p>
    <w:p w:rsidR="006163EE" w:rsidRPr="00D24C56" w:rsidRDefault="006163EE" w:rsidP="00D24C56">
      <w:pPr>
        <w:rPr>
          <w:rFonts w:cs="Times New Roman"/>
        </w:rPr>
      </w:pPr>
      <w:r w:rsidRPr="00D24C56">
        <w:rPr>
          <w:rFonts w:cs="Times New Roman"/>
          <w:b/>
        </w:rPr>
        <w:t xml:space="preserve">Answer:  </w:t>
      </w:r>
      <w:r w:rsidRPr="00D24C56">
        <w:rPr>
          <w:rFonts w:cs="Times New Roman"/>
        </w:rPr>
        <w:t>The ARC determines what type of diploma any student with special needs receives.</w:t>
      </w:r>
      <w:r w:rsidR="006F43EF">
        <w:rPr>
          <w:rFonts w:cs="Times New Roman"/>
        </w:rPr>
        <w:t xml:space="preserve"> </w:t>
      </w:r>
      <w:r w:rsidRPr="00D24C56">
        <w:rPr>
          <w:rFonts w:cs="Times New Roman"/>
        </w:rPr>
        <w:t>Students with Autism receive a standard</w:t>
      </w:r>
      <w:r w:rsidR="00212F15">
        <w:rPr>
          <w:rFonts w:cs="Times New Roman"/>
        </w:rPr>
        <w:t xml:space="preserve"> Commonwealth of Kentucky</w:t>
      </w:r>
      <w:r w:rsidRPr="00D24C56">
        <w:rPr>
          <w:rFonts w:cs="Times New Roman"/>
        </w:rPr>
        <w:t xml:space="preserve"> diploma or an </w:t>
      </w:r>
      <w:r w:rsidR="006A4B3D">
        <w:rPr>
          <w:rFonts w:cs="Times New Roman"/>
        </w:rPr>
        <w:t>Alternative High School</w:t>
      </w:r>
      <w:r w:rsidRPr="00D24C56">
        <w:rPr>
          <w:rFonts w:cs="Times New Roman"/>
        </w:rPr>
        <w:t xml:space="preserve"> diploma, depending on the student’s program and course of study</w:t>
      </w:r>
      <w:r w:rsidR="009D5C7F" w:rsidRPr="00D24C56">
        <w:rPr>
          <w:rFonts w:cs="Times New Roman"/>
        </w:rPr>
        <w:t>.</w:t>
      </w:r>
    </w:p>
    <w:p w:rsidR="006163EE" w:rsidRPr="00D24C56" w:rsidRDefault="006163EE" w:rsidP="00D24C56">
      <w:pPr>
        <w:ind w:left="270"/>
        <w:rPr>
          <w:rFonts w:cs="Times New Roman"/>
        </w:rPr>
      </w:pPr>
    </w:p>
    <w:p w:rsidR="006163EE" w:rsidRPr="00D24C56" w:rsidRDefault="006163EE" w:rsidP="00D24C56">
      <w:pPr>
        <w:rPr>
          <w:rFonts w:cs="Times New Roman"/>
        </w:rPr>
      </w:pPr>
      <w:r w:rsidRPr="00D24C56">
        <w:rPr>
          <w:rFonts w:cs="Times New Roman"/>
        </w:rPr>
        <w:t xml:space="preserve">Students who meet the minimum requirements for high school graduation, including a course of study leading to a standard diploma consistent with the requirements of </w:t>
      </w:r>
      <w:hyperlink r:id="rId56" w:history="1">
        <w:r w:rsidRPr="0035409D">
          <w:rPr>
            <w:rStyle w:val="Hyperlink"/>
            <w:color w:val="0070C0"/>
          </w:rPr>
          <w:t>704 KAR 3:305</w:t>
        </w:r>
      </w:hyperlink>
      <w:r w:rsidRPr="0035409D">
        <w:rPr>
          <w:rFonts w:cs="Times New Roman"/>
          <w:color w:val="0070C0"/>
        </w:rPr>
        <w:t xml:space="preserve"> </w:t>
      </w:r>
      <w:r w:rsidRPr="00D24C56">
        <w:rPr>
          <w:rFonts w:cs="Times New Roman"/>
        </w:rPr>
        <w:t>receive a standard diploma.</w:t>
      </w:r>
    </w:p>
    <w:p w:rsidR="006163EE" w:rsidRPr="00D24C56" w:rsidRDefault="006163EE" w:rsidP="008F4806">
      <w:pPr>
        <w:ind w:left="90"/>
        <w:rPr>
          <w:rFonts w:ascii="Arial" w:hAnsi="Arial" w:cs="Arial"/>
          <w:sz w:val="28"/>
          <w:szCs w:val="28"/>
        </w:rPr>
      </w:pPr>
    </w:p>
    <w:p w:rsidR="006163EE" w:rsidRPr="00D24C56" w:rsidRDefault="006163EE" w:rsidP="00E24935">
      <w:pPr>
        <w:rPr>
          <w:rFonts w:cs="Times New Roman"/>
        </w:rPr>
      </w:pPr>
      <w:r w:rsidRPr="00D24C56">
        <w:rPr>
          <w:rFonts w:cs="Times New Roman"/>
        </w:rPr>
        <w:t xml:space="preserve">Students whose disability precludes these requirements meet eligibility for an alternative course of study leading to an </w:t>
      </w:r>
      <w:r w:rsidR="00E24935">
        <w:rPr>
          <w:rFonts w:cs="Times New Roman"/>
        </w:rPr>
        <w:t>A</w:t>
      </w:r>
      <w:r w:rsidRPr="00D24C56">
        <w:rPr>
          <w:rFonts w:cs="Times New Roman"/>
        </w:rPr>
        <w:t xml:space="preserve">lternative </w:t>
      </w:r>
      <w:r w:rsidR="00E24935">
        <w:rPr>
          <w:rFonts w:cs="Times New Roman"/>
        </w:rPr>
        <w:t>H</w:t>
      </w:r>
      <w:r w:rsidRPr="00D24C56">
        <w:rPr>
          <w:rFonts w:cs="Times New Roman"/>
        </w:rPr>
        <w:t xml:space="preserve">igh </w:t>
      </w:r>
      <w:r w:rsidR="00E24935">
        <w:rPr>
          <w:rFonts w:cs="Times New Roman"/>
        </w:rPr>
        <w:t>S</w:t>
      </w:r>
      <w:r w:rsidRPr="00D24C56">
        <w:rPr>
          <w:rFonts w:cs="Times New Roman"/>
        </w:rPr>
        <w:t>chool diploma.</w:t>
      </w:r>
      <w:r w:rsidR="006F43EF">
        <w:rPr>
          <w:rFonts w:cs="Times New Roman"/>
        </w:rPr>
        <w:t xml:space="preserve"> </w:t>
      </w:r>
      <w:r w:rsidRPr="00D24C56">
        <w:rPr>
          <w:rFonts w:cs="Times New Roman"/>
        </w:rPr>
        <w:t xml:space="preserve">During the annual IEP meeting, the ARC reviews the need for </w:t>
      </w:r>
      <w:r w:rsidR="00765E7F">
        <w:rPr>
          <w:rFonts w:cs="Times New Roman"/>
        </w:rPr>
        <w:t>a</w:t>
      </w:r>
      <w:r w:rsidRPr="00D24C56">
        <w:rPr>
          <w:rFonts w:cs="Times New Roman"/>
        </w:rPr>
        <w:t xml:space="preserve">ccommodations and completes the </w:t>
      </w:r>
      <w:hyperlink r:id="rId57" w:history="1">
        <w:r w:rsidRPr="0035409D">
          <w:rPr>
            <w:rStyle w:val="Hyperlink"/>
            <w:color w:val="0070C0"/>
          </w:rPr>
          <w:t>Participation Guidelines for Alternate Assessment</w:t>
        </w:r>
      </w:hyperlink>
      <w:r w:rsidRPr="00D24C56">
        <w:rPr>
          <w:rFonts w:cs="Times New Roman"/>
        </w:rPr>
        <w:t xml:space="preserve"> to demonstrate eligibility for the Alternative </w:t>
      </w:r>
      <w:r w:rsidR="006A4B3D">
        <w:rPr>
          <w:rFonts w:cs="Times New Roman"/>
        </w:rPr>
        <w:t>High School d</w:t>
      </w:r>
      <w:r w:rsidRPr="00D24C56">
        <w:rPr>
          <w:rFonts w:cs="Times New Roman"/>
        </w:rPr>
        <w:t xml:space="preserve">iploma. </w:t>
      </w:r>
    </w:p>
    <w:p w:rsidR="006163EE" w:rsidRPr="00D24C56" w:rsidRDefault="006163EE" w:rsidP="001D0051">
      <w:pPr>
        <w:ind w:left="270"/>
        <w:rPr>
          <w:rFonts w:cs="Times New Roman"/>
        </w:rPr>
      </w:pPr>
    </w:p>
    <w:p w:rsidR="006163EE" w:rsidRPr="00D24C56" w:rsidRDefault="006163EE" w:rsidP="00E24935">
      <w:pPr>
        <w:rPr>
          <w:rFonts w:cs="Times New Roman"/>
        </w:rPr>
      </w:pPr>
      <w:r w:rsidRPr="00D24C56">
        <w:rPr>
          <w:rFonts w:cs="Times New Roman"/>
        </w:rPr>
        <w:t xml:space="preserve">The ARC analyzes student information, including on-going progress data specific to the student’s present level of performance. The </w:t>
      </w:r>
      <w:r w:rsidRPr="004E55F0">
        <w:rPr>
          <w:rFonts w:cs="Times New Roman"/>
          <w:u w:val="single"/>
        </w:rPr>
        <w:t>Participation Guidelines</w:t>
      </w:r>
      <w:r w:rsidRPr="00D24C56">
        <w:rPr>
          <w:rFonts w:cs="Times New Roman"/>
        </w:rPr>
        <w:t xml:space="preserve"> contain statements that describe specific learning aspects and characteristics. The ARC must agree to a “yes” answer and provide required documentation for each statement from the </w:t>
      </w:r>
      <w:r w:rsidRPr="004E55F0">
        <w:rPr>
          <w:rFonts w:cs="Times New Roman"/>
          <w:u w:val="single"/>
        </w:rPr>
        <w:t>Participation Guidelines</w:t>
      </w:r>
      <w:r w:rsidRPr="00D24C56">
        <w:rPr>
          <w:rFonts w:cs="Times New Roman"/>
        </w:rPr>
        <w:t xml:space="preserve"> in order to determine </w:t>
      </w:r>
      <w:r w:rsidR="00174A4E">
        <w:rPr>
          <w:rFonts w:cs="Times New Roman"/>
        </w:rPr>
        <w:t xml:space="preserve">that </w:t>
      </w:r>
      <w:r w:rsidRPr="00D24C56">
        <w:rPr>
          <w:rFonts w:cs="Times New Roman"/>
        </w:rPr>
        <w:t>the student is eligible for participation in the Alternate Assessment. The ARC must have specific data to evidence and support answering “yes” to each statement, including, but not limited to: an integrated psycho-educational report, adaptive behavior rating scales, curriculum assessments, diagnostic assessments and student work.</w:t>
      </w:r>
    </w:p>
    <w:p w:rsidR="00E84735" w:rsidRPr="00D24C56" w:rsidRDefault="00E84735" w:rsidP="008F4806">
      <w:pPr>
        <w:ind w:left="90"/>
        <w:rPr>
          <w:rFonts w:cs="Times New Roman"/>
        </w:rPr>
      </w:pPr>
    </w:p>
    <w:p w:rsidR="009D5C7F" w:rsidRPr="00D24C56" w:rsidRDefault="006163EE" w:rsidP="00A968A1">
      <w:pPr>
        <w:rPr>
          <w:rFonts w:cs="Times New Roman"/>
          <w:highlight w:val="yellow"/>
        </w:rPr>
      </w:pPr>
      <w:r w:rsidRPr="00D24C56">
        <w:rPr>
          <w:rFonts w:cs="Times New Roman"/>
        </w:rPr>
        <w:t xml:space="preserve">The ARC meets at least annually to </w:t>
      </w:r>
      <w:r w:rsidR="007671E2">
        <w:rPr>
          <w:rFonts w:cs="Times New Roman"/>
        </w:rPr>
        <w:t xml:space="preserve">evaluate </w:t>
      </w:r>
      <w:r w:rsidRPr="00D24C56">
        <w:rPr>
          <w:rFonts w:cs="Times New Roman"/>
        </w:rPr>
        <w:t xml:space="preserve">the student’s educational program by reviewing and revising the student’s IEP and determine how the student will participate in </w:t>
      </w:r>
      <w:r w:rsidR="006A4B3D">
        <w:rPr>
          <w:rFonts w:cs="Times New Roman"/>
        </w:rPr>
        <w:t>state assessments</w:t>
      </w:r>
      <w:r w:rsidRPr="00D24C56">
        <w:rPr>
          <w:rFonts w:cs="Times New Roman"/>
        </w:rPr>
        <w:t xml:space="preserve">. Using the </w:t>
      </w:r>
      <w:r w:rsidRPr="004E55F0">
        <w:rPr>
          <w:rFonts w:cs="Times New Roman"/>
          <w:u w:val="single"/>
        </w:rPr>
        <w:t>Participation</w:t>
      </w:r>
      <w:r w:rsidRPr="004E55F0">
        <w:rPr>
          <w:rFonts w:ascii="Arial" w:hAnsi="Arial" w:cs="Arial"/>
          <w:sz w:val="28"/>
          <w:szCs w:val="28"/>
          <w:u w:val="single"/>
        </w:rPr>
        <w:t xml:space="preserve"> </w:t>
      </w:r>
      <w:r w:rsidRPr="004E55F0">
        <w:rPr>
          <w:rFonts w:cs="Times New Roman"/>
          <w:u w:val="single"/>
        </w:rPr>
        <w:t>Guidelines</w:t>
      </w:r>
      <w:r w:rsidR="006A4B3D">
        <w:rPr>
          <w:rFonts w:cs="Times New Roman"/>
        </w:rPr>
        <w:t xml:space="preserve"> and supporting data</w:t>
      </w:r>
      <w:r w:rsidRPr="00D24C56">
        <w:rPr>
          <w:rFonts w:cs="Times New Roman"/>
        </w:rPr>
        <w:t>, the ARC must review and re-determine Alternate Assessment participation annually.</w:t>
      </w:r>
      <w:r w:rsidR="009D5C7F" w:rsidRPr="00D24C56">
        <w:rPr>
          <w:rFonts w:cs="Times New Roman"/>
          <w:highlight w:val="yellow"/>
        </w:rPr>
        <w:t xml:space="preserve"> </w:t>
      </w:r>
    </w:p>
    <w:p w:rsidR="00FC5C02" w:rsidRDefault="00D026BD" w:rsidP="00FC5C02">
      <w:pPr>
        <w:rPr>
          <w:rStyle w:val="Hyperlink"/>
          <w:rFonts w:cs="Times New Roman"/>
          <w:color w:val="0070C0"/>
        </w:rPr>
      </w:pPr>
      <w:hyperlink r:id="rId58" w:history="1">
        <w:r w:rsidR="009D5C7F" w:rsidRPr="0035409D">
          <w:rPr>
            <w:rStyle w:val="Hyperlink"/>
            <w:rFonts w:cs="Times New Roman"/>
            <w:color w:val="0070C0"/>
          </w:rPr>
          <w:t>Questions and Answers: Certificate of Attainment and Standard Diploma</w:t>
        </w:r>
      </w:hyperlink>
    </w:p>
    <w:p w:rsidR="00FC5C02" w:rsidRDefault="00FC5C02">
      <w:pPr>
        <w:rPr>
          <w:rStyle w:val="Hyperlink"/>
          <w:rFonts w:cs="Times New Roman"/>
          <w:color w:val="0070C0"/>
        </w:rPr>
      </w:pPr>
      <w:r>
        <w:rPr>
          <w:rStyle w:val="Hyperlink"/>
          <w:rFonts w:cs="Times New Roman"/>
          <w:color w:val="0070C0"/>
        </w:rPr>
        <w:br w:type="page"/>
      </w:r>
    </w:p>
    <w:p w:rsidR="00891637" w:rsidRDefault="00891637" w:rsidP="00FC5C02">
      <w:pPr>
        <w:rPr>
          <w:rFonts w:cs="Times New Roman"/>
          <w:b/>
          <w:sz w:val="32"/>
        </w:rPr>
      </w:pPr>
      <w:bookmarkStart w:id="114" w:name="ref41"/>
    </w:p>
    <w:p w:rsidR="001E7F9E" w:rsidRPr="00D24C56" w:rsidRDefault="001E7F9E" w:rsidP="001D6A7E">
      <w:pPr>
        <w:jc w:val="center"/>
        <w:rPr>
          <w:rFonts w:cs="Times New Roman"/>
          <w:b/>
          <w:sz w:val="32"/>
        </w:rPr>
      </w:pPr>
      <w:bookmarkStart w:id="115" w:name="ref42"/>
      <w:r w:rsidRPr="00D24C56">
        <w:rPr>
          <w:rFonts w:cs="Times New Roman"/>
          <w:b/>
          <w:sz w:val="32"/>
        </w:rPr>
        <w:t>References</w:t>
      </w:r>
    </w:p>
    <w:bookmarkEnd w:id="114"/>
    <w:bookmarkEnd w:id="115"/>
    <w:p w:rsidR="001E7F9E" w:rsidRPr="00C01F82" w:rsidRDefault="001E7F9E" w:rsidP="001E7F9E"/>
    <w:p w:rsidR="0063439D" w:rsidRPr="00D24C56" w:rsidRDefault="001E7F9E" w:rsidP="001E7F9E">
      <w:pPr>
        <w:ind w:left="450" w:hanging="450"/>
        <w:rPr>
          <w:rFonts w:cs="Times New Roman"/>
          <w:i/>
        </w:rPr>
      </w:pPr>
      <w:r w:rsidRPr="00D24C56">
        <w:rPr>
          <w:rFonts w:cs="Times New Roman"/>
        </w:rPr>
        <w:t>American Psychiatric Association. (2013)</w:t>
      </w:r>
      <w:r w:rsidR="00AE6E3A" w:rsidRPr="00D24C56">
        <w:rPr>
          <w:rFonts w:cs="Times New Roman"/>
        </w:rPr>
        <w:t>. Diagnostic</w:t>
      </w:r>
      <w:r w:rsidRPr="00D24C56">
        <w:rPr>
          <w:rFonts w:cs="Times New Roman"/>
          <w:i/>
        </w:rPr>
        <w:t xml:space="preserve"> and statistical manual of </w:t>
      </w:r>
      <w:r w:rsidR="0063439D" w:rsidRPr="00D24C56">
        <w:rPr>
          <w:rFonts w:cs="Times New Roman"/>
          <w:i/>
        </w:rPr>
        <w:t xml:space="preserve"> </w:t>
      </w:r>
    </w:p>
    <w:p w:rsidR="001E7F9E" w:rsidRPr="00D24C56" w:rsidRDefault="0063439D" w:rsidP="001E7F9E">
      <w:pPr>
        <w:ind w:left="450" w:hanging="450"/>
        <w:rPr>
          <w:rFonts w:cs="Times New Roman"/>
        </w:rPr>
      </w:pPr>
      <w:r w:rsidRPr="00D24C56">
        <w:rPr>
          <w:rFonts w:cs="Times New Roman"/>
          <w:i/>
        </w:rPr>
        <w:t xml:space="preserve">       </w:t>
      </w:r>
      <w:r w:rsidR="001E7F9E" w:rsidRPr="00D24C56">
        <w:rPr>
          <w:rFonts w:cs="Times New Roman"/>
          <w:i/>
        </w:rPr>
        <w:t>mental disorders</w:t>
      </w:r>
      <w:r w:rsidR="001E7F9E" w:rsidRPr="00D24C56">
        <w:rPr>
          <w:rFonts w:cs="Times New Roman"/>
        </w:rPr>
        <w:t xml:space="preserve"> (5</w:t>
      </w:r>
      <w:r w:rsidR="001E7F9E" w:rsidRPr="00D24C56">
        <w:rPr>
          <w:rFonts w:cs="Times New Roman"/>
          <w:vertAlign w:val="superscript"/>
        </w:rPr>
        <w:t>th</w:t>
      </w:r>
      <w:r w:rsidR="001E7F9E" w:rsidRPr="00D24C56">
        <w:rPr>
          <w:rFonts w:cs="Times New Roman"/>
        </w:rPr>
        <w:t xml:space="preserve"> ed.)  Arlington, VA: American Psychiatric Association.</w:t>
      </w:r>
    </w:p>
    <w:p w:rsidR="00223DE9" w:rsidRPr="00D24C56" w:rsidRDefault="00223DE9" w:rsidP="00AC46FB">
      <w:pPr>
        <w:rPr>
          <w:rFonts w:cs="Times New Roman"/>
        </w:rPr>
      </w:pPr>
    </w:p>
    <w:p w:rsidR="000A61F0" w:rsidRPr="00D24C56" w:rsidRDefault="000A61F0" w:rsidP="00B43060">
      <w:pPr>
        <w:rPr>
          <w:rFonts w:cs="Times New Roman"/>
        </w:rPr>
      </w:pPr>
      <w:r w:rsidRPr="00D24C56">
        <w:rPr>
          <w:rFonts w:cs="Times New Roman"/>
        </w:rPr>
        <w:t xml:space="preserve">Aspy, R., &amp; Grossman, B. (2007). </w:t>
      </w:r>
      <w:r w:rsidRPr="00D24C56">
        <w:rPr>
          <w:rFonts w:cs="Times New Roman"/>
          <w:i/>
        </w:rPr>
        <w:t>Underlying characteristics checklist – classic</w:t>
      </w:r>
      <w:r w:rsidRPr="00D24C56">
        <w:rPr>
          <w:rFonts w:cs="Times New Roman"/>
        </w:rPr>
        <w:t xml:space="preserve">.  </w:t>
      </w:r>
    </w:p>
    <w:p w:rsidR="000A61F0" w:rsidRPr="00D24C56" w:rsidRDefault="000A61F0" w:rsidP="000A61F0">
      <w:pPr>
        <w:ind w:left="42"/>
        <w:rPr>
          <w:rFonts w:cs="Times New Roman"/>
        </w:rPr>
      </w:pPr>
      <w:r w:rsidRPr="00D24C56">
        <w:rPr>
          <w:rFonts w:cs="Times New Roman"/>
        </w:rPr>
        <w:t xml:space="preserve">       Lenexa,  KS: AAPC Publishing.</w:t>
      </w:r>
    </w:p>
    <w:p w:rsidR="001C5195" w:rsidRPr="00D24C56" w:rsidRDefault="001C5195" w:rsidP="000A61F0">
      <w:pPr>
        <w:rPr>
          <w:rFonts w:cs="Times New Roman"/>
          <w:color w:val="10100F"/>
        </w:rPr>
      </w:pPr>
    </w:p>
    <w:p w:rsidR="0063439D" w:rsidRPr="00D24C56" w:rsidRDefault="009D3869" w:rsidP="001E7F9E">
      <w:pPr>
        <w:ind w:left="450" w:hanging="450"/>
        <w:rPr>
          <w:rFonts w:cs="Times New Roman"/>
          <w:color w:val="10100F"/>
        </w:rPr>
      </w:pPr>
      <w:r w:rsidRPr="00D24C56">
        <w:rPr>
          <w:rFonts w:cs="Times New Roman"/>
          <w:color w:val="10100F"/>
        </w:rPr>
        <w:t>Autism Speak</w:t>
      </w:r>
      <w:r w:rsidR="00114120" w:rsidRPr="00D24C56">
        <w:rPr>
          <w:rFonts w:cs="Times New Roman"/>
          <w:color w:val="10100F"/>
        </w:rPr>
        <w:t>s. (</w:t>
      </w:r>
      <w:r w:rsidRPr="00D24C56">
        <w:rPr>
          <w:rFonts w:cs="Times New Roman"/>
          <w:color w:val="10100F"/>
        </w:rPr>
        <w:t>2008</w:t>
      </w:r>
      <w:r w:rsidR="00114120" w:rsidRPr="00D24C56">
        <w:rPr>
          <w:rFonts w:cs="Times New Roman"/>
          <w:color w:val="10100F"/>
        </w:rPr>
        <w:t>)</w:t>
      </w:r>
      <w:r w:rsidR="00A61A26" w:rsidRPr="00D24C56">
        <w:rPr>
          <w:rFonts w:cs="Times New Roman"/>
          <w:color w:val="10100F"/>
        </w:rPr>
        <w:t xml:space="preserve">. </w:t>
      </w:r>
      <w:r w:rsidR="00A61A26" w:rsidRPr="00D24C56">
        <w:rPr>
          <w:rFonts w:cs="Times New Roman"/>
          <w:i/>
          <w:color w:val="10100F"/>
        </w:rPr>
        <w:t>General strategies for intervention.  Why a team approach?</w:t>
      </w:r>
      <w:r w:rsidR="00A61A26" w:rsidRPr="00D24C56">
        <w:rPr>
          <w:rFonts w:cs="Times New Roman"/>
          <w:color w:val="10100F"/>
        </w:rPr>
        <w:t xml:space="preserve"> </w:t>
      </w:r>
      <w:r w:rsidR="0063439D" w:rsidRPr="00D24C56">
        <w:rPr>
          <w:rFonts w:cs="Times New Roman"/>
          <w:color w:val="10100F"/>
        </w:rPr>
        <w:t xml:space="preserve"> </w:t>
      </w:r>
    </w:p>
    <w:p w:rsidR="009D3869" w:rsidRPr="00D24C56" w:rsidRDefault="0063439D" w:rsidP="001E7F9E">
      <w:pPr>
        <w:ind w:left="450" w:hanging="450"/>
        <w:rPr>
          <w:rFonts w:cs="Times New Roman"/>
          <w:color w:val="10100F"/>
        </w:rPr>
      </w:pPr>
      <w:r w:rsidRPr="00D24C56">
        <w:rPr>
          <w:rFonts w:cs="Times New Roman"/>
          <w:color w:val="10100F"/>
        </w:rPr>
        <w:t xml:space="preserve">         </w:t>
      </w:r>
      <w:r w:rsidR="00A61A26" w:rsidRPr="00D24C56">
        <w:rPr>
          <w:rFonts w:cs="Times New Roman"/>
          <w:color w:val="10100F"/>
        </w:rPr>
        <w:t xml:space="preserve">New York: NY. Autism Speaks, Inc. </w:t>
      </w:r>
    </w:p>
    <w:p w:rsidR="000A61F0" w:rsidRPr="00D24C56" w:rsidRDefault="000A61F0" w:rsidP="001E7F9E">
      <w:pPr>
        <w:ind w:left="450" w:hanging="450"/>
        <w:rPr>
          <w:rFonts w:cs="Times New Roman"/>
          <w:color w:val="10100F"/>
        </w:rPr>
      </w:pPr>
    </w:p>
    <w:p w:rsidR="0063439D" w:rsidRPr="00D24C56" w:rsidRDefault="00BF62ED" w:rsidP="00BF62ED">
      <w:pPr>
        <w:shd w:val="clear" w:color="auto" w:fill="FFFFFF"/>
        <w:rPr>
          <w:rFonts w:cs="Times New Roman"/>
          <w:color w:val="212121"/>
        </w:rPr>
      </w:pPr>
      <w:r w:rsidRPr="00D24C56">
        <w:rPr>
          <w:rFonts w:cs="Times New Roman"/>
          <w:color w:val="212121"/>
        </w:rPr>
        <w:t xml:space="preserve">Asaro, K., &amp; Saddler, B. (2009). Effects of planning instruction on a young writer with </w:t>
      </w:r>
    </w:p>
    <w:p w:rsidR="00BF62ED" w:rsidRPr="00D24C56" w:rsidRDefault="0063439D" w:rsidP="00BF62ED">
      <w:pPr>
        <w:shd w:val="clear" w:color="auto" w:fill="FFFFFF"/>
        <w:rPr>
          <w:rFonts w:cs="Times New Roman"/>
          <w:color w:val="212121"/>
        </w:rPr>
      </w:pPr>
      <w:r w:rsidRPr="00D24C56">
        <w:rPr>
          <w:rFonts w:cs="Times New Roman"/>
          <w:color w:val="212121"/>
        </w:rPr>
        <w:t xml:space="preserve">        </w:t>
      </w:r>
      <w:r w:rsidR="00BF62ED" w:rsidRPr="00D24C56">
        <w:rPr>
          <w:rFonts w:cs="Times New Roman"/>
          <w:color w:val="212121"/>
        </w:rPr>
        <w:t>Asperger Syndrome. </w:t>
      </w:r>
      <w:r w:rsidR="00BF62ED" w:rsidRPr="00D24C56">
        <w:rPr>
          <w:rFonts w:cs="Times New Roman"/>
          <w:i/>
          <w:iCs/>
          <w:color w:val="212121"/>
        </w:rPr>
        <w:t>Intervention in School and Clinic</w:t>
      </w:r>
      <w:r w:rsidR="00BF62ED" w:rsidRPr="00D24C56">
        <w:rPr>
          <w:rFonts w:cs="Times New Roman"/>
          <w:color w:val="212121"/>
        </w:rPr>
        <w:t>, </w:t>
      </w:r>
      <w:r w:rsidR="00BF62ED" w:rsidRPr="00D24C56">
        <w:rPr>
          <w:rFonts w:cs="Times New Roman"/>
          <w:i/>
          <w:iCs/>
          <w:color w:val="212121"/>
        </w:rPr>
        <w:t>44</w:t>
      </w:r>
      <w:r w:rsidR="00BF62ED" w:rsidRPr="00D24C56">
        <w:rPr>
          <w:rFonts w:cs="Times New Roman"/>
          <w:color w:val="212121"/>
        </w:rPr>
        <w:t>(5), 268-275.</w:t>
      </w:r>
    </w:p>
    <w:p w:rsidR="000A61F0" w:rsidRPr="00D24C56" w:rsidRDefault="000A61F0" w:rsidP="001E7F9E">
      <w:pPr>
        <w:ind w:left="450" w:hanging="450"/>
        <w:rPr>
          <w:rFonts w:cs="Times New Roman"/>
          <w:color w:val="10100F"/>
        </w:rPr>
      </w:pPr>
    </w:p>
    <w:p w:rsidR="001E7F9E" w:rsidRPr="00D24C56" w:rsidRDefault="001E7F9E" w:rsidP="001E7F9E">
      <w:pPr>
        <w:ind w:left="450" w:hanging="450"/>
        <w:rPr>
          <w:rFonts w:cs="Times New Roman"/>
        </w:rPr>
      </w:pPr>
      <w:r w:rsidRPr="00D24C56">
        <w:rPr>
          <w:rFonts w:cs="Times New Roman"/>
          <w:color w:val="10100F"/>
        </w:rPr>
        <w:t xml:space="preserve">Bellini, S., Gardner, L., </w:t>
      </w:r>
      <w:r w:rsidR="0024710E" w:rsidRPr="00D24C56">
        <w:rPr>
          <w:rFonts w:cs="Times New Roman"/>
          <w:color w:val="10100F"/>
        </w:rPr>
        <w:t xml:space="preserve">&amp; </w:t>
      </w:r>
      <w:r w:rsidRPr="00D24C56">
        <w:rPr>
          <w:rFonts w:cs="Times New Roman"/>
          <w:color w:val="10100F"/>
        </w:rPr>
        <w:t>Markoff, M.  (2014)</w:t>
      </w:r>
      <w:r w:rsidR="00AE6E3A" w:rsidRPr="00D24C56">
        <w:rPr>
          <w:rFonts w:cs="Times New Roman"/>
          <w:color w:val="10100F"/>
        </w:rPr>
        <w:t>. Social</w:t>
      </w:r>
      <w:r w:rsidRPr="00D24C56">
        <w:rPr>
          <w:rFonts w:cs="Times New Roman"/>
          <w:i/>
          <w:color w:val="10100F"/>
        </w:rPr>
        <w:t xml:space="preserve"> Skills Intervention</w:t>
      </w:r>
      <w:r w:rsidRPr="00D24C56">
        <w:rPr>
          <w:rFonts w:cs="Times New Roman"/>
          <w:color w:val="10100F"/>
        </w:rPr>
        <w:t xml:space="preserve">.  </w:t>
      </w:r>
      <w:r w:rsidRPr="00D24C56">
        <w:rPr>
          <w:rFonts w:cs="Times New Roman"/>
        </w:rPr>
        <w:t xml:space="preserve">In F. Volkmar, S. Rogers, R. Paul, &amp; K. Pelphrey (Eds.), </w:t>
      </w:r>
      <w:r w:rsidRPr="00D24C56">
        <w:rPr>
          <w:rFonts w:cs="Times New Roman"/>
          <w:i/>
        </w:rPr>
        <w:t>Handbook of autism and pervasive developmental disorders</w:t>
      </w:r>
      <w:r w:rsidRPr="00D24C56">
        <w:rPr>
          <w:rFonts w:cs="Times New Roman"/>
        </w:rPr>
        <w:t xml:space="preserve"> (4</w:t>
      </w:r>
      <w:r w:rsidRPr="00D24C56">
        <w:rPr>
          <w:rFonts w:cs="Times New Roman"/>
          <w:vertAlign w:val="superscript"/>
        </w:rPr>
        <w:t>th</w:t>
      </w:r>
      <w:r w:rsidRPr="00D24C56">
        <w:rPr>
          <w:rFonts w:cs="Times New Roman"/>
        </w:rPr>
        <w:t xml:space="preserve"> ed., pp. 887-906). Hoboken, NJ: Wiley.</w:t>
      </w:r>
    </w:p>
    <w:p w:rsidR="001E7F9E" w:rsidRPr="00D24C56" w:rsidRDefault="001E7F9E" w:rsidP="001E7F9E">
      <w:pPr>
        <w:ind w:left="450" w:hanging="450"/>
        <w:rPr>
          <w:rFonts w:cs="Times New Roman"/>
        </w:rPr>
      </w:pPr>
    </w:p>
    <w:p w:rsidR="00223DE9" w:rsidRPr="0001583B" w:rsidRDefault="00223DE9" w:rsidP="00223DE9">
      <w:pPr>
        <w:autoSpaceDE w:val="0"/>
        <w:autoSpaceDN w:val="0"/>
        <w:adjustRightInd w:val="0"/>
        <w:ind w:left="450" w:hanging="450"/>
        <w:rPr>
          <w:rFonts w:cs="Times New Roman"/>
        </w:rPr>
      </w:pPr>
      <w:r w:rsidRPr="0001583B">
        <w:rPr>
          <w:rFonts w:cs="Times New Roman"/>
        </w:rPr>
        <w:t>Carter, E. W., Asmus, J., Moss, C. K., Cooney, M., Weir, K., Vincent, L., Born, T., Hochman, J., Bottema-Beutel, K., &amp; Fesperman, E. (2013). Peer network strategies to foster social connections among adolescents with and without severe disabilities</w:t>
      </w:r>
      <w:r w:rsidRPr="0001583B">
        <w:rPr>
          <w:rFonts w:cs="Times New Roman"/>
          <w:i/>
          <w:iCs/>
        </w:rPr>
        <w:t>. Teaching Exceptional Children</w:t>
      </w:r>
      <w:r w:rsidRPr="0001583B">
        <w:rPr>
          <w:rFonts w:cs="Times New Roman"/>
        </w:rPr>
        <w:t xml:space="preserve">, </w:t>
      </w:r>
      <w:r w:rsidRPr="0001583B">
        <w:rPr>
          <w:rFonts w:cs="Times New Roman"/>
          <w:i/>
          <w:iCs/>
        </w:rPr>
        <w:t>46</w:t>
      </w:r>
      <w:r w:rsidRPr="0001583B">
        <w:rPr>
          <w:rFonts w:cs="Times New Roman"/>
        </w:rPr>
        <w:t>(2), 51-59.</w:t>
      </w:r>
    </w:p>
    <w:p w:rsidR="00223DE9" w:rsidRPr="0001583B" w:rsidRDefault="00223DE9" w:rsidP="00223DE9">
      <w:pPr>
        <w:autoSpaceDE w:val="0"/>
        <w:autoSpaceDN w:val="0"/>
        <w:adjustRightInd w:val="0"/>
        <w:ind w:left="450" w:hanging="450"/>
        <w:rPr>
          <w:rFonts w:cs="Times New Roman"/>
        </w:rPr>
      </w:pPr>
    </w:p>
    <w:p w:rsidR="007931F6" w:rsidRPr="0001583B" w:rsidRDefault="00223DE9" w:rsidP="007931F6">
      <w:pPr>
        <w:autoSpaceDE w:val="0"/>
        <w:autoSpaceDN w:val="0"/>
        <w:adjustRightInd w:val="0"/>
        <w:ind w:left="450" w:hanging="450"/>
        <w:rPr>
          <w:rFonts w:cs="Times New Roman"/>
        </w:rPr>
      </w:pPr>
      <w:r w:rsidRPr="0001583B">
        <w:rPr>
          <w:rFonts w:cs="Times New Roman"/>
        </w:rPr>
        <w:t xml:space="preserve">Carter, E. W., Cushing, L. S., &amp; Kennedy, C. H. (2009). </w:t>
      </w:r>
      <w:r w:rsidRPr="0001583B">
        <w:rPr>
          <w:rFonts w:cs="Times New Roman"/>
          <w:i/>
          <w:iCs/>
        </w:rPr>
        <w:t>Peer support strategies: Improving all students’ social lives and learning.</w:t>
      </w:r>
      <w:r w:rsidRPr="0001583B">
        <w:rPr>
          <w:rFonts w:cs="Times New Roman"/>
        </w:rPr>
        <w:t xml:space="preserve"> Baltimore, MD: Paul H. Brookes.</w:t>
      </w:r>
    </w:p>
    <w:p w:rsidR="00223DE9" w:rsidRPr="00D24C56" w:rsidRDefault="00223DE9" w:rsidP="001E7F9E">
      <w:pPr>
        <w:ind w:left="450" w:hanging="450"/>
        <w:rPr>
          <w:rFonts w:cs="Times New Roman"/>
        </w:rPr>
      </w:pPr>
    </w:p>
    <w:p w:rsidR="00A61A26" w:rsidRDefault="00A61A26" w:rsidP="001E7F9E">
      <w:pPr>
        <w:ind w:left="450" w:hanging="450"/>
        <w:rPr>
          <w:rStyle w:val="Hyperlink"/>
          <w:rFonts w:cs="Times New Roman"/>
          <w:color w:val="0070C0"/>
        </w:rPr>
      </w:pPr>
      <w:r w:rsidRPr="00D24C56">
        <w:rPr>
          <w:rFonts w:cs="Times New Roman"/>
        </w:rPr>
        <w:t xml:space="preserve">Center </w:t>
      </w:r>
      <w:r w:rsidR="00223DE9" w:rsidRPr="00D24C56">
        <w:rPr>
          <w:rFonts w:cs="Times New Roman"/>
        </w:rPr>
        <w:t xml:space="preserve">for </w:t>
      </w:r>
      <w:r w:rsidRPr="00D24C56">
        <w:rPr>
          <w:rFonts w:cs="Times New Roman"/>
        </w:rPr>
        <w:t xml:space="preserve">Disease Control and Prevention (2016) Autism Spectrum Disorders: </w:t>
      </w:r>
      <w:hyperlink r:id="rId59" w:history="1">
        <w:r w:rsidRPr="00F61601">
          <w:rPr>
            <w:rStyle w:val="Hyperlink"/>
            <w:rFonts w:cs="Times New Roman"/>
          </w:rPr>
          <w:t>Data and Statistics</w:t>
        </w:r>
        <w:r w:rsidR="00F61601" w:rsidRPr="00F61601">
          <w:rPr>
            <w:rStyle w:val="Hyperlink"/>
            <w:rFonts w:cs="Times New Roman"/>
          </w:rPr>
          <w:t xml:space="preserve"> on Autism Spectrum Disorder</w:t>
        </w:r>
      </w:hyperlink>
      <w:r w:rsidRPr="00D24C56">
        <w:rPr>
          <w:rFonts w:cs="Times New Roman"/>
        </w:rPr>
        <w:t xml:space="preserve">.  Atlanta, GA: Center </w:t>
      </w:r>
      <w:r w:rsidR="00B956B0" w:rsidRPr="00D24C56">
        <w:rPr>
          <w:rFonts w:cs="Times New Roman"/>
        </w:rPr>
        <w:t>for</w:t>
      </w:r>
      <w:r w:rsidRPr="00D24C56">
        <w:rPr>
          <w:rFonts w:cs="Times New Roman"/>
        </w:rPr>
        <w:t xml:space="preserve"> Disease Control and Prevention.  </w:t>
      </w:r>
    </w:p>
    <w:p w:rsidR="00A61A26" w:rsidRPr="00D24C56" w:rsidRDefault="00A61A26" w:rsidP="003405C2">
      <w:pPr>
        <w:rPr>
          <w:rFonts w:cs="Times New Roman"/>
        </w:rPr>
      </w:pPr>
    </w:p>
    <w:p w:rsidR="001E7F9E" w:rsidRPr="00D24C56" w:rsidRDefault="001E7F9E" w:rsidP="001E7F9E">
      <w:pPr>
        <w:ind w:left="450" w:hanging="450"/>
        <w:rPr>
          <w:rFonts w:cs="Times New Roman"/>
        </w:rPr>
      </w:pPr>
      <w:r w:rsidRPr="00D24C56">
        <w:rPr>
          <w:rFonts w:cs="Times New Roman"/>
        </w:rPr>
        <w:t xml:space="preserve">Colorado Department of Education. (2015). </w:t>
      </w:r>
      <w:r w:rsidRPr="00D24C56">
        <w:rPr>
          <w:rFonts w:cs="Times New Roman"/>
          <w:i/>
        </w:rPr>
        <w:t xml:space="preserve">Guidelines for the educational evaluation of autism spectrum disorders. </w:t>
      </w:r>
      <w:r w:rsidRPr="00D24C56">
        <w:rPr>
          <w:rFonts w:cs="Times New Roman"/>
        </w:rPr>
        <w:t>Denver, CO: Colorado Department of Education: Office of Special Education.</w:t>
      </w:r>
    </w:p>
    <w:p w:rsidR="001E7F9E" w:rsidRPr="00D24C56" w:rsidRDefault="001E7F9E" w:rsidP="001E7F9E">
      <w:pPr>
        <w:ind w:left="450" w:hanging="450"/>
        <w:rPr>
          <w:rFonts w:cs="Times New Roman"/>
        </w:rPr>
      </w:pPr>
    </w:p>
    <w:p w:rsidR="0063439D" w:rsidRPr="00D24C56" w:rsidRDefault="000A61F0" w:rsidP="000A61F0">
      <w:pPr>
        <w:rPr>
          <w:rFonts w:cs="Times New Roman"/>
        </w:rPr>
      </w:pPr>
      <w:r w:rsidRPr="00D24C56">
        <w:rPr>
          <w:rFonts w:cs="Times New Roman"/>
        </w:rPr>
        <w:t>Cook, B.</w:t>
      </w:r>
      <w:r w:rsidR="00895091" w:rsidRPr="00D24C56">
        <w:rPr>
          <w:rFonts w:cs="Times New Roman"/>
        </w:rPr>
        <w:t xml:space="preserve"> </w:t>
      </w:r>
      <w:r w:rsidRPr="00D24C56">
        <w:rPr>
          <w:rFonts w:cs="Times New Roman"/>
        </w:rPr>
        <w:t>G.</w:t>
      </w:r>
      <w:r w:rsidR="00895091" w:rsidRPr="00D24C56">
        <w:rPr>
          <w:rFonts w:cs="Times New Roman"/>
        </w:rPr>
        <w:t>,</w:t>
      </w:r>
      <w:r w:rsidRPr="00D24C56">
        <w:rPr>
          <w:rFonts w:cs="Times New Roman"/>
        </w:rPr>
        <w:t xml:space="preserve"> &amp; Odom, S.L. (2013). Evidence-based practices and implementation </w:t>
      </w:r>
      <w:r w:rsidR="0063439D" w:rsidRPr="00D24C56">
        <w:rPr>
          <w:rFonts w:cs="Times New Roman"/>
        </w:rPr>
        <w:t xml:space="preserve"> </w:t>
      </w:r>
    </w:p>
    <w:p w:rsidR="000A61F0" w:rsidRPr="00D24C56" w:rsidRDefault="0063439D" w:rsidP="000A61F0">
      <w:pPr>
        <w:rPr>
          <w:rFonts w:cs="Times New Roman"/>
        </w:rPr>
      </w:pPr>
      <w:r w:rsidRPr="00D24C56">
        <w:rPr>
          <w:rFonts w:cs="Times New Roman"/>
        </w:rPr>
        <w:t xml:space="preserve">       </w:t>
      </w:r>
      <w:r w:rsidR="00D86636" w:rsidRPr="00D24C56">
        <w:rPr>
          <w:rFonts w:cs="Times New Roman"/>
        </w:rPr>
        <w:t>science</w:t>
      </w:r>
      <w:r w:rsidRPr="00D24C56">
        <w:rPr>
          <w:rFonts w:cs="Times New Roman"/>
        </w:rPr>
        <w:t xml:space="preserve"> </w:t>
      </w:r>
      <w:r w:rsidR="000A61F0" w:rsidRPr="00D24C56">
        <w:rPr>
          <w:rFonts w:cs="Times New Roman"/>
        </w:rPr>
        <w:t>in special education</w:t>
      </w:r>
      <w:r w:rsidR="000A61F0" w:rsidRPr="00D24C56">
        <w:rPr>
          <w:rFonts w:cs="Times New Roman"/>
          <w:i/>
        </w:rPr>
        <w:t>. Exceptional Children</w:t>
      </w:r>
      <w:r w:rsidR="000A61F0" w:rsidRPr="00D24C56">
        <w:rPr>
          <w:rFonts w:cs="Times New Roman"/>
        </w:rPr>
        <w:t xml:space="preserve">, </w:t>
      </w:r>
      <w:r w:rsidR="000A61F0" w:rsidRPr="00D24C56">
        <w:rPr>
          <w:rFonts w:cs="Times New Roman"/>
          <w:i/>
        </w:rPr>
        <w:t>79</w:t>
      </w:r>
      <w:r w:rsidR="0024710E" w:rsidRPr="00D24C56">
        <w:rPr>
          <w:rFonts w:cs="Times New Roman"/>
        </w:rPr>
        <w:t>(</w:t>
      </w:r>
      <w:r w:rsidR="000A61F0" w:rsidRPr="00D24C56">
        <w:rPr>
          <w:rFonts w:cs="Times New Roman"/>
        </w:rPr>
        <w:t>2</w:t>
      </w:r>
      <w:r w:rsidR="0024710E" w:rsidRPr="00D24C56">
        <w:rPr>
          <w:rFonts w:cs="Times New Roman"/>
        </w:rPr>
        <w:t xml:space="preserve">), </w:t>
      </w:r>
      <w:r w:rsidR="000A61F0" w:rsidRPr="00D24C56">
        <w:rPr>
          <w:rFonts w:cs="Times New Roman"/>
        </w:rPr>
        <w:t>135-144.</w:t>
      </w:r>
    </w:p>
    <w:p w:rsidR="000A61F0" w:rsidRPr="00D24C56" w:rsidRDefault="000A61F0" w:rsidP="000A61F0">
      <w:pPr>
        <w:rPr>
          <w:rFonts w:cs="Times New Roman"/>
        </w:rPr>
      </w:pPr>
    </w:p>
    <w:p w:rsidR="00463F72" w:rsidRPr="00D24C56" w:rsidRDefault="00463F72" w:rsidP="001E7F9E">
      <w:pPr>
        <w:ind w:left="450" w:hanging="450"/>
        <w:rPr>
          <w:rFonts w:cs="Times New Roman"/>
        </w:rPr>
      </w:pPr>
      <w:r w:rsidRPr="00D24C56">
        <w:rPr>
          <w:rFonts w:cs="Times New Roman"/>
        </w:rPr>
        <w:t xml:space="preserve">Connecticut </w:t>
      </w:r>
      <w:r w:rsidR="00DD75AB" w:rsidRPr="00D24C56">
        <w:rPr>
          <w:rFonts w:cs="Times New Roman"/>
        </w:rPr>
        <w:t xml:space="preserve">State </w:t>
      </w:r>
      <w:r w:rsidRPr="00D24C56">
        <w:rPr>
          <w:rFonts w:cs="Times New Roman"/>
        </w:rPr>
        <w:t xml:space="preserve">Department of Education. (2005). </w:t>
      </w:r>
      <w:r w:rsidRPr="00D24C56">
        <w:rPr>
          <w:rFonts w:cs="Times New Roman"/>
          <w:i/>
        </w:rPr>
        <w:t>Guidelines for the identification and education of children and youth with autism.</w:t>
      </w:r>
      <w:r w:rsidRPr="00D24C56">
        <w:rPr>
          <w:rFonts w:cs="Times New Roman"/>
        </w:rPr>
        <w:t xml:space="preserve"> </w:t>
      </w:r>
      <w:r w:rsidR="00DD75AB" w:rsidRPr="00D24C56">
        <w:rPr>
          <w:rFonts w:cs="Times New Roman"/>
        </w:rPr>
        <w:t xml:space="preserve">Hartford, CT: Connecticut State Department of Education: </w:t>
      </w:r>
      <w:r w:rsidR="00D86636" w:rsidRPr="00D24C56">
        <w:rPr>
          <w:rFonts w:cs="Times New Roman"/>
        </w:rPr>
        <w:t>Bureau</w:t>
      </w:r>
      <w:r w:rsidR="00DD75AB" w:rsidRPr="00D24C56">
        <w:rPr>
          <w:rFonts w:cs="Times New Roman"/>
        </w:rPr>
        <w:t xml:space="preserve"> of Special Education</w:t>
      </w:r>
    </w:p>
    <w:p w:rsidR="00BF62ED" w:rsidRPr="00D24C56" w:rsidRDefault="00BF62ED" w:rsidP="00BF62ED">
      <w:pPr>
        <w:shd w:val="clear" w:color="auto" w:fill="FFFFFF"/>
        <w:rPr>
          <w:rFonts w:cs="Times New Roman"/>
          <w:color w:val="212121"/>
        </w:rPr>
      </w:pPr>
    </w:p>
    <w:p w:rsidR="0063439D" w:rsidRPr="00D24C56" w:rsidRDefault="00BF62ED" w:rsidP="00BF62ED">
      <w:pPr>
        <w:shd w:val="clear" w:color="auto" w:fill="FFFFFF"/>
        <w:rPr>
          <w:rFonts w:cs="Times New Roman"/>
          <w:i/>
          <w:iCs/>
          <w:color w:val="212121"/>
        </w:rPr>
      </w:pPr>
      <w:r w:rsidRPr="00D24C56">
        <w:rPr>
          <w:rFonts w:cs="Times New Roman"/>
          <w:color w:val="212121"/>
        </w:rPr>
        <w:t>Dawson, P.</w:t>
      </w:r>
      <w:r w:rsidR="00895091" w:rsidRPr="00D24C56">
        <w:rPr>
          <w:rFonts w:cs="Times New Roman"/>
          <w:color w:val="212121"/>
        </w:rPr>
        <w:t>,</w:t>
      </w:r>
      <w:r w:rsidRPr="00D24C56">
        <w:rPr>
          <w:rFonts w:cs="Times New Roman"/>
          <w:color w:val="212121"/>
        </w:rPr>
        <w:t xml:space="preserve"> &amp; Guare, R.  (2009).  </w:t>
      </w:r>
      <w:r w:rsidRPr="00D24C56">
        <w:rPr>
          <w:rFonts w:cs="Times New Roman"/>
          <w:i/>
          <w:iCs/>
          <w:color w:val="212121"/>
        </w:rPr>
        <w:t xml:space="preserve">Smart but scattered:  The revolutionary “executive </w:t>
      </w:r>
    </w:p>
    <w:p w:rsidR="0063439D" w:rsidRPr="00D24C56" w:rsidRDefault="0063439D" w:rsidP="00BF62ED">
      <w:pPr>
        <w:shd w:val="clear" w:color="auto" w:fill="FFFFFF"/>
        <w:rPr>
          <w:rFonts w:cs="Times New Roman"/>
          <w:color w:val="212121"/>
        </w:rPr>
      </w:pPr>
      <w:r w:rsidRPr="00D24C56">
        <w:rPr>
          <w:rFonts w:cs="Times New Roman"/>
          <w:i/>
          <w:iCs/>
          <w:color w:val="212121"/>
        </w:rPr>
        <w:t xml:space="preserve">       </w:t>
      </w:r>
      <w:r w:rsidR="00BF62ED" w:rsidRPr="00D24C56">
        <w:rPr>
          <w:rFonts w:cs="Times New Roman"/>
          <w:i/>
          <w:iCs/>
          <w:color w:val="212121"/>
        </w:rPr>
        <w:t>skills” approach in helping kids reach their potential</w:t>
      </w:r>
      <w:r w:rsidR="00BF62ED" w:rsidRPr="00D24C56">
        <w:rPr>
          <w:rFonts w:cs="Times New Roman"/>
          <w:color w:val="212121"/>
        </w:rPr>
        <w:t xml:space="preserve">.  New York, NY:  Guilford </w:t>
      </w:r>
    </w:p>
    <w:p w:rsidR="00BF62ED" w:rsidRPr="00D24C56" w:rsidRDefault="0063439D" w:rsidP="00BF62ED">
      <w:pPr>
        <w:shd w:val="clear" w:color="auto" w:fill="FFFFFF"/>
        <w:rPr>
          <w:rFonts w:cs="Times New Roman"/>
          <w:color w:val="212121"/>
        </w:rPr>
      </w:pPr>
      <w:r w:rsidRPr="00D24C56">
        <w:rPr>
          <w:rFonts w:cs="Times New Roman"/>
          <w:color w:val="212121"/>
        </w:rPr>
        <w:t xml:space="preserve">       </w:t>
      </w:r>
      <w:r w:rsidR="00BF62ED" w:rsidRPr="00D24C56">
        <w:rPr>
          <w:rFonts w:cs="Times New Roman"/>
          <w:color w:val="212121"/>
        </w:rPr>
        <w:t>Press.</w:t>
      </w:r>
    </w:p>
    <w:p w:rsidR="00463F72" w:rsidRPr="00D24C56" w:rsidRDefault="00463F72" w:rsidP="001E7F9E">
      <w:pPr>
        <w:ind w:left="450" w:hanging="450"/>
        <w:rPr>
          <w:rFonts w:cs="Times New Roman"/>
        </w:rPr>
      </w:pPr>
    </w:p>
    <w:p w:rsidR="0063439D" w:rsidRPr="00D24C56" w:rsidRDefault="00BF62ED" w:rsidP="00BF62ED">
      <w:pPr>
        <w:shd w:val="clear" w:color="auto" w:fill="FFFFFF"/>
        <w:rPr>
          <w:rFonts w:cs="Times New Roman"/>
          <w:color w:val="212121"/>
        </w:rPr>
      </w:pPr>
      <w:r w:rsidRPr="00D24C56">
        <w:rPr>
          <w:rFonts w:cs="Times New Roman"/>
          <w:color w:val="212121"/>
        </w:rPr>
        <w:t xml:space="preserve">Delano, M. E. (2007). Improving written language performance of adolescents with </w:t>
      </w:r>
    </w:p>
    <w:p w:rsidR="00BF62ED" w:rsidRPr="00D24C56" w:rsidRDefault="0063439D" w:rsidP="00BF62ED">
      <w:pPr>
        <w:shd w:val="clear" w:color="auto" w:fill="FFFFFF"/>
        <w:rPr>
          <w:rFonts w:cs="Times New Roman"/>
          <w:color w:val="212121"/>
        </w:rPr>
      </w:pPr>
      <w:r w:rsidRPr="00D24C56">
        <w:rPr>
          <w:rFonts w:cs="Times New Roman"/>
          <w:color w:val="212121"/>
        </w:rPr>
        <w:t xml:space="preserve">       </w:t>
      </w:r>
      <w:r w:rsidR="00BF62ED" w:rsidRPr="00D24C56">
        <w:rPr>
          <w:rFonts w:cs="Times New Roman"/>
          <w:color w:val="212121"/>
        </w:rPr>
        <w:t xml:space="preserve">Asperger Syndrome. </w:t>
      </w:r>
      <w:r w:rsidR="00BF62ED" w:rsidRPr="00D24C56">
        <w:rPr>
          <w:rFonts w:cs="Times New Roman"/>
          <w:i/>
          <w:iCs/>
          <w:color w:val="212121"/>
        </w:rPr>
        <w:t>Journal of Applied Behavior Analysis, 40</w:t>
      </w:r>
      <w:r w:rsidR="00BF62ED" w:rsidRPr="00D24C56">
        <w:rPr>
          <w:rFonts w:cs="Times New Roman"/>
          <w:color w:val="212121"/>
        </w:rPr>
        <w:t>, 345-351.</w:t>
      </w:r>
    </w:p>
    <w:p w:rsidR="00A61A26" w:rsidRPr="00D24C56" w:rsidRDefault="00A61A26" w:rsidP="001E7F9E">
      <w:pPr>
        <w:ind w:left="450" w:hanging="450"/>
        <w:rPr>
          <w:rFonts w:cs="Times New Roman"/>
        </w:rPr>
      </w:pPr>
    </w:p>
    <w:p w:rsidR="001E7F9E" w:rsidRPr="00D24C56" w:rsidRDefault="001E7F9E" w:rsidP="001E7F9E">
      <w:pPr>
        <w:ind w:left="450" w:hanging="450"/>
        <w:rPr>
          <w:rFonts w:cs="Times New Roman"/>
        </w:rPr>
      </w:pPr>
      <w:r w:rsidRPr="00D24C56">
        <w:rPr>
          <w:rFonts w:cs="Times New Roman"/>
          <w:lang w:val="de-DE"/>
        </w:rPr>
        <w:t xml:space="preserve">Gillespie-Lynch, K., Sepeta, L., Wang, Y., Marshall, S., Gomez, L., Sigman, M., &amp; Hutman, T. (2012). </w:t>
      </w:r>
      <w:r w:rsidRPr="00D24C56">
        <w:rPr>
          <w:rFonts w:cs="Times New Roman"/>
        </w:rPr>
        <w:t xml:space="preserve">Early childhood predictors of the social competence of adults with autism. </w:t>
      </w:r>
      <w:r w:rsidRPr="00D24C56">
        <w:rPr>
          <w:rFonts w:cs="Times New Roman"/>
          <w:i/>
        </w:rPr>
        <w:t>Journal of Autism and Developmental Disorders, 42</w:t>
      </w:r>
      <w:r w:rsidRPr="00D24C56">
        <w:rPr>
          <w:rFonts w:cs="Times New Roman"/>
        </w:rPr>
        <w:t>, 161-174.</w:t>
      </w:r>
    </w:p>
    <w:p w:rsidR="001E7F9E" w:rsidRPr="00D24C56" w:rsidRDefault="001E7F9E" w:rsidP="001E7F9E">
      <w:pPr>
        <w:ind w:left="450" w:hanging="450"/>
        <w:rPr>
          <w:rFonts w:cs="Times New Roman"/>
        </w:rPr>
      </w:pPr>
    </w:p>
    <w:p w:rsidR="0063439D" w:rsidRPr="00D24C56" w:rsidRDefault="00BF62ED" w:rsidP="00BF62ED">
      <w:pPr>
        <w:shd w:val="clear" w:color="auto" w:fill="FFFFFF"/>
        <w:rPr>
          <w:rFonts w:cs="Times New Roman"/>
          <w:color w:val="212121"/>
        </w:rPr>
      </w:pPr>
      <w:r w:rsidRPr="00D24C56">
        <w:rPr>
          <w:rFonts w:cs="Times New Roman"/>
          <w:color w:val="212121"/>
        </w:rPr>
        <w:t>Graham S.</w:t>
      </w:r>
      <w:r w:rsidR="00895091" w:rsidRPr="00D24C56">
        <w:rPr>
          <w:rFonts w:cs="Times New Roman"/>
          <w:color w:val="212121"/>
        </w:rPr>
        <w:t>,</w:t>
      </w:r>
      <w:r w:rsidRPr="00D24C56">
        <w:rPr>
          <w:rFonts w:cs="Times New Roman"/>
          <w:color w:val="212121"/>
        </w:rPr>
        <w:t xml:space="preserve"> &amp; Harris, K. R. (1989). Improving learning disabled students’ skills at </w:t>
      </w:r>
    </w:p>
    <w:p w:rsidR="0063439D" w:rsidRPr="00D24C56" w:rsidRDefault="0063439D" w:rsidP="00BF62ED">
      <w:pPr>
        <w:shd w:val="clear" w:color="auto" w:fill="FFFFFF"/>
        <w:rPr>
          <w:rFonts w:cs="Times New Roman"/>
          <w:color w:val="212121"/>
        </w:rPr>
      </w:pPr>
      <w:r w:rsidRPr="00D24C56">
        <w:rPr>
          <w:rFonts w:cs="Times New Roman"/>
          <w:color w:val="212121"/>
        </w:rPr>
        <w:t xml:space="preserve">       </w:t>
      </w:r>
      <w:r w:rsidR="00BF62ED" w:rsidRPr="00D24C56">
        <w:rPr>
          <w:rFonts w:cs="Times New Roman"/>
          <w:color w:val="212121"/>
        </w:rPr>
        <w:t xml:space="preserve">composing essays: Self-instructional strategy training. </w:t>
      </w:r>
      <w:r w:rsidR="00BF62ED" w:rsidRPr="00D24C56">
        <w:rPr>
          <w:rFonts w:cs="Times New Roman"/>
          <w:i/>
          <w:iCs/>
          <w:color w:val="212121"/>
        </w:rPr>
        <w:t>Exceptional Children, 56</w:t>
      </w:r>
      <w:r w:rsidR="00BF62ED" w:rsidRPr="00D24C56">
        <w:rPr>
          <w:rFonts w:cs="Times New Roman"/>
          <w:color w:val="212121"/>
        </w:rPr>
        <w:t xml:space="preserve">, </w:t>
      </w:r>
    </w:p>
    <w:p w:rsidR="00BF62ED" w:rsidRPr="00D24C56" w:rsidRDefault="0063439D" w:rsidP="00BF62ED">
      <w:pPr>
        <w:shd w:val="clear" w:color="auto" w:fill="FFFFFF"/>
        <w:rPr>
          <w:rFonts w:cs="Times New Roman"/>
          <w:color w:val="212121"/>
        </w:rPr>
      </w:pPr>
      <w:r w:rsidRPr="00D24C56">
        <w:rPr>
          <w:rFonts w:cs="Times New Roman"/>
          <w:color w:val="212121"/>
        </w:rPr>
        <w:t xml:space="preserve">       </w:t>
      </w:r>
      <w:r w:rsidR="00BF62ED" w:rsidRPr="00D24C56">
        <w:rPr>
          <w:rFonts w:cs="Times New Roman"/>
          <w:color w:val="212121"/>
        </w:rPr>
        <w:t>201-214.</w:t>
      </w:r>
    </w:p>
    <w:p w:rsidR="00BF62ED" w:rsidRPr="00D24C56" w:rsidRDefault="00BF62ED" w:rsidP="001E7F9E">
      <w:pPr>
        <w:ind w:left="450" w:hanging="450"/>
        <w:rPr>
          <w:rFonts w:cs="Times New Roman"/>
        </w:rPr>
      </w:pPr>
    </w:p>
    <w:p w:rsidR="007265E0" w:rsidRPr="0001583B" w:rsidRDefault="007265E0" w:rsidP="007265E0">
      <w:pPr>
        <w:ind w:left="450" w:hanging="450"/>
        <w:rPr>
          <w:rFonts w:eastAsia="Times New Roman" w:cs="Times New Roman"/>
          <w:color w:val="000000"/>
          <w:shd w:val="clear" w:color="auto" w:fill="FFFFFF"/>
        </w:rPr>
      </w:pPr>
      <w:r w:rsidRPr="0001583B">
        <w:rPr>
          <w:rFonts w:cs="Times New Roman"/>
        </w:rPr>
        <w:t>Harin, T.</w:t>
      </w:r>
      <w:r w:rsidR="00895091" w:rsidRPr="00D24C56">
        <w:rPr>
          <w:rFonts w:cs="Times New Roman"/>
        </w:rPr>
        <w:t>,</w:t>
      </w:r>
      <w:r w:rsidRPr="0001583B">
        <w:rPr>
          <w:rFonts w:cs="Times New Roman"/>
        </w:rPr>
        <w:t xml:space="preserve"> &amp; Breen, C. (1992).  </w:t>
      </w:r>
      <w:r w:rsidRPr="0001583B">
        <w:rPr>
          <w:rFonts w:eastAsia="Times New Roman" w:cs="Times New Roman"/>
          <w:color w:val="000000"/>
        </w:rPr>
        <w:t xml:space="preserve">A peer-mediated social network intervention to enhance the social integration of persons with moderate and severe disabilities. </w:t>
      </w:r>
      <w:r w:rsidRPr="0001583B">
        <w:rPr>
          <w:rFonts w:eastAsia="Times New Roman" w:cs="Times New Roman"/>
          <w:i/>
          <w:color w:val="000000"/>
        </w:rPr>
        <w:t>Journal of Applied Behavior Analysis</w:t>
      </w:r>
      <w:r w:rsidRPr="0001583B">
        <w:rPr>
          <w:rFonts w:eastAsia="Times New Roman" w:cs="Times New Roman"/>
          <w:color w:val="000000"/>
        </w:rPr>
        <w:t xml:space="preserve">, </w:t>
      </w:r>
      <w:r w:rsidRPr="0001583B">
        <w:rPr>
          <w:rFonts w:eastAsia="Times New Roman" w:cs="Times New Roman"/>
          <w:i/>
          <w:color w:val="000000"/>
          <w:shd w:val="clear" w:color="auto" w:fill="FFFFFF"/>
        </w:rPr>
        <w:t>25</w:t>
      </w:r>
      <w:r w:rsidRPr="0001583B">
        <w:rPr>
          <w:rFonts w:eastAsia="Times New Roman" w:cs="Times New Roman"/>
          <w:color w:val="000000"/>
          <w:shd w:val="clear" w:color="auto" w:fill="FFFFFF"/>
        </w:rPr>
        <w:t>(2), 319-333.</w:t>
      </w:r>
    </w:p>
    <w:p w:rsidR="007265E0" w:rsidRPr="00D24C56" w:rsidRDefault="007265E0" w:rsidP="001E7F9E">
      <w:pPr>
        <w:ind w:left="450" w:hanging="450"/>
        <w:rPr>
          <w:rFonts w:cs="Times New Roman"/>
        </w:rPr>
      </w:pPr>
    </w:p>
    <w:p w:rsidR="001E7F9E" w:rsidRPr="00D24C56" w:rsidRDefault="001E7F9E" w:rsidP="001E7F9E">
      <w:pPr>
        <w:ind w:left="450" w:hanging="450"/>
        <w:rPr>
          <w:rFonts w:cs="Times New Roman"/>
        </w:rPr>
      </w:pPr>
      <w:r w:rsidRPr="00D24C56">
        <w:rPr>
          <w:rFonts w:cs="Times New Roman"/>
        </w:rPr>
        <w:t xml:space="preserve">Hill, T., Gray, S., Kamps, J., &amp; Varela, R. (2015). Age and adaptive functioning in children and adolescents with ASD: The effects of intellectual functioning and ASD symptom severity. </w:t>
      </w:r>
      <w:r w:rsidRPr="00D24C56">
        <w:rPr>
          <w:rFonts w:cs="Times New Roman"/>
          <w:i/>
        </w:rPr>
        <w:t>Journal of Autism and Developmental Disorders, 45</w:t>
      </w:r>
      <w:r w:rsidRPr="00D24C56">
        <w:rPr>
          <w:rFonts w:cs="Times New Roman"/>
        </w:rPr>
        <w:t>, 4074-4083.</w:t>
      </w:r>
    </w:p>
    <w:p w:rsidR="00111956" w:rsidRPr="00D24C56" w:rsidRDefault="00111956" w:rsidP="00111956">
      <w:pPr>
        <w:rPr>
          <w:rFonts w:cs="Times New Roman"/>
        </w:rPr>
      </w:pPr>
    </w:p>
    <w:p w:rsidR="00671A6B" w:rsidRPr="00D24C56" w:rsidRDefault="00671A6B" w:rsidP="00671A6B">
      <w:pPr>
        <w:ind w:left="450" w:hanging="450"/>
        <w:rPr>
          <w:rFonts w:cs="Times New Roman"/>
        </w:rPr>
      </w:pPr>
      <w:r w:rsidRPr="00D24C56">
        <w:rPr>
          <w:rFonts w:cs="Times New Roman"/>
        </w:rPr>
        <w:t>Kentucky Department of Education (2011).</w:t>
      </w:r>
      <w:r w:rsidRPr="00D24C56">
        <w:rPr>
          <w:rFonts w:cs="Times New Roman"/>
          <w:i/>
        </w:rPr>
        <w:t xml:space="preserve"> Autism eligibility determination form. </w:t>
      </w:r>
      <w:r w:rsidRPr="00D24C56">
        <w:rPr>
          <w:rFonts w:cs="Times New Roman"/>
        </w:rPr>
        <w:t>Frankfort, KY: Kentucky Department of Education: Division of Learning Services.</w:t>
      </w:r>
    </w:p>
    <w:p w:rsidR="00671A6B" w:rsidRPr="00D24C56" w:rsidRDefault="00671A6B" w:rsidP="00111956">
      <w:pPr>
        <w:ind w:left="450" w:hanging="450"/>
        <w:rPr>
          <w:rFonts w:cs="Times New Roman"/>
        </w:rPr>
      </w:pPr>
    </w:p>
    <w:p w:rsidR="00111956" w:rsidRPr="00D24C56" w:rsidRDefault="00111956" w:rsidP="00111956">
      <w:pPr>
        <w:ind w:left="450" w:hanging="450"/>
        <w:rPr>
          <w:rFonts w:cs="Times New Roman"/>
        </w:rPr>
      </w:pPr>
      <w:r w:rsidRPr="00D24C56">
        <w:rPr>
          <w:rFonts w:cs="Times New Roman"/>
        </w:rPr>
        <w:t xml:space="preserve">Kentucky Department of Education (2014). </w:t>
      </w:r>
      <w:r w:rsidRPr="00D24C56">
        <w:rPr>
          <w:rFonts w:cs="Times New Roman"/>
          <w:i/>
        </w:rPr>
        <w:t>IEP Lesson Plan Development</w:t>
      </w:r>
      <w:r w:rsidRPr="00D24C56">
        <w:rPr>
          <w:rFonts w:cs="Times New Roman"/>
        </w:rPr>
        <w:t xml:space="preserve"> Handbook. Frankfort, KY: Kentucky Department of Education: Division of Learning Services.  </w:t>
      </w:r>
    </w:p>
    <w:p w:rsidR="001E7F9E" w:rsidRPr="00D24C56" w:rsidRDefault="001E7F9E" w:rsidP="001E7F9E">
      <w:pPr>
        <w:ind w:left="450" w:hanging="450"/>
        <w:rPr>
          <w:rFonts w:cs="Times New Roman"/>
        </w:rPr>
      </w:pPr>
    </w:p>
    <w:p w:rsidR="000A61F0" w:rsidRPr="00D24C56" w:rsidRDefault="001E7F9E" w:rsidP="000A61F0">
      <w:pPr>
        <w:ind w:left="14"/>
        <w:rPr>
          <w:rFonts w:cs="Times New Roman"/>
          <w:i/>
        </w:rPr>
      </w:pPr>
      <w:r w:rsidRPr="00D24C56">
        <w:rPr>
          <w:rFonts w:cs="Times New Roman"/>
        </w:rPr>
        <w:t xml:space="preserve">Kentucky Department of Education (2008). </w:t>
      </w:r>
      <w:r w:rsidRPr="00D24C56">
        <w:rPr>
          <w:rFonts w:cs="Times New Roman"/>
          <w:i/>
        </w:rPr>
        <w:t xml:space="preserve">Kentucky administrative regulations: </w:t>
      </w:r>
      <w:r w:rsidR="000A61F0" w:rsidRPr="00D24C56">
        <w:rPr>
          <w:rFonts w:cs="Times New Roman"/>
          <w:i/>
        </w:rPr>
        <w:t xml:space="preserve">            </w:t>
      </w:r>
    </w:p>
    <w:p w:rsidR="0063439D" w:rsidRPr="00D24C56" w:rsidRDefault="000A61F0" w:rsidP="0024710E">
      <w:pPr>
        <w:ind w:left="450" w:hanging="450"/>
        <w:rPr>
          <w:rFonts w:cs="Times New Roman"/>
        </w:rPr>
      </w:pPr>
      <w:r w:rsidRPr="00D24C56">
        <w:rPr>
          <w:rFonts w:cs="Times New Roman"/>
          <w:i/>
        </w:rPr>
        <w:t xml:space="preserve">      </w:t>
      </w:r>
      <w:r w:rsidR="001E7F9E" w:rsidRPr="00D24C56">
        <w:rPr>
          <w:rFonts w:cs="Times New Roman"/>
          <w:i/>
        </w:rPr>
        <w:t xml:space="preserve">Special education programs. </w:t>
      </w:r>
      <w:r w:rsidR="001E7F9E" w:rsidRPr="00D24C56">
        <w:rPr>
          <w:rFonts w:cs="Times New Roman"/>
        </w:rPr>
        <w:t xml:space="preserve">Frankfort, KY:  Kentucky Department of </w:t>
      </w:r>
      <w:r w:rsidR="0063439D" w:rsidRPr="00D24C56">
        <w:rPr>
          <w:rFonts w:cs="Times New Roman"/>
        </w:rPr>
        <w:t xml:space="preserve"> </w:t>
      </w:r>
    </w:p>
    <w:p w:rsidR="001E7F9E" w:rsidRPr="00D24C56" w:rsidRDefault="0063439D" w:rsidP="0024710E">
      <w:pPr>
        <w:ind w:left="450" w:hanging="450"/>
        <w:rPr>
          <w:rFonts w:cs="Times New Roman"/>
        </w:rPr>
      </w:pPr>
      <w:r w:rsidRPr="00D24C56">
        <w:rPr>
          <w:rFonts w:cs="Times New Roman"/>
          <w:i/>
        </w:rPr>
        <w:t xml:space="preserve">     </w:t>
      </w:r>
      <w:r w:rsidR="0024710E" w:rsidRPr="00D24C56">
        <w:rPr>
          <w:rFonts w:cs="Times New Roman"/>
          <w:i/>
        </w:rPr>
        <w:t xml:space="preserve"> </w:t>
      </w:r>
      <w:r w:rsidR="001E7F9E" w:rsidRPr="00D24C56">
        <w:rPr>
          <w:rFonts w:cs="Times New Roman"/>
        </w:rPr>
        <w:t>Education:</w:t>
      </w:r>
      <w:r w:rsidRPr="00D24C56">
        <w:rPr>
          <w:rFonts w:cs="Times New Roman"/>
          <w:i/>
        </w:rPr>
        <w:t xml:space="preserve"> </w:t>
      </w:r>
      <w:r w:rsidR="001E7F9E" w:rsidRPr="00D24C56">
        <w:rPr>
          <w:rFonts w:cs="Times New Roman"/>
        </w:rPr>
        <w:t xml:space="preserve">Division of Learning Services. </w:t>
      </w:r>
    </w:p>
    <w:p w:rsidR="00111956" w:rsidRPr="0035409D" w:rsidRDefault="00153E36" w:rsidP="000A61F0">
      <w:pPr>
        <w:ind w:left="406" w:firstLine="14"/>
        <w:rPr>
          <w:rFonts w:cs="Times New Roman"/>
          <w:color w:val="0070C0"/>
        </w:rPr>
      </w:pPr>
      <w:r w:rsidRPr="00153E36">
        <w:rPr>
          <w:rFonts w:cs="Times New Roman"/>
        </w:rPr>
        <w:t>http://education/ky.gov/specialed/excep/documents/kentucky%20administrative%20regulations.pdf</w:t>
      </w:r>
    </w:p>
    <w:p w:rsidR="001E7F9E" w:rsidRPr="00D24C56" w:rsidRDefault="001E7F9E" w:rsidP="001E7F9E">
      <w:pPr>
        <w:ind w:left="450" w:hanging="450"/>
        <w:rPr>
          <w:rFonts w:cs="Times New Roman"/>
        </w:rPr>
      </w:pPr>
    </w:p>
    <w:p w:rsidR="001E7F9E" w:rsidRPr="00D24C56" w:rsidRDefault="001E7F9E" w:rsidP="001E7F9E">
      <w:pPr>
        <w:ind w:left="450" w:hanging="450"/>
        <w:rPr>
          <w:rFonts w:cs="Times New Roman"/>
        </w:rPr>
      </w:pPr>
      <w:r w:rsidRPr="00D24C56">
        <w:rPr>
          <w:rFonts w:cs="Times New Roman"/>
        </w:rPr>
        <w:t>Kentucky Department of Education (2010).</w:t>
      </w:r>
      <w:r w:rsidRPr="00D24C56">
        <w:rPr>
          <w:rFonts w:cs="Times New Roman"/>
          <w:i/>
        </w:rPr>
        <w:t xml:space="preserve"> Policy Letter #2010-11-1. </w:t>
      </w:r>
      <w:r w:rsidRPr="00D24C56">
        <w:rPr>
          <w:rFonts w:cs="Times New Roman"/>
        </w:rPr>
        <w:t>Frankfort, KY: Kentucky Department of Education: Division of Learning Services.</w:t>
      </w:r>
    </w:p>
    <w:p w:rsidR="00E86015" w:rsidRPr="00D24C56" w:rsidRDefault="00E86015" w:rsidP="001E7F9E">
      <w:pPr>
        <w:ind w:left="450" w:hanging="450"/>
        <w:rPr>
          <w:rFonts w:cs="Times New Roman"/>
        </w:rPr>
      </w:pPr>
    </w:p>
    <w:p w:rsidR="00E86015" w:rsidRPr="00D24C56" w:rsidRDefault="00E86015">
      <w:pPr>
        <w:ind w:left="450" w:hanging="450"/>
        <w:rPr>
          <w:rFonts w:cs="Times New Roman"/>
        </w:rPr>
      </w:pPr>
      <w:r w:rsidRPr="00D24C56">
        <w:rPr>
          <w:rFonts w:cs="Times New Roman"/>
        </w:rPr>
        <w:t>Kentucky Department of Education (2011).</w:t>
      </w:r>
      <w:r w:rsidR="00332F02" w:rsidRPr="00D24C56">
        <w:rPr>
          <w:rFonts w:cs="Times New Roman"/>
          <w:i/>
        </w:rPr>
        <w:t xml:space="preserve"> Referral for Multi-</w:t>
      </w:r>
      <w:r w:rsidR="00012558" w:rsidRPr="00D24C56">
        <w:rPr>
          <w:rFonts w:cs="Times New Roman"/>
          <w:i/>
        </w:rPr>
        <w:t>Disciplinary</w:t>
      </w:r>
      <w:r w:rsidR="00332F02" w:rsidRPr="00D24C56">
        <w:rPr>
          <w:rFonts w:cs="Times New Roman"/>
          <w:i/>
        </w:rPr>
        <w:t xml:space="preserve"> Evaluation</w:t>
      </w:r>
      <w:r w:rsidRPr="00D24C56">
        <w:rPr>
          <w:rFonts w:cs="Times New Roman"/>
          <w:i/>
        </w:rPr>
        <w:t xml:space="preserve">. </w:t>
      </w:r>
      <w:r w:rsidRPr="00D24C56">
        <w:rPr>
          <w:rFonts w:cs="Times New Roman"/>
        </w:rPr>
        <w:t>Frankfort, KY: Kentucky Department of Education: Division of Learning Services.</w:t>
      </w:r>
    </w:p>
    <w:p w:rsidR="001E7F9E" w:rsidRPr="00D24C56" w:rsidRDefault="001E7F9E" w:rsidP="001E7F9E">
      <w:pPr>
        <w:ind w:left="450" w:hanging="450"/>
        <w:rPr>
          <w:rFonts w:cs="Times New Roman"/>
        </w:rPr>
      </w:pPr>
    </w:p>
    <w:p w:rsidR="00111956" w:rsidRPr="00D24C56" w:rsidRDefault="00111956" w:rsidP="001E7F9E">
      <w:pPr>
        <w:ind w:left="450" w:hanging="450"/>
        <w:rPr>
          <w:rFonts w:cs="Times New Roman"/>
        </w:rPr>
      </w:pPr>
      <w:r w:rsidRPr="00D24C56">
        <w:rPr>
          <w:rFonts w:cs="Times New Roman"/>
        </w:rPr>
        <w:t xml:space="preserve">Kentucky </w:t>
      </w:r>
      <w:r w:rsidR="008C55AA" w:rsidRPr="00D24C56">
        <w:rPr>
          <w:rFonts w:cs="Times New Roman"/>
        </w:rPr>
        <w:t>Department</w:t>
      </w:r>
      <w:r w:rsidRPr="00D24C56">
        <w:rPr>
          <w:rFonts w:cs="Times New Roman"/>
        </w:rPr>
        <w:t xml:space="preserve"> of Education (201</w:t>
      </w:r>
      <w:r w:rsidR="00671A6B" w:rsidRPr="00D24C56">
        <w:rPr>
          <w:rFonts w:cs="Times New Roman"/>
        </w:rPr>
        <w:t>3</w:t>
      </w:r>
      <w:r w:rsidRPr="00D24C56">
        <w:rPr>
          <w:rFonts w:cs="Times New Roman"/>
        </w:rPr>
        <w:t xml:space="preserve">). </w:t>
      </w:r>
      <w:r w:rsidR="00671A6B" w:rsidRPr="00D24C56">
        <w:rPr>
          <w:rFonts w:cs="Times New Roman"/>
          <w:i/>
        </w:rPr>
        <w:t>Specific learning disabilities eligibility guidance document</w:t>
      </w:r>
      <w:r w:rsidRPr="00D24C56">
        <w:rPr>
          <w:rFonts w:cs="Times New Roman"/>
          <w:i/>
        </w:rPr>
        <w:t>.</w:t>
      </w:r>
      <w:r w:rsidRPr="00D24C56">
        <w:rPr>
          <w:rFonts w:cs="Times New Roman"/>
        </w:rPr>
        <w:t xml:space="preserve"> Frankfort, KY: Kentucky Department of Education: Division of Learning Services. </w:t>
      </w:r>
    </w:p>
    <w:p w:rsidR="00111956" w:rsidRPr="00D24C56" w:rsidRDefault="00111956" w:rsidP="001E7F9E">
      <w:pPr>
        <w:ind w:left="450" w:hanging="450"/>
        <w:rPr>
          <w:rFonts w:cs="Times New Roman"/>
        </w:rPr>
      </w:pPr>
    </w:p>
    <w:p w:rsidR="001E7F9E" w:rsidRPr="00D24C56" w:rsidRDefault="001E7F9E" w:rsidP="001E7F9E">
      <w:pPr>
        <w:ind w:left="450" w:hanging="450"/>
        <w:rPr>
          <w:rFonts w:cs="Times New Roman"/>
        </w:rPr>
      </w:pPr>
      <w:r w:rsidRPr="00D24C56">
        <w:rPr>
          <w:rFonts w:cs="Times New Roman"/>
        </w:rPr>
        <w:t xml:space="preserve">Klinger, L., O’Kelley, S., &amp; Mussey, J. (2009). Assessment of intellectual functioning in autism spectrum disorders. In S. Goldstein, J. Naglieri, &amp; S. Ozonoff (Eds.), </w:t>
      </w:r>
      <w:r w:rsidRPr="00D24C56">
        <w:rPr>
          <w:rFonts w:cs="Times New Roman"/>
          <w:i/>
        </w:rPr>
        <w:t>Assessment of autism spectrum disorders</w:t>
      </w:r>
      <w:r w:rsidRPr="00D24C56">
        <w:rPr>
          <w:rFonts w:cs="Times New Roman"/>
        </w:rPr>
        <w:t xml:space="preserve"> (pp. 209-252). New York, NY: Guilford Press.</w:t>
      </w:r>
    </w:p>
    <w:p w:rsidR="007265E0" w:rsidRPr="00D24C56" w:rsidRDefault="007265E0" w:rsidP="001E7F9E">
      <w:pPr>
        <w:ind w:left="450" w:hanging="450"/>
        <w:rPr>
          <w:rFonts w:cs="Times New Roman"/>
        </w:rPr>
      </w:pPr>
    </w:p>
    <w:p w:rsidR="001E7F9E" w:rsidRPr="00D24C56" w:rsidRDefault="001E7F9E" w:rsidP="001E7F9E">
      <w:pPr>
        <w:ind w:left="450" w:hanging="450"/>
        <w:rPr>
          <w:rFonts w:cs="Times New Roman"/>
        </w:rPr>
      </w:pPr>
      <w:r w:rsidRPr="00D24C56">
        <w:rPr>
          <w:rFonts w:cs="Times New Roman"/>
        </w:rPr>
        <w:t xml:space="preserve">Kroncke, A., Willard, M., &amp; Huckabee, H. (2016). </w:t>
      </w:r>
      <w:r w:rsidRPr="00D24C56">
        <w:rPr>
          <w:rFonts w:cs="Times New Roman"/>
          <w:i/>
        </w:rPr>
        <w:t>Assessment of autism spectrum disorder: Critical issues in clinical, forensic, and school settings</w:t>
      </w:r>
      <w:r w:rsidRPr="00D24C56">
        <w:rPr>
          <w:rFonts w:cs="Times New Roman"/>
        </w:rPr>
        <w:t>. New York, NY: Springer.</w:t>
      </w:r>
    </w:p>
    <w:p w:rsidR="001E7F9E" w:rsidRPr="00D24C56" w:rsidRDefault="001E7F9E" w:rsidP="001E7F9E">
      <w:pPr>
        <w:ind w:left="450" w:hanging="450"/>
        <w:rPr>
          <w:rFonts w:cs="Times New Roman"/>
        </w:rPr>
      </w:pPr>
    </w:p>
    <w:p w:rsidR="001E7F9E" w:rsidRPr="00D24C56" w:rsidRDefault="001E7F9E" w:rsidP="001E7F9E">
      <w:pPr>
        <w:ind w:left="450" w:hanging="450"/>
        <w:rPr>
          <w:rFonts w:cs="Times New Roman"/>
        </w:rPr>
      </w:pPr>
      <w:r w:rsidRPr="00D24C56">
        <w:rPr>
          <w:rFonts w:cs="Times New Roman"/>
        </w:rPr>
        <w:t xml:space="preserve">Lord, C., Corsello, C., &amp; Grzadzinski, R.  (2014). Diagnostic instruments in autistic spectrum disorders. In F. Volkmar, S. Rogers, R. Paul, &amp; K. Pelphrey (Eds.), </w:t>
      </w:r>
      <w:r w:rsidRPr="00D24C56">
        <w:rPr>
          <w:rFonts w:cs="Times New Roman"/>
          <w:i/>
        </w:rPr>
        <w:t>Handbook of autism and pervasive developmental disorders</w:t>
      </w:r>
      <w:r w:rsidRPr="00D24C56">
        <w:rPr>
          <w:rFonts w:cs="Times New Roman"/>
        </w:rPr>
        <w:t xml:space="preserve"> (4</w:t>
      </w:r>
      <w:r w:rsidRPr="00D24C56">
        <w:rPr>
          <w:rFonts w:cs="Times New Roman"/>
          <w:vertAlign w:val="superscript"/>
        </w:rPr>
        <w:t>th</w:t>
      </w:r>
      <w:r w:rsidRPr="00D24C56">
        <w:rPr>
          <w:rFonts w:cs="Times New Roman"/>
        </w:rPr>
        <w:t xml:space="preserve"> ed., pp. 609-660). Hoboken, NJ: Wiley.</w:t>
      </w:r>
    </w:p>
    <w:p w:rsidR="001E7F9E" w:rsidRPr="00D24C56" w:rsidRDefault="001E7F9E" w:rsidP="001E7F9E">
      <w:pPr>
        <w:ind w:left="450" w:hanging="450"/>
        <w:rPr>
          <w:rFonts w:cs="Times New Roman"/>
        </w:rPr>
      </w:pPr>
    </w:p>
    <w:p w:rsidR="001E7F9E" w:rsidRPr="00D24C56" w:rsidRDefault="001E7F9E" w:rsidP="001E7F9E">
      <w:pPr>
        <w:ind w:left="450" w:hanging="450"/>
        <w:rPr>
          <w:rFonts w:cs="Times New Roman"/>
        </w:rPr>
      </w:pPr>
      <w:r w:rsidRPr="00D24C56">
        <w:rPr>
          <w:rFonts w:cs="Times New Roman"/>
        </w:rPr>
        <w:t>Lord, C., &amp; McGee, J.</w:t>
      </w:r>
      <w:r w:rsidR="00895091" w:rsidRPr="00D24C56">
        <w:rPr>
          <w:rFonts w:cs="Times New Roman"/>
        </w:rPr>
        <w:t xml:space="preserve"> </w:t>
      </w:r>
      <w:r w:rsidRPr="00D24C56">
        <w:rPr>
          <w:rFonts w:cs="Times New Roman"/>
        </w:rPr>
        <w:t>P. (Eds.) (2001)</w:t>
      </w:r>
      <w:r w:rsidR="00AE6E3A">
        <w:rPr>
          <w:rFonts w:cs="Times New Roman"/>
        </w:rPr>
        <w:t xml:space="preserve">. </w:t>
      </w:r>
      <w:r w:rsidRPr="00D24C56">
        <w:rPr>
          <w:rFonts w:cs="Times New Roman"/>
          <w:i/>
        </w:rPr>
        <w:t>Educating Children with autism</w:t>
      </w:r>
      <w:r w:rsidRPr="00D24C56">
        <w:rPr>
          <w:rFonts w:cs="Times New Roman"/>
        </w:rPr>
        <w:t>.  National Research Council.  Washington, D.C.:  National Academic Press.</w:t>
      </w:r>
    </w:p>
    <w:p w:rsidR="001E7F9E" w:rsidRPr="00D24C56" w:rsidRDefault="001E7F9E" w:rsidP="001E7F9E">
      <w:pPr>
        <w:ind w:left="450" w:hanging="450"/>
        <w:rPr>
          <w:rFonts w:cs="Times New Roman"/>
        </w:rPr>
      </w:pPr>
    </w:p>
    <w:p w:rsidR="0037680A" w:rsidRPr="00D24C56" w:rsidRDefault="001E7F9E" w:rsidP="0037680A">
      <w:pPr>
        <w:rPr>
          <w:rFonts w:cs="Times New Roman"/>
        </w:rPr>
      </w:pPr>
      <w:r w:rsidRPr="00D24C56">
        <w:rPr>
          <w:rFonts w:cs="Times New Roman"/>
        </w:rPr>
        <w:t>Mayes, S., &amp; Calhoun, S.</w:t>
      </w:r>
      <w:r w:rsidR="00895091" w:rsidRPr="00D24C56">
        <w:rPr>
          <w:rFonts w:cs="Times New Roman"/>
        </w:rPr>
        <w:t xml:space="preserve"> </w:t>
      </w:r>
      <w:r w:rsidRPr="00D24C56">
        <w:rPr>
          <w:rFonts w:cs="Times New Roman"/>
        </w:rPr>
        <w:t xml:space="preserve">L.  (2008).  WISC-IV and WIAT-II profiles in children with </w:t>
      </w:r>
      <w:r w:rsidR="0037680A" w:rsidRPr="00D24C56">
        <w:rPr>
          <w:rFonts w:cs="Times New Roman"/>
        </w:rPr>
        <w:t xml:space="preserve">  </w:t>
      </w:r>
    </w:p>
    <w:p w:rsidR="0037680A" w:rsidRPr="00D24C56" w:rsidRDefault="0037680A" w:rsidP="0037680A">
      <w:pPr>
        <w:rPr>
          <w:rFonts w:cs="Times New Roman"/>
        </w:rPr>
      </w:pPr>
      <w:r w:rsidRPr="00D24C56">
        <w:rPr>
          <w:rFonts w:cs="Times New Roman"/>
        </w:rPr>
        <w:t xml:space="preserve">         </w:t>
      </w:r>
      <w:r w:rsidR="001E7F9E" w:rsidRPr="00D24C56">
        <w:rPr>
          <w:rFonts w:cs="Times New Roman"/>
        </w:rPr>
        <w:t xml:space="preserve">high-functioning autism.  </w:t>
      </w:r>
      <w:r w:rsidR="001E7F9E" w:rsidRPr="00D24C56">
        <w:rPr>
          <w:rFonts w:cs="Times New Roman"/>
          <w:i/>
        </w:rPr>
        <w:t>Journal of Autism and Developmental Disorders</w:t>
      </w:r>
      <w:r w:rsidR="001E7F9E" w:rsidRPr="00D24C56">
        <w:rPr>
          <w:rFonts w:cs="Times New Roman"/>
        </w:rPr>
        <w:t xml:space="preserve">, </w:t>
      </w:r>
    </w:p>
    <w:p w:rsidR="001E7F9E" w:rsidRPr="00D24C56" w:rsidRDefault="0037680A" w:rsidP="0037680A">
      <w:pPr>
        <w:rPr>
          <w:rFonts w:cs="Times New Roman"/>
        </w:rPr>
      </w:pPr>
      <w:r w:rsidRPr="00D24C56">
        <w:rPr>
          <w:rFonts w:cs="Times New Roman"/>
        </w:rPr>
        <w:t xml:space="preserve">         </w:t>
      </w:r>
      <w:r w:rsidR="001E7F9E" w:rsidRPr="00D24C56">
        <w:rPr>
          <w:rFonts w:cs="Times New Roman"/>
        </w:rPr>
        <w:t>38(3), 428-439.</w:t>
      </w:r>
    </w:p>
    <w:p w:rsidR="001E7F9E" w:rsidRPr="00D24C56" w:rsidRDefault="001E7F9E" w:rsidP="00D24C56">
      <w:pPr>
        <w:rPr>
          <w:rFonts w:cs="Times New Roman"/>
        </w:rPr>
      </w:pPr>
    </w:p>
    <w:p w:rsidR="0063439D" w:rsidRPr="00D24C56" w:rsidRDefault="0037680A" w:rsidP="001E7F9E">
      <w:pPr>
        <w:ind w:left="450" w:hanging="450"/>
        <w:rPr>
          <w:rFonts w:cs="Times New Roman"/>
        </w:rPr>
      </w:pPr>
      <w:r w:rsidRPr="00D24C56">
        <w:rPr>
          <w:rFonts w:cs="Times New Roman"/>
        </w:rPr>
        <w:t xml:space="preserve">National Autism Center (2015). </w:t>
      </w:r>
      <w:r w:rsidRPr="00D24C56">
        <w:rPr>
          <w:rFonts w:cs="Times New Roman"/>
          <w:i/>
        </w:rPr>
        <w:t>National Standards Project Report-Phase 2.</w:t>
      </w:r>
      <w:r w:rsidRPr="00D24C56">
        <w:rPr>
          <w:rFonts w:cs="Times New Roman"/>
        </w:rPr>
        <w:t xml:space="preserve"> </w:t>
      </w:r>
      <w:r w:rsidR="0063439D" w:rsidRPr="00D24C56">
        <w:rPr>
          <w:rFonts w:cs="Times New Roman"/>
        </w:rPr>
        <w:t xml:space="preserve"> </w:t>
      </w:r>
    </w:p>
    <w:p w:rsidR="00E166C9" w:rsidRPr="00D24C56" w:rsidRDefault="0063439D" w:rsidP="001E7F9E">
      <w:pPr>
        <w:ind w:left="450" w:hanging="450"/>
        <w:rPr>
          <w:rFonts w:cs="Times New Roman"/>
        </w:rPr>
      </w:pPr>
      <w:r w:rsidRPr="00D24C56">
        <w:rPr>
          <w:rFonts w:cs="Times New Roman"/>
        </w:rPr>
        <w:t xml:space="preserve">         </w:t>
      </w:r>
      <w:r w:rsidR="0037680A" w:rsidRPr="00D24C56">
        <w:rPr>
          <w:rFonts w:cs="Times New Roman"/>
        </w:rPr>
        <w:t xml:space="preserve">Randolph, Massachusetts: National Autism Center. </w:t>
      </w:r>
    </w:p>
    <w:p w:rsidR="00E166C9" w:rsidRPr="00D24C56" w:rsidRDefault="00E166C9" w:rsidP="001E7F9E">
      <w:pPr>
        <w:ind w:left="450" w:hanging="450"/>
        <w:rPr>
          <w:rFonts w:cs="Times New Roman"/>
        </w:rPr>
      </w:pPr>
    </w:p>
    <w:p w:rsidR="0037680A" w:rsidRDefault="00E166C9" w:rsidP="001E7F9E">
      <w:pPr>
        <w:ind w:left="450" w:hanging="450"/>
        <w:rPr>
          <w:rFonts w:cs="Times New Roman"/>
        </w:rPr>
      </w:pPr>
      <w:r w:rsidRPr="00D24C56">
        <w:rPr>
          <w:rFonts w:cs="Times New Roman"/>
        </w:rPr>
        <w:t xml:space="preserve">National Institute of Child Health and Human </w:t>
      </w:r>
      <w:r w:rsidR="00051B44" w:rsidRPr="00D24C56">
        <w:rPr>
          <w:rFonts w:cs="Times New Roman"/>
        </w:rPr>
        <w:t>Development</w:t>
      </w:r>
      <w:r w:rsidRPr="00D24C56">
        <w:rPr>
          <w:rFonts w:cs="Times New Roman"/>
        </w:rPr>
        <w:t xml:space="preserve">.  (2000).  </w:t>
      </w:r>
      <w:r w:rsidRPr="00D24C56">
        <w:rPr>
          <w:rFonts w:cs="Times New Roman"/>
          <w:i/>
        </w:rPr>
        <w:t>Report of the national reading panel:  Teaching children to read</w:t>
      </w:r>
      <w:r w:rsidRPr="00D24C56">
        <w:rPr>
          <w:rFonts w:cs="Times New Roman"/>
        </w:rPr>
        <w:t>.  Washington, D.C.</w:t>
      </w:r>
      <w:r w:rsidR="003116B6" w:rsidRPr="00D24C56">
        <w:rPr>
          <w:rFonts w:cs="Times New Roman"/>
        </w:rPr>
        <w:t>: National</w:t>
      </w:r>
      <w:r w:rsidRPr="00D24C56">
        <w:rPr>
          <w:rFonts w:cs="Times New Roman"/>
        </w:rPr>
        <w:t xml:space="preserve"> </w:t>
      </w:r>
      <w:r w:rsidR="00051B44" w:rsidRPr="00D24C56">
        <w:rPr>
          <w:rFonts w:cs="Times New Roman"/>
        </w:rPr>
        <w:t>Institute</w:t>
      </w:r>
      <w:r w:rsidRPr="00D24C56">
        <w:rPr>
          <w:rFonts w:cs="Times New Roman"/>
        </w:rPr>
        <w:t xml:space="preserve"> of Health.</w:t>
      </w:r>
      <w:r w:rsidR="0037680A" w:rsidRPr="00D24C56">
        <w:rPr>
          <w:rFonts w:cs="Times New Roman"/>
        </w:rPr>
        <w:t xml:space="preserve"> </w:t>
      </w:r>
    </w:p>
    <w:p w:rsidR="00044059" w:rsidRDefault="00044059" w:rsidP="001E7F9E">
      <w:pPr>
        <w:ind w:left="450" w:hanging="450"/>
        <w:rPr>
          <w:rFonts w:cs="Times New Roman"/>
        </w:rPr>
      </w:pPr>
    </w:p>
    <w:p w:rsidR="00044059" w:rsidRDefault="00044059" w:rsidP="001E7F9E">
      <w:pPr>
        <w:ind w:left="450" w:hanging="450"/>
        <w:rPr>
          <w:rFonts w:cs="Times New Roman"/>
        </w:rPr>
      </w:pPr>
      <w:r>
        <w:rPr>
          <w:rFonts w:cs="Times New Roman"/>
        </w:rPr>
        <w:t xml:space="preserve">Now Is the Time Technical Assistance Center (NITT-TA).  (2015).  </w:t>
      </w:r>
      <w:r w:rsidRPr="00044059">
        <w:rPr>
          <w:rFonts w:cs="Times New Roman"/>
          <w:i/>
        </w:rPr>
        <w:t>School mental health referral pathways (SMHRP) Toolkit</w:t>
      </w:r>
      <w:r>
        <w:rPr>
          <w:rFonts w:cs="Times New Roman"/>
        </w:rPr>
        <w:t xml:space="preserve">.  HHS Publication No. </w:t>
      </w:r>
      <w:r w:rsidRPr="00044059">
        <w:rPr>
          <w:rFonts w:cs="Times New Roman"/>
        </w:rPr>
        <w:t>283201200030I</w:t>
      </w:r>
      <w:r>
        <w:rPr>
          <w:rFonts w:cs="Times New Roman"/>
        </w:rPr>
        <w:t xml:space="preserve">.  </w:t>
      </w:r>
      <w:r w:rsidRPr="00044059">
        <w:rPr>
          <w:rFonts w:cs="Times New Roman"/>
        </w:rPr>
        <w:t>Rockfield, MD: Center for Mental Health Services (CMHS), Substance Abuse and Mental Health Services Administration (SAMHSA).</w:t>
      </w:r>
    </w:p>
    <w:p w:rsidR="00732C4C" w:rsidRPr="00D24C56" w:rsidRDefault="00732C4C" w:rsidP="007931F6">
      <w:pPr>
        <w:rPr>
          <w:rFonts w:cs="Times New Roman"/>
        </w:rPr>
      </w:pPr>
    </w:p>
    <w:p w:rsidR="00732C4C" w:rsidRPr="00D24C56" w:rsidRDefault="00732C4C">
      <w:pPr>
        <w:ind w:left="450" w:hanging="450"/>
        <w:rPr>
          <w:rFonts w:cs="Times New Roman"/>
        </w:rPr>
      </w:pPr>
      <w:r w:rsidRPr="00D24C56">
        <w:rPr>
          <w:rFonts w:cs="Times New Roman"/>
        </w:rPr>
        <w:t xml:space="preserve">Osonoff, S., Heung, K., Byrd, R., Hanson, R., &amp; Hertz-Piccio, I. (2008) The onset of autism: Patterns of symptom emergence in the first years of life. </w:t>
      </w:r>
      <w:r w:rsidRPr="00D24C56">
        <w:rPr>
          <w:rFonts w:cs="Times New Roman"/>
          <w:i/>
        </w:rPr>
        <w:t>Autism Research, 1</w:t>
      </w:r>
      <w:r w:rsidRPr="00D24C56">
        <w:rPr>
          <w:rFonts w:cs="Times New Roman"/>
        </w:rPr>
        <w:t>(6), 320-328.</w:t>
      </w:r>
    </w:p>
    <w:p w:rsidR="0037680A" w:rsidRPr="00D24C56" w:rsidRDefault="0037680A" w:rsidP="001E7F9E">
      <w:pPr>
        <w:ind w:left="450" w:hanging="450"/>
        <w:rPr>
          <w:rFonts w:cs="Times New Roman"/>
        </w:rPr>
      </w:pPr>
    </w:p>
    <w:p w:rsidR="001E7F9E" w:rsidRPr="00D24C56" w:rsidRDefault="001E7F9E" w:rsidP="001E7F9E">
      <w:pPr>
        <w:ind w:left="450" w:hanging="450"/>
        <w:rPr>
          <w:rFonts w:cs="Times New Roman"/>
        </w:rPr>
      </w:pPr>
      <w:r w:rsidRPr="00D24C56">
        <w:rPr>
          <w:rFonts w:cs="Times New Roman"/>
        </w:rPr>
        <w:t xml:space="preserve">Paul, R., &amp; Fahim, D. (2014). Assessing communication in autism spectrum disorders. In F. Volkmar, S. Rogers, R. Paul, &amp; K. Pelphrey (Eds.), </w:t>
      </w:r>
      <w:r w:rsidRPr="00D24C56">
        <w:rPr>
          <w:rFonts w:cs="Times New Roman"/>
          <w:i/>
        </w:rPr>
        <w:t>Handbook of autism and pervasive developmental disorders</w:t>
      </w:r>
      <w:r w:rsidRPr="00D24C56">
        <w:rPr>
          <w:rFonts w:cs="Times New Roman"/>
        </w:rPr>
        <w:t xml:space="preserve"> (4</w:t>
      </w:r>
      <w:r w:rsidRPr="00D24C56">
        <w:rPr>
          <w:rFonts w:cs="Times New Roman"/>
          <w:vertAlign w:val="superscript"/>
        </w:rPr>
        <w:t>th</w:t>
      </w:r>
      <w:r w:rsidRPr="00D24C56">
        <w:rPr>
          <w:rFonts w:cs="Times New Roman"/>
        </w:rPr>
        <w:t xml:space="preserve"> ed., pp. 673-694). Hoboken, NJ: Wiley.</w:t>
      </w:r>
    </w:p>
    <w:p w:rsidR="00BF62ED" w:rsidRPr="00D24C56" w:rsidRDefault="00BF62ED" w:rsidP="001E7F9E">
      <w:pPr>
        <w:ind w:left="450" w:hanging="450"/>
        <w:rPr>
          <w:rFonts w:cs="Times New Roman"/>
        </w:rPr>
      </w:pPr>
    </w:p>
    <w:p w:rsidR="0063439D" w:rsidRPr="00D24C56" w:rsidRDefault="0037680A" w:rsidP="00D24C56">
      <w:pPr>
        <w:ind w:left="450" w:hanging="450"/>
        <w:rPr>
          <w:rFonts w:cs="Times New Roman"/>
          <w:color w:val="000000" w:themeColor="text1"/>
        </w:rPr>
      </w:pPr>
      <w:r w:rsidRPr="00D24C56">
        <w:rPr>
          <w:rFonts w:cs="Times New Roman"/>
        </w:rPr>
        <w:t>Pluymer, K. (2014). Problem-solving foundations for school psychological services.  In P.</w:t>
      </w:r>
      <w:r w:rsidR="00C950AB" w:rsidRPr="00D24C56">
        <w:rPr>
          <w:rFonts w:cs="Times New Roman"/>
        </w:rPr>
        <w:t xml:space="preserve"> </w:t>
      </w:r>
      <w:r w:rsidRPr="00D24C56">
        <w:rPr>
          <w:rFonts w:cs="Times New Roman"/>
        </w:rPr>
        <w:t xml:space="preserve">L. Harrison &amp; A. Thomas (Eds.), </w:t>
      </w:r>
      <w:r w:rsidRPr="00D24C56">
        <w:rPr>
          <w:rFonts w:cs="Times New Roman"/>
          <w:i/>
        </w:rPr>
        <w:t>Best practices in school psychology</w:t>
      </w:r>
      <w:r w:rsidRPr="00D24C56">
        <w:rPr>
          <w:rFonts w:cs="Times New Roman"/>
        </w:rPr>
        <w:t xml:space="preserve">: </w:t>
      </w:r>
      <w:r w:rsidRPr="00D24C56">
        <w:rPr>
          <w:rFonts w:cs="Times New Roman"/>
          <w:i/>
        </w:rPr>
        <w:t>Data-</w:t>
      </w:r>
      <w:r w:rsidRPr="00D24C56">
        <w:rPr>
          <w:rFonts w:cs="Times New Roman"/>
        </w:rPr>
        <w:t>ba</w:t>
      </w:r>
      <w:r w:rsidRPr="00D24C56">
        <w:rPr>
          <w:rFonts w:cs="Times New Roman"/>
          <w:i/>
        </w:rPr>
        <w:t xml:space="preserve">sed and collaborative </w:t>
      </w:r>
      <w:r w:rsidR="00993521" w:rsidRPr="00D24C56">
        <w:rPr>
          <w:rFonts w:cs="Times New Roman"/>
          <w:i/>
        </w:rPr>
        <w:t>decision-making</w:t>
      </w:r>
      <w:r w:rsidRPr="00D24C56">
        <w:rPr>
          <w:rFonts w:cs="Times New Roman"/>
          <w:i/>
        </w:rPr>
        <w:t xml:space="preserve"> </w:t>
      </w:r>
      <w:r w:rsidRPr="00D24C56">
        <w:rPr>
          <w:rFonts w:cs="Times New Roman"/>
        </w:rPr>
        <w:t xml:space="preserve">(pp. 25-39). Bethesda, MD: National Association of School Psychologists. </w:t>
      </w:r>
    </w:p>
    <w:p w:rsidR="0063439D" w:rsidRPr="00D24C56" w:rsidRDefault="0063439D" w:rsidP="001E7F9E">
      <w:pPr>
        <w:widowControl w:val="0"/>
        <w:autoSpaceDE w:val="0"/>
        <w:autoSpaceDN w:val="0"/>
        <w:adjustRightInd w:val="0"/>
        <w:ind w:left="450" w:hanging="450"/>
        <w:rPr>
          <w:rFonts w:cs="Times New Roman"/>
          <w:color w:val="000000" w:themeColor="text1"/>
        </w:rPr>
      </w:pPr>
    </w:p>
    <w:p w:rsidR="001E7F9E" w:rsidRPr="00D24C56" w:rsidRDefault="00FE23F1" w:rsidP="00D24C56">
      <w:pPr>
        <w:ind w:left="450" w:hanging="450"/>
        <w:rPr>
          <w:rFonts w:cs="Times New Roman"/>
          <w:color w:val="000000"/>
        </w:rPr>
      </w:pPr>
      <w:r w:rsidRPr="00D24C56">
        <w:rPr>
          <w:rFonts w:cs="Times New Roman"/>
          <w:color w:val="000000"/>
          <w:lang w:val="de-DE"/>
        </w:rPr>
        <w:t>Sa</w:t>
      </w:r>
      <w:r w:rsidR="005A121C" w:rsidRPr="00D24C56">
        <w:rPr>
          <w:rFonts w:cs="Times New Roman"/>
          <w:color w:val="000000"/>
          <w:lang w:val="de-DE"/>
        </w:rPr>
        <w:t xml:space="preserve">netti, L. &amp; Kratochwill, T. R. (2008). </w:t>
      </w:r>
      <w:r w:rsidR="005A121C" w:rsidRPr="0001583B">
        <w:rPr>
          <w:rFonts w:cs="Times New Roman"/>
          <w:color w:val="000000"/>
        </w:rPr>
        <w:t xml:space="preserve">Treatment integrity in behavioral consultation:  Measurement, promotion, and outcomes.  </w:t>
      </w:r>
      <w:r w:rsidR="005A121C" w:rsidRPr="0001583B">
        <w:rPr>
          <w:rFonts w:cs="Times New Roman"/>
          <w:i/>
          <w:color w:val="000000"/>
        </w:rPr>
        <w:t>International Journal of Behavioral Consultation and Therapy</w:t>
      </w:r>
      <w:r w:rsidR="005A121C" w:rsidRPr="0001583B">
        <w:rPr>
          <w:rFonts w:cs="Times New Roman"/>
          <w:color w:val="000000"/>
        </w:rPr>
        <w:t xml:space="preserve">, </w:t>
      </w:r>
      <w:r w:rsidR="005A121C" w:rsidRPr="0001583B">
        <w:rPr>
          <w:rFonts w:cs="Times New Roman"/>
          <w:i/>
          <w:color w:val="000000"/>
        </w:rPr>
        <w:t>4</w:t>
      </w:r>
      <w:r w:rsidR="005A121C" w:rsidRPr="0001583B">
        <w:rPr>
          <w:rFonts w:cs="Times New Roman"/>
          <w:color w:val="000000"/>
        </w:rPr>
        <w:t>(1), 95-114.</w:t>
      </w:r>
    </w:p>
    <w:p w:rsidR="001E7F9E" w:rsidRPr="00D24C56" w:rsidRDefault="001E7F9E" w:rsidP="001E7F9E">
      <w:pPr>
        <w:widowControl w:val="0"/>
        <w:autoSpaceDE w:val="0"/>
        <w:autoSpaceDN w:val="0"/>
        <w:adjustRightInd w:val="0"/>
        <w:ind w:left="450" w:hanging="450"/>
        <w:rPr>
          <w:rFonts w:cs="Times New Roman"/>
          <w:color w:val="000000" w:themeColor="text1"/>
        </w:rPr>
      </w:pPr>
    </w:p>
    <w:p w:rsidR="001E7F9E" w:rsidRPr="0035409D" w:rsidRDefault="001E7F9E" w:rsidP="001E7F9E">
      <w:pPr>
        <w:ind w:left="450" w:hanging="450"/>
        <w:rPr>
          <w:rStyle w:val="Hyperlink"/>
          <w:rFonts w:cs="Times New Roman"/>
          <w:color w:val="0070C0"/>
        </w:rPr>
      </w:pPr>
      <w:r w:rsidRPr="00D24C56">
        <w:rPr>
          <w:rFonts w:cs="Times New Roman"/>
        </w:rPr>
        <w:t>U.S. Department of Education.</w:t>
      </w:r>
      <w:r w:rsidR="005A121C" w:rsidRPr="00D24C56">
        <w:rPr>
          <w:rFonts w:cs="Times New Roman"/>
        </w:rPr>
        <w:t xml:space="preserve"> (n.d.).</w:t>
      </w:r>
      <w:r w:rsidRPr="00D24C56">
        <w:rPr>
          <w:rFonts w:cs="Times New Roman"/>
        </w:rPr>
        <w:t xml:space="preserve"> </w:t>
      </w:r>
      <w:hyperlink r:id="rId60" w:history="1">
        <w:r w:rsidRPr="00447536">
          <w:rPr>
            <w:rStyle w:val="Hyperlink"/>
            <w:rFonts w:cs="Times New Roman"/>
            <w:i/>
          </w:rPr>
          <w:t>Building the legacy of IDEA 2004</w:t>
        </w:r>
      </w:hyperlink>
      <w:r w:rsidRPr="0035409D">
        <w:rPr>
          <w:rFonts w:cs="Times New Roman"/>
          <w:i/>
          <w:color w:val="0070C0"/>
        </w:rPr>
        <w:t>.</w:t>
      </w:r>
    </w:p>
    <w:p w:rsidR="001E7F9E" w:rsidRPr="0035409D" w:rsidRDefault="001E7F9E" w:rsidP="001E7F9E">
      <w:pPr>
        <w:ind w:left="450" w:hanging="450"/>
        <w:rPr>
          <w:rFonts w:cs="Times New Roman"/>
          <w:color w:val="0070C0"/>
        </w:rPr>
      </w:pPr>
    </w:p>
    <w:p w:rsidR="001E7F9E" w:rsidRPr="00D24C56" w:rsidRDefault="001E7F9E" w:rsidP="001E7F9E">
      <w:pPr>
        <w:ind w:left="450" w:hanging="450"/>
        <w:rPr>
          <w:rFonts w:cs="Times New Roman"/>
        </w:rPr>
      </w:pPr>
      <w:r w:rsidRPr="00D24C56">
        <w:rPr>
          <w:rFonts w:cs="Times New Roman"/>
        </w:rPr>
        <w:t>U.S. Department of Education. (2015).</w:t>
      </w:r>
      <w:r w:rsidRPr="00D24C56">
        <w:rPr>
          <w:rFonts w:cs="Times New Roman"/>
          <w:i/>
        </w:rPr>
        <w:t xml:space="preserve"> Dear Colleague Letter:  Speech/language services and evaluations</w:t>
      </w:r>
      <w:r w:rsidRPr="00D24C56">
        <w:rPr>
          <w:rFonts w:cs="Times New Roman"/>
        </w:rPr>
        <w:t>.  Washington, D.C.: Office of Special Education and Rehabilitative Services, US Department of Education.</w:t>
      </w:r>
    </w:p>
    <w:p w:rsidR="001E7F9E" w:rsidRPr="00D24C56" w:rsidRDefault="001E7F9E" w:rsidP="001E7F9E">
      <w:pPr>
        <w:ind w:left="450" w:hanging="450"/>
        <w:rPr>
          <w:rFonts w:cs="Times New Roman"/>
        </w:rPr>
      </w:pPr>
    </w:p>
    <w:p w:rsidR="00433D2A" w:rsidRPr="00D24C56" w:rsidRDefault="00433D2A" w:rsidP="001E7F9E">
      <w:pPr>
        <w:ind w:left="450" w:hanging="450"/>
        <w:rPr>
          <w:rFonts w:cs="Times New Roman"/>
        </w:rPr>
      </w:pPr>
      <w:r w:rsidRPr="00D24C56">
        <w:rPr>
          <w:rFonts w:cs="Times New Roman"/>
        </w:rPr>
        <w:t>U.S. Department of Education. (2015).</w:t>
      </w:r>
      <w:r w:rsidRPr="00D24C56">
        <w:rPr>
          <w:rFonts w:cs="Times New Roman"/>
          <w:i/>
        </w:rPr>
        <w:t xml:space="preserve"> Dear Colleague Letter: RTI Implementation Process. </w:t>
      </w:r>
      <w:r w:rsidRPr="00D24C56">
        <w:rPr>
          <w:rFonts w:cs="Times New Roman"/>
        </w:rPr>
        <w:t xml:space="preserve">Washington, D.C.: Office of Special Education and Rehabilitative Services, US Department of Education.  </w:t>
      </w:r>
    </w:p>
    <w:p w:rsidR="00433D2A" w:rsidRPr="00D24C56" w:rsidRDefault="00433D2A" w:rsidP="001E7F9E">
      <w:pPr>
        <w:ind w:left="450" w:hanging="450"/>
        <w:rPr>
          <w:rFonts w:cs="Times New Roman"/>
        </w:rPr>
      </w:pPr>
    </w:p>
    <w:p w:rsidR="001E7F9E" w:rsidRPr="00D24C56" w:rsidRDefault="001E7F9E" w:rsidP="001E7F9E">
      <w:pPr>
        <w:ind w:left="450" w:hanging="450"/>
        <w:rPr>
          <w:rFonts w:cs="Times New Roman"/>
          <w:i/>
        </w:rPr>
      </w:pPr>
      <w:r w:rsidRPr="00D24C56">
        <w:rPr>
          <w:rFonts w:cs="Times New Roman"/>
        </w:rPr>
        <w:t>U.S. Department of Education</w:t>
      </w:r>
      <w:r w:rsidRPr="00D24C56">
        <w:rPr>
          <w:rFonts w:cs="Times New Roman"/>
          <w:i/>
        </w:rPr>
        <w:t>.</w:t>
      </w:r>
      <w:r w:rsidR="005A121C" w:rsidRPr="00D24C56">
        <w:rPr>
          <w:rFonts w:cs="Times New Roman"/>
          <w:i/>
        </w:rPr>
        <w:t xml:space="preserve"> (2004)</w:t>
      </w:r>
      <w:r w:rsidRPr="00D24C56">
        <w:rPr>
          <w:rFonts w:cs="Times New Roman"/>
          <w:i/>
        </w:rPr>
        <w:t xml:space="preserve"> Individuals with Disabilities Education Improvement Act of 2004</w:t>
      </w:r>
      <w:r w:rsidRPr="00D24C56">
        <w:rPr>
          <w:rFonts w:cs="Times New Roman"/>
        </w:rPr>
        <w:t xml:space="preserve"> (IDEA). 20 USC 1400</w:t>
      </w:r>
      <w:r w:rsidRPr="00D24C56">
        <w:rPr>
          <w:rFonts w:cs="Times New Roman"/>
          <w:i/>
        </w:rPr>
        <w:t xml:space="preserve">. </w:t>
      </w:r>
    </w:p>
    <w:p w:rsidR="001E7F9E" w:rsidRPr="00D24C56" w:rsidRDefault="001E7F9E" w:rsidP="001E7F9E">
      <w:pPr>
        <w:ind w:left="450" w:hanging="450"/>
        <w:rPr>
          <w:rFonts w:cs="Times New Roman"/>
        </w:rPr>
      </w:pPr>
    </w:p>
    <w:p w:rsidR="001E7F9E" w:rsidRPr="00D24C56" w:rsidRDefault="001E7F9E" w:rsidP="001E7F9E">
      <w:pPr>
        <w:ind w:left="450" w:hanging="450"/>
        <w:rPr>
          <w:rFonts w:cs="Times New Roman"/>
        </w:rPr>
      </w:pPr>
      <w:r w:rsidRPr="00D24C56">
        <w:rPr>
          <w:rFonts w:cs="Times New Roman"/>
        </w:rPr>
        <w:t xml:space="preserve">Volkmar, F., Booth, L., McPartland, J., &amp; Wiesner, L. (2014). Clinical evaluation in multidisciplinary settings. In F. Volkmar, S. Rogers, R. Paul, &amp; K. Pelphrey (Eds.), </w:t>
      </w:r>
      <w:r w:rsidRPr="00D24C56">
        <w:rPr>
          <w:rFonts w:cs="Times New Roman"/>
          <w:i/>
        </w:rPr>
        <w:t>Handbook of autism and pervasive developmental disorders</w:t>
      </w:r>
      <w:r w:rsidRPr="00D24C56">
        <w:rPr>
          <w:rFonts w:cs="Times New Roman"/>
        </w:rPr>
        <w:t xml:space="preserve"> (4</w:t>
      </w:r>
      <w:r w:rsidRPr="00D24C56">
        <w:rPr>
          <w:rFonts w:cs="Times New Roman"/>
          <w:vertAlign w:val="superscript"/>
        </w:rPr>
        <w:t>th</w:t>
      </w:r>
      <w:r w:rsidRPr="00D24C56">
        <w:rPr>
          <w:rFonts w:cs="Times New Roman"/>
        </w:rPr>
        <w:t xml:space="preserve"> ed., pp. 661-672). Hoboken, NJ: Wiley.</w:t>
      </w:r>
    </w:p>
    <w:p w:rsidR="001E7F9E" w:rsidRPr="00D24C56" w:rsidRDefault="001E7F9E" w:rsidP="001E7F9E">
      <w:pPr>
        <w:rPr>
          <w:rFonts w:cs="Times New Roman"/>
        </w:rPr>
      </w:pPr>
    </w:p>
    <w:p w:rsidR="0063439D" w:rsidRPr="00D24C56" w:rsidRDefault="002800A7" w:rsidP="00D24C56">
      <w:pPr>
        <w:rPr>
          <w:rFonts w:cs="Times New Roman"/>
        </w:rPr>
      </w:pPr>
      <w:r w:rsidRPr="00D24C56">
        <w:rPr>
          <w:rFonts w:cs="Times New Roman"/>
        </w:rPr>
        <w:t>Wong, C., Odom, S.</w:t>
      </w:r>
      <w:r w:rsidR="00895091" w:rsidRPr="00D24C56">
        <w:rPr>
          <w:rFonts w:cs="Times New Roman"/>
        </w:rPr>
        <w:t xml:space="preserve"> </w:t>
      </w:r>
      <w:r w:rsidRPr="00D24C56">
        <w:rPr>
          <w:rFonts w:cs="Times New Roman"/>
        </w:rPr>
        <w:t xml:space="preserve">L., Hume, K., Cox, A.W., Fetting, A., Kucharczyk, S., Brock, </w:t>
      </w:r>
      <w:r w:rsidR="0063439D" w:rsidRPr="00D24C56">
        <w:rPr>
          <w:rFonts w:cs="Times New Roman"/>
        </w:rPr>
        <w:t xml:space="preserve">   </w:t>
      </w:r>
    </w:p>
    <w:p w:rsidR="0063439D" w:rsidRPr="00D24C56" w:rsidRDefault="0063439D" w:rsidP="00FC5C02">
      <w:pPr>
        <w:ind w:left="98"/>
        <w:rPr>
          <w:i/>
        </w:rPr>
      </w:pPr>
      <w:r w:rsidRPr="00D24C56">
        <w:t xml:space="preserve">      </w:t>
      </w:r>
      <w:r w:rsidR="002800A7" w:rsidRPr="00D24C56">
        <w:t>M.</w:t>
      </w:r>
      <w:r w:rsidR="00895091" w:rsidRPr="00D24C56">
        <w:t xml:space="preserve"> </w:t>
      </w:r>
      <w:r w:rsidR="002800A7" w:rsidRPr="00D24C56">
        <w:t xml:space="preserve">E., Plavnick, J.B., Fleury, V.P., &amp; Schultz, T.R. (2014). </w:t>
      </w:r>
      <w:r w:rsidR="002800A7" w:rsidRPr="00D24C56">
        <w:rPr>
          <w:i/>
        </w:rPr>
        <w:t xml:space="preserve">Evidence-based </w:t>
      </w:r>
    </w:p>
    <w:p w:rsidR="0063439D" w:rsidRPr="00D24C56" w:rsidRDefault="0063439D" w:rsidP="00FC5C02">
      <w:pPr>
        <w:ind w:left="98"/>
      </w:pPr>
      <w:r w:rsidRPr="00D24C56">
        <w:t xml:space="preserve">      </w:t>
      </w:r>
      <w:r w:rsidR="002800A7" w:rsidRPr="00D24C56">
        <w:rPr>
          <w:i/>
        </w:rPr>
        <w:t>Practices for</w:t>
      </w:r>
      <w:r w:rsidR="002800A7" w:rsidRPr="00D24C56">
        <w:t xml:space="preserve"> </w:t>
      </w:r>
      <w:r w:rsidR="002800A7" w:rsidRPr="00D24C56">
        <w:rPr>
          <w:i/>
        </w:rPr>
        <w:t>children, youth and young adults with Autism Spectrum Disorder</w:t>
      </w:r>
      <w:r w:rsidR="002800A7" w:rsidRPr="00D24C56">
        <w:t xml:space="preserve">. </w:t>
      </w:r>
    </w:p>
    <w:p w:rsidR="00FC5C02" w:rsidRDefault="0063439D" w:rsidP="00FC5C02">
      <w:pPr>
        <w:ind w:left="98"/>
      </w:pPr>
      <w:r w:rsidRPr="00D24C56">
        <w:rPr>
          <w:i/>
        </w:rPr>
        <w:t xml:space="preserve">      </w:t>
      </w:r>
      <w:r w:rsidR="002800A7" w:rsidRPr="00D24C56">
        <w:t>Chapel Hill: The University of North Carolina, Frank Porter Graham Child</w:t>
      </w:r>
    </w:p>
    <w:p w:rsidR="00FC5C02" w:rsidRDefault="00FC5C02" w:rsidP="00FC5C02">
      <w:pPr>
        <w:ind w:left="98"/>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2800A7" w:rsidRPr="00D24C56">
        <w:t>Development Institute, Autism Evidence-Based Practice Review Group.</w:t>
      </w:r>
    </w:p>
    <w:p w:rsidR="001E7F9E" w:rsidRPr="00D24C56" w:rsidRDefault="00FC5C02" w:rsidP="00D24C56">
      <w:pPr>
        <w:ind w:left="98"/>
        <w:rPr>
          <w:rFonts w:cs="Times New Roman"/>
        </w:rPr>
      </w:pPr>
      <w:r w:rsidRPr="00D24C56" w:rsidDel="00FC5C02">
        <w:rPr>
          <w:rFonts w:cs="Times New Roman"/>
        </w:rPr>
        <w:t xml:space="preserve"> </w:t>
      </w:r>
    </w:p>
    <w:p w:rsidR="001E7F9E" w:rsidRPr="00D24C56" w:rsidRDefault="008C193C" w:rsidP="00FC5C02">
      <w:pPr>
        <w:tabs>
          <w:tab w:val="left" w:pos="42"/>
          <w:tab w:val="left" w:pos="56"/>
          <w:tab w:val="left" w:pos="84"/>
          <w:tab w:val="left" w:pos="98"/>
          <w:tab w:val="left" w:pos="112"/>
          <w:tab w:val="left" w:pos="126"/>
          <w:tab w:val="left" w:pos="140"/>
          <w:tab w:val="left" w:pos="154"/>
          <w:tab w:val="left" w:pos="168"/>
          <w:tab w:val="left" w:pos="182"/>
          <w:tab w:val="left" w:pos="196"/>
          <w:tab w:val="left" w:pos="210"/>
          <w:tab w:val="left" w:pos="224"/>
          <w:tab w:val="left" w:pos="238"/>
          <w:tab w:val="left" w:pos="252"/>
          <w:tab w:val="left" w:pos="266"/>
          <w:tab w:val="left" w:pos="280"/>
          <w:tab w:val="left" w:pos="294"/>
          <w:tab w:val="left" w:pos="308"/>
          <w:tab w:val="left" w:pos="322"/>
          <w:tab w:val="left" w:pos="336"/>
          <w:tab w:val="left" w:pos="350"/>
          <w:tab w:val="left" w:pos="364"/>
          <w:tab w:val="left" w:pos="378"/>
          <w:tab w:val="left" w:pos="392"/>
          <w:tab w:val="left" w:pos="406"/>
          <w:tab w:val="left" w:pos="420"/>
          <w:tab w:val="left" w:pos="434"/>
          <w:tab w:val="left" w:pos="448"/>
          <w:tab w:val="left" w:pos="462"/>
          <w:tab w:val="left" w:pos="476"/>
          <w:tab w:val="left" w:pos="490"/>
          <w:tab w:val="left" w:pos="504"/>
          <w:tab w:val="left" w:pos="518"/>
          <w:tab w:val="left" w:pos="532"/>
          <w:tab w:val="left" w:pos="546"/>
          <w:tab w:val="left" w:pos="560"/>
          <w:tab w:val="left" w:pos="7513"/>
        </w:tabs>
        <w:ind w:left="98"/>
        <w:rPr>
          <w:rFonts w:cs="Times New Roman"/>
          <w:color w:val="000000" w:themeColor="text1"/>
        </w:rPr>
      </w:pPr>
      <w:r w:rsidRPr="00D24C56">
        <w:rPr>
          <w:rFonts w:cs="Times New Roman"/>
          <w:color w:val="000000" w:themeColor="text1"/>
        </w:rPr>
        <w:t xml:space="preserve">Write.com (n.d.).  </w:t>
      </w:r>
      <w:r w:rsidR="0005552F" w:rsidRPr="00D24C56">
        <w:rPr>
          <w:rFonts w:cs="Times New Roman"/>
          <w:color w:val="000000" w:themeColor="text1"/>
        </w:rPr>
        <w:t xml:space="preserve">Data triangulation: How the triangulation of data strengthens your </w:t>
      </w:r>
      <w:r w:rsidR="0005552F" w:rsidRPr="00D24C56">
        <w:rPr>
          <w:rFonts w:cs="Times New Roman"/>
          <w:color w:val="000000" w:themeColor="text1"/>
        </w:rPr>
        <w:tab/>
        <w:t>research.</w:t>
      </w:r>
      <w:r w:rsidR="0005552F" w:rsidRPr="00D24C56">
        <w:rPr>
          <w:rFonts w:cs="Times New Roman"/>
          <w:color w:val="1C1C1C"/>
        </w:rPr>
        <w:t xml:space="preserve">   </w:t>
      </w:r>
      <w:hyperlink r:id="rId61" w:history="1">
        <w:r w:rsidRPr="0035409D">
          <w:rPr>
            <w:rStyle w:val="Hyperlink"/>
            <w:rFonts w:cs="Times New Roman"/>
            <w:color w:val="0070C0"/>
          </w:rPr>
          <w:t>www.write.com/writing-guides/research-writing/research-process/data-triangulation-how-the-triangulation-of-data-strengthens-your-research/</w:t>
        </w:r>
      </w:hyperlink>
    </w:p>
    <w:p w:rsidR="001E7F9E" w:rsidRPr="00D24C56" w:rsidRDefault="001E7F9E" w:rsidP="000F5458">
      <w:pPr>
        <w:widowControl w:val="0"/>
        <w:autoSpaceDE w:val="0"/>
        <w:autoSpaceDN w:val="0"/>
        <w:adjustRightInd w:val="0"/>
        <w:spacing w:after="240"/>
        <w:rPr>
          <w:rFonts w:cs="Times New Roman"/>
        </w:rPr>
      </w:pPr>
    </w:p>
    <w:p w:rsidR="0001583B" w:rsidRDefault="0001583B" w:rsidP="000F5458">
      <w:pPr>
        <w:widowControl w:val="0"/>
        <w:autoSpaceDE w:val="0"/>
        <w:autoSpaceDN w:val="0"/>
        <w:adjustRightInd w:val="0"/>
        <w:spacing w:after="240"/>
        <w:rPr>
          <w:rFonts w:ascii="Times" w:hAnsi="Times" w:cs="Times"/>
          <w:sz w:val="32"/>
          <w:szCs w:val="32"/>
        </w:rPr>
      </w:pPr>
    </w:p>
    <w:p w:rsidR="00B93FD9" w:rsidRDefault="00B93FD9">
      <w:pPr>
        <w:rPr>
          <w:rFonts w:ascii="Times" w:hAnsi="Times" w:cs="Times"/>
          <w:b/>
          <w:sz w:val="32"/>
          <w:szCs w:val="32"/>
        </w:rPr>
      </w:pPr>
      <w:r>
        <w:rPr>
          <w:rFonts w:ascii="Times" w:hAnsi="Times" w:cs="Times"/>
          <w:b/>
          <w:sz w:val="32"/>
          <w:szCs w:val="32"/>
        </w:rPr>
        <w:br w:type="page"/>
      </w:r>
    </w:p>
    <w:p w:rsidR="004D6AF9" w:rsidRPr="00A30A9C" w:rsidRDefault="008547AD">
      <w:pPr>
        <w:widowControl w:val="0"/>
        <w:autoSpaceDE w:val="0"/>
        <w:autoSpaceDN w:val="0"/>
        <w:adjustRightInd w:val="0"/>
        <w:spacing w:after="240"/>
        <w:jc w:val="center"/>
        <w:rPr>
          <w:rFonts w:ascii="Times" w:hAnsi="Times" w:cs="Times"/>
          <w:b/>
          <w:sz w:val="32"/>
          <w:szCs w:val="32"/>
        </w:rPr>
      </w:pPr>
      <w:bookmarkStart w:id="116" w:name="App45"/>
      <w:r w:rsidRPr="00A30A9C">
        <w:rPr>
          <w:rFonts w:ascii="Times" w:hAnsi="Times" w:cs="Times"/>
          <w:b/>
          <w:sz w:val="32"/>
          <w:szCs w:val="32"/>
        </w:rPr>
        <w:t>Appendix A</w:t>
      </w:r>
    </w:p>
    <w:bookmarkEnd w:id="116"/>
    <w:p w:rsidR="001F0C4F" w:rsidRPr="00D24C56" w:rsidRDefault="001F0C4F" w:rsidP="00D24C56">
      <w:pPr>
        <w:widowControl w:val="0"/>
        <w:autoSpaceDE w:val="0"/>
        <w:autoSpaceDN w:val="0"/>
        <w:adjustRightInd w:val="0"/>
        <w:jc w:val="center"/>
        <w:rPr>
          <w:rFonts w:cs="Times New Roman"/>
          <w:b/>
          <w:bCs/>
        </w:rPr>
      </w:pPr>
      <w:r w:rsidRPr="00D24C56">
        <w:rPr>
          <w:rFonts w:cs="Times New Roman"/>
          <w:b/>
          <w:bCs/>
        </w:rPr>
        <w:t>Ten Things Every Child with Autism Wishes You Knew</w:t>
      </w:r>
    </w:p>
    <w:p w:rsidR="004D6AF9" w:rsidRPr="00D24C56" w:rsidRDefault="004D6AF9" w:rsidP="00D24C56">
      <w:pPr>
        <w:widowControl w:val="0"/>
        <w:autoSpaceDE w:val="0"/>
        <w:autoSpaceDN w:val="0"/>
        <w:adjustRightInd w:val="0"/>
        <w:jc w:val="center"/>
        <w:rPr>
          <w:rFonts w:cs="Times New Roman"/>
          <w:b/>
          <w:bCs/>
        </w:rPr>
      </w:pPr>
      <w:r w:rsidRPr="00D24C56">
        <w:rPr>
          <w:rFonts w:cs="Times New Roman"/>
          <w:b/>
          <w:bCs/>
        </w:rPr>
        <w:t>By Ellen Notbohm</w:t>
      </w:r>
    </w:p>
    <w:p w:rsidR="001F0C4F" w:rsidRPr="00D24C56" w:rsidRDefault="001F0C4F" w:rsidP="00D24C56">
      <w:pPr>
        <w:widowControl w:val="0"/>
        <w:autoSpaceDE w:val="0"/>
        <w:autoSpaceDN w:val="0"/>
        <w:adjustRightInd w:val="0"/>
        <w:jc w:val="center"/>
        <w:rPr>
          <w:rFonts w:cs="Times New Roman"/>
          <w:sz w:val="32"/>
          <w:szCs w:val="32"/>
        </w:rPr>
      </w:pPr>
    </w:p>
    <w:p w:rsidR="004D6AF9" w:rsidRPr="00D24C56" w:rsidRDefault="004D6AF9" w:rsidP="004D6AF9">
      <w:pPr>
        <w:pStyle w:val="p2"/>
        <w:rPr>
          <w:rFonts w:ascii="Times New Roman" w:hAnsi="Times New Roman"/>
        </w:rPr>
      </w:pPr>
      <w:r w:rsidRPr="00D24C56">
        <w:rPr>
          <w:rFonts w:ascii="Times New Roman" w:hAnsi="Times New Roman"/>
        </w:rPr>
        <w:t xml:space="preserve">Some days it seems the only predictable thing about it is the unpredictability. </w:t>
      </w:r>
      <w:r w:rsidR="00F76D77" w:rsidRPr="00D24C56">
        <w:rPr>
          <w:rFonts w:ascii="Times New Roman" w:hAnsi="Times New Roman"/>
        </w:rPr>
        <w:t xml:space="preserve"> </w:t>
      </w:r>
      <w:r w:rsidRPr="00D24C56">
        <w:rPr>
          <w:rFonts w:ascii="Times New Roman" w:hAnsi="Times New Roman"/>
        </w:rPr>
        <w:t>The only consistent</w:t>
      </w:r>
      <w:r w:rsidR="00BD7E79">
        <w:rPr>
          <w:rFonts w:ascii="Times New Roman" w:hAnsi="Times New Roman"/>
        </w:rPr>
        <w:t xml:space="preserve"> </w:t>
      </w:r>
      <w:r w:rsidRPr="00D24C56">
        <w:rPr>
          <w:rFonts w:ascii="Times New Roman" w:hAnsi="Times New Roman"/>
        </w:rPr>
        <w:t xml:space="preserve">attribute, the inconsistency. </w:t>
      </w:r>
      <w:r w:rsidR="00F76D77" w:rsidRPr="00D24C56">
        <w:rPr>
          <w:rFonts w:ascii="Times New Roman" w:hAnsi="Times New Roman"/>
        </w:rPr>
        <w:t xml:space="preserve"> </w:t>
      </w:r>
      <w:r w:rsidRPr="00D24C56">
        <w:rPr>
          <w:rFonts w:ascii="Times New Roman" w:hAnsi="Times New Roman"/>
        </w:rPr>
        <w:t>There is little argument on any level but that autism is baffling, even to those who spend their lives around it.</w:t>
      </w:r>
    </w:p>
    <w:p w:rsidR="004D6AF9" w:rsidRPr="00D24C56" w:rsidRDefault="004D6AF9" w:rsidP="004D6AF9">
      <w:pPr>
        <w:pStyle w:val="p2"/>
        <w:rPr>
          <w:rFonts w:ascii="Times New Roman" w:hAnsi="Times New Roman"/>
          <w:sz w:val="22"/>
          <w:szCs w:val="22"/>
        </w:rPr>
      </w:pPr>
    </w:p>
    <w:p w:rsidR="004D6AF9" w:rsidRPr="00D24C56" w:rsidRDefault="004D6AF9" w:rsidP="004D6AF9">
      <w:pPr>
        <w:pStyle w:val="p2"/>
        <w:rPr>
          <w:rFonts w:ascii="Times New Roman" w:hAnsi="Times New Roman"/>
        </w:rPr>
      </w:pPr>
      <w:r w:rsidRPr="00D24C56">
        <w:rPr>
          <w:rFonts w:ascii="Times New Roman" w:hAnsi="Times New Roman"/>
        </w:rPr>
        <w:t xml:space="preserve">Equipping those around our children with a simple understanding of autism's most basic elements has a tremendous effect on the children's journey towards productive, independent adulthood. </w:t>
      </w:r>
      <w:r w:rsidR="00F76D77">
        <w:rPr>
          <w:rFonts w:ascii="Times New Roman" w:hAnsi="Times New Roman"/>
        </w:rPr>
        <w:t xml:space="preserve"> </w:t>
      </w:r>
      <w:r w:rsidRPr="00D24C56">
        <w:rPr>
          <w:rFonts w:ascii="Times New Roman" w:hAnsi="Times New Roman"/>
        </w:rPr>
        <w:t>Autism is an extremely complex disorder, but we can distill it to three critical components: sensory processing</w:t>
      </w:r>
      <w:r w:rsidR="005747F4">
        <w:rPr>
          <w:rFonts w:ascii="Times New Roman" w:hAnsi="Times New Roman"/>
        </w:rPr>
        <w:t xml:space="preserve"> </w:t>
      </w:r>
      <w:r w:rsidRPr="00D24C56">
        <w:rPr>
          <w:rFonts w:ascii="Times New Roman" w:hAnsi="Times New Roman"/>
        </w:rPr>
        <w:t>difficulties, speech/language delays and impairments, and whole child/social interaction issues.</w:t>
      </w:r>
    </w:p>
    <w:p w:rsidR="005747F4" w:rsidRDefault="005747F4" w:rsidP="004D6AF9">
      <w:pPr>
        <w:pStyle w:val="p2"/>
        <w:rPr>
          <w:rFonts w:ascii="Times New Roman" w:hAnsi="Times New Roman"/>
        </w:rPr>
      </w:pPr>
    </w:p>
    <w:p w:rsidR="004D6AF9" w:rsidRPr="00D24C56" w:rsidRDefault="004D6AF9" w:rsidP="004D6AF9">
      <w:pPr>
        <w:pStyle w:val="p2"/>
        <w:rPr>
          <w:rFonts w:ascii="Times New Roman" w:hAnsi="Times New Roman"/>
        </w:rPr>
      </w:pPr>
      <w:r w:rsidRPr="00D24C56">
        <w:rPr>
          <w:rFonts w:ascii="Times New Roman" w:hAnsi="Times New Roman"/>
        </w:rPr>
        <w:t>Here are 10 things every child with autism wishes you knew.</w:t>
      </w:r>
    </w:p>
    <w:p w:rsidR="004D6AF9" w:rsidRPr="00D24C56" w:rsidRDefault="004D6AF9" w:rsidP="004D6AF9">
      <w:pPr>
        <w:pStyle w:val="p2"/>
        <w:rPr>
          <w:rFonts w:ascii="Arial" w:hAnsi="Arial" w:cs="Arial"/>
        </w:rPr>
      </w:pPr>
    </w:p>
    <w:p w:rsidR="004D6AF9" w:rsidRPr="00D24C56" w:rsidRDefault="004D6AF9" w:rsidP="004D6AF9">
      <w:pPr>
        <w:pStyle w:val="p2"/>
        <w:rPr>
          <w:rFonts w:ascii="Times New Roman" w:hAnsi="Times New Roman"/>
        </w:rPr>
      </w:pPr>
      <w:r w:rsidRPr="00D24C56">
        <w:rPr>
          <w:rStyle w:val="s1"/>
          <w:rFonts w:ascii="Times New Roman" w:hAnsi="Times New Roman"/>
          <w:b/>
        </w:rPr>
        <w:t>1. I am a child with autism.</w:t>
      </w:r>
      <w:r w:rsidRPr="00D24C56">
        <w:rPr>
          <w:rStyle w:val="s1"/>
          <w:rFonts w:ascii="Times New Roman" w:hAnsi="Times New Roman"/>
        </w:rPr>
        <w:t xml:space="preserve"> </w:t>
      </w:r>
      <w:r w:rsidRPr="00D24C56">
        <w:rPr>
          <w:rFonts w:ascii="Times New Roman" w:hAnsi="Times New Roman"/>
        </w:rPr>
        <w:t xml:space="preserve">I am not “autistic.” </w:t>
      </w:r>
      <w:r w:rsidR="00F76D77">
        <w:rPr>
          <w:rFonts w:ascii="Times New Roman" w:hAnsi="Times New Roman"/>
        </w:rPr>
        <w:t xml:space="preserve"> </w:t>
      </w:r>
      <w:r w:rsidRPr="00D24C56">
        <w:rPr>
          <w:rFonts w:ascii="Times New Roman" w:hAnsi="Times New Roman"/>
        </w:rPr>
        <w:t>My autism is one aspect of my total character.</w:t>
      </w:r>
      <w:r w:rsidR="005747F4">
        <w:rPr>
          <w:rFonts w:ascii="Times New Roman" w:hAnsi="Times New Roman"/>
        </w:rPr>
        <w:t xml:space="preserve">  </w:t>
      </w:r>
      <w:r w:rsidRPr="00D24C56">
        <w:rPr>
          <w:rFonts w:ascii="Times New Roman" w:hAnsi="Times New Roman"/>
        </w:rPr>
        <w:t xml:space="preserve">It does not define me as a person. </w:t>
      </w:r>
      <w:r w:rsidR="00F76D77">
        <w:rPr>
          <w:rFonts w:ascii="Times New Roman" w:hAnsi="Times New Roman"/>
        </w:rPr>
        <w:t xml:space="preserve"> </w:t>
      </w:r>
      <w:r w:rsidRPr="00D24C56">
        <w:rPr>
          <w:rFonts w:ascii="Times New Roman" w:hAnsi="Times New Roman"/>
        </w:rPr>
        <w:t>Are you a person with thoughts, feelings and many talents, or are you just fat (overweight), myopic (wear glasses) or klutzy (uncoordinated, not good at sports)?</w:t>
      </w:r>
    </w:p>
    <w:p w:rsidR="004D6AF9" w:rsidRPr="00D24C56" w:rsidRDefault="004D6AF9" w:rsidP="004D6AF9">
      <w:pPr>
        <w:pStyle w:val="p2"/>
        <w:rPr>
          <w:rFonts w:ascii="Times New Roman" w:hAnsi="Times New Roman"/>
        </w:rPr>
      </w:pPr>
    </w:p>
    <w:p w:rsidR="004D6AF9" w:rsidRPr="00D24C56" w:rsidRDefault="004D6AF9" w:rsidP="004D6AF9">
      <w:pPr>
        <w:pStyle w:val="p2"/>
        <w:rPr>
          <w:rFonts w:ascii="Times New Roman" w:hAnsi="Times New Roman"/>
        </w:rPr>
      </w:pPr>
      <w:r w:rsidRPr="00D24C56">
        <w:rPr>
          <w:rStyle w:val="s1"/>
          <w:rFonts w:ascii="Times New Roman" w:hAnsi="Times New Roman"/>
          <w:b/>
        </w:rPr>
        <w:t xml:space="preserve">2. My sensory perceptions are disordered. </w:t>
      </w:r>
      <w:r w:rsidRPr="00D24C56">
        <w:rPr>
          <w:rFonts w:ascii="Times New Roman" w:hAnsi="Times New Roman"/>
        </w:rPr>
        <w:t>This means the ordinary sights, sounds, smells,</w:t>
      </w:r>
    </w:p>
    <w:p w:rsidR="004D6AF9" w:rsidRPr="00D24C56" w:rsidRDefault="004D6AF9" w:rsidP="004D6AF9">
      <w:pPr>
        <w:pStyle w:val="p2"/>
        <w:rPr>
          <w:rFonts w:ascii="Times New Roman" w:hAnsi="Times New Roman"/>
        </w:rPr>
      </w:pPr>
      <w:r w:rsidRPr="00D24C56">
        <w:rPr>
          <w:rFonts w:ascii="Times New Roman" w:hAnsi="Times New Roman"/>
        </w:rPr>
        <w:t xml:space="preserve">tastes and touches of everyday life that you may not even notice can be downright painful for me. </w:t>
      </w:r>
      <w:r w:rsidR="00F76D77">
        <w:rPr>
          <w:rFonts w:ascii="Times New Roman" w:hAnsi="Times New Roman"/>
        </w:rPr>
        <w:t xml:space="preserve"> </w:t>
      </w:r>
      <w:r w:rsidRPr="00D24C56">
        <w:rPr>
          <w:rFonts w:ascii="Times New Roman" w:hAnsi="Times New Roman"/>
        </w:rPr>
        <w:t>The</w:t>
      </w:r>
      <w:r w:rsidR="00F76D77">
        <w:rPr>
          <w:rFonts w:ascii="Times New Roman" w:hAnsi="Times New Roman"/>
        </w:rPr>
        <w:t xml:space="preserve"> </w:t>
      </w:r>
      <w:r w:rsidRPr="00D24C56">
        <w:rPr>
          <w:rFonts w:ascii="Times New Roman" w:hAnsi="Times New Roman"/>
        </w:rPr>
        <w:t xml:space="preserve">very environment in which I have to live often seems hostile. </w:t>
      </w:r>
      <w:r w:rsidR="00F76D77">
        <w:rPr>
          <w:rFonts w:ascii="Times New Roman" w:hAnsi="Times New Roman"/>
        </w:rPr>
        <w:t xml:space="preserve"> </w:t>
      </w:r>
      <w:r w:rsidRPr="00D24C56">
        <w:rPr>
          <w:rFonts w:ascii="Times New Roman" w:hAnsi="Times New Roman"/>
        </w:rPr>
        <w:t>I may appear withdrawn or belligerent to</w:t>
      </w:r>
      <w:r w:rsidR="00F76D77">
        <w:rPr>
          <w:rFonts w:ascii="Times New Roman" w:hAnsi="Times New Roman"/>
        </w:rPr>
        <w:t xml:space="preserve"> </w:t>
      </w:r>
      <w:r w:rsidRPr="00D24C56">
        <w:rPr>
          <w:rFonts w:ascii="Times New Roman" w:hAnsi="Times New Roman"/>
        </w:rPr>
        <w:t>you, but I am really just trying to defend myself.</w:t>
      </w:r>
    </w:p>
    <w:p w:rsidR="004D6AF9" w:rsidRPr="00D24C56" w:rsidRDefault="004D6AF9" w:rsidP="004D6AF9">
      <w:pPr>
        <w:pStyle w:val="p2"/>
        <w:rPr>
          <w:rFonts w:ascii="Times New Roman" w:hAnsi="Times New Roman"/>
        </w:rPr>
      </w:pPr>
    </w:p>
    <w:p w:rsidR="004D6AF9" w:rsidRPr="00D24C56" w:rsidRDefault="004D6AF9" w:rsidP="004D6AF9">
      <w:pPr>
        <w:pStyle w:val="p2"/>
        <w:rPr>
          <w:rFonts w:ascii="Times New Roman" w:hAnsi="Times New Roman"/>
        </w:rPr>
      </w:pPr>
      <w:r w:rsidRPr="00D24C56">
        <w:rPr>
          <w:rFonts w:ascii="Times New Roman" w:hAnsi="Times New Roman"/>
        </w:rPr>
        <w:t>A “simple” trip to the grocery store may be hell for me.</w:t>
      </w:r>
      <w:r w:rsidR="00BD7E79">
        <w:rPr>
          <w:rFonts w:ascii="Times New Roman" w:hAnsi="Times New Roman"/>
        </w:rPr>
        <w:t xml:space="preserve"> </w:t>
      </w:r>
      <w:r w:rsidRPr="00D24C56">
        <w:rPr>
          <w:rFonts w:ascii="Times New Roman" w:hAnsi="Times New Roman"/>
        </w:rPr>
        <w:t xml:space="preserve"> My hearing may be </w:t>
      </w:r>
      <w:r w:rsidR="003116B6" w:rsidRPr="00D24C56">
        <w:rPr>
          <w:rFonts w:ascii="Times New Roman" w:hAnsi="Times New Roman"/>
        </w:rPr>
        <w:t>hyper acute</w:t>
      </w:r>
      <w:r w:rsidRPr="00D24C56">
        <w:rPr>
          <w:rFonts w:ascii="Times New Roman" w:hAnsi="Times New Roman"/>
        </w:rPr>
        <w:t>. Dozens of</w:t>
      </w:r>
      <w:r w:rsidR="00F76D77">
        <w:rPr>
          <w:rFonts w:ascii="Times New Roman" w:hAnsi="Times New Roman"/>
        </w:rPr>
        <w:t xml:space="preserve"> </w:t>
      </w:r>
      <w:r w:rsidRPr="00D24C56">
        <w:rPr>
          <w:rFonts w:ascii="Times New Roman" w:hAnsi="Times New Roman"/>
        </w:rPr>
        <w:t>people are talking at once</w:t>
      </w:r>
      <w:r w:rsidR="00F76D77">
        <w:rPr>
          <w:rFonts w:ascii="Times New Roman" w:hAnsi="Times New Roman"/>
        </w:rPr>
        <w:t xml:space="preserve">.  </w:t>
      </w:r>
      <w:r w:rsidRPr="00D24C56">
        <w:rPr>
          <w:rFonts w:ascii="Times New Roman" w:hAnsi="Times New Roman"/>
        </w:rPr>
        <w:t>The meat cutter screeches, babies wail, carts creak, the fluorescent lighting</w:t>
      </w:r>
      <w:r w:rsidR="00F76D77">
        <w:rPr>
          <w:rFonts w:ascii="Times New Roman" w:hAnsi="Times New Roman"/>
        </w:rPr>
        <w:t xml:space="preserve"> </w:t>
      </w:r>
      <w:r w:rsidRPr="00D24C56">
        <w:rPr>
          <w:rFonts w:ascii="Times New Roman" w:hAnsi="Times New Roman"/>
        </w:rPr>
        <w:t xml:space="preserve">hums. </w:t>
      </w:r>
      <w:r w:rsidR="00F76D77">
        <w:rPr>
          <w:rFonts w:ascii="Times New Roman" w:hAnsi="Times New Roman"/>
        </w:rPr>
        <w:t xml:space="preserve"> </w:t>
      </w:r>
      <w:r w:rsidRPr="00D24C56">
        <w:rPr>
          <w:rFonts w:ascii="Times New Roman" w:hAnsi="Times New Roman"/>
        </w:rPr>
        <w:t xml:space="preserve">My brain can't filter all the input, and I'm in overload! </w:t>
      </w:r>
      <w:r w:rsidR="00BD7E79">
        <w:rPr>
          <w:rFonts w:ascii="Times New Roman" w:hAnsi="Times New Roman"/>
        </w:rPr>
        <w:t xml:space="preserve"> </w:t>
      </w:r>
      <w:r w:rsidRPr="00D24C56">
        <w:rPr>
          <w:rFonts w:ascii="Times New Roman" w:hAnsi="Times New Roman"/>
        </w:rPr>
        <w:t>My sense of smell may be highly sensitive</w:t>
      </w:r>
      <w:r w:rsidR="00BD7E79">
        <w:rPr>
          <w:rFonts w:ascii="Times New Roman" w:hAnsi="Times New Roman"/>
        </w:rPr>
        <w:t xml:space="preserve">.  </w:t>
      </w:r>
      <w:r w:rsidRPr="00D24C56">
        <w:rPr>
          <w:rFonts w:ascii="Times New Roman" w:hAnsi="Times New Roman"/>
        </w:rPr>
        <w:t>The fish at the meat counter isn't quite fresh, the guy standing next to us hasn't showered today, the deli is handing out sausage samples... I can't sort it all out, I'm too nauseous.</w:t>
      </w:r>
    </w:p>
    <w:p w:rsidR="004D6AF9" w:rsidRPr="00D24C56" w:rsidRDefault="004D6AF9" w:rsidP="004D6AF9">
      <w:pPr>
        <w:pStyle w:val="p2"/>
        <w:rPr>
          <w:rFonts w:ascii="Times New Roman" w:hAnsi="Times New Roman"/>
        </w:rPr>
      </w:pPr>
    </w:p>
    <w:p w:rsidR="004D6AF9" w:rsidRPr="00D24C56" w:rsidRDefault="004D6AF9" w:rsidP="004D6AF9">
      <w:pPr>
        <w:pStyle w:val="p2"/>
        <w:rPr>
          <w:rFonts w:ascii="Times New Roman" w:hAnsi="Times New Roman"/>
        </w:rPr>
      </w:pPr>
      <w:r w:rsidRPr="00D24C56">
        <w:rPr>
          <w:rFonts w:ascii="Times New Roman" w:hAnsi="Times New Roman"/>
        </w:rPr>
        <w:t>Because I am visually oriented, this may be my first sense to become overstimulated</w:t>
      </w:r>
      <w:r w:rsidR="00F76D77">
        <w:rPr>
          <w:rFonts w:ascii="Times New Roman" w:hAnsi="Times New Roman"/>
        </w:rPr>
        <w:t xml:space="preserve">.  </w:t>
      </w:r>
      <w:r w:rsidRPr="00D24C56">
        <w:rPr>
          <w:rFonts w:ascii="Times New Roman" w:hAnsi="Times New Roman"/>
        </w:rPr>
        <w:t>The fluorescent</w:t>
      </w:r>
      <w:r w:rsidR="00F76D77">
        <w:rPr>
          <w:rFonts w:ascii="Times New Roman" w:hAnsi="Times New Roman"/>
        </w:rPr>
        <w:t xml:space="preserve"> </w:t>
      </w:r>
      <w:r w:rsidRPr="00D24C56">
        <w:rPr>
          <w:rFonts w:ascii="Times New Roman" w:hAnsi="Times New Roman"/>
        </w:rPr>
        <w:t>light is too bright.</w:t>
      </w:r>
      <w:r w:rsidR="00F76D77">
        <w:rPr>
          <w:rFonts w:ascii="Times New Roman" w:hAnsi="Times New Roman"/>
        </w:rPr>
        <w:t xml:space="preserve"> </w:t>
      </w:r>
      <w:r w:rsidRPr="00D24C56">
        <w:rPr>
          <w:rFonts w:ascii="Times New Roman" w:hAnsi="Times New Roman"/>
        </w:rPr>
        <w:t xml:space="preserve"> Sometimes the pulsating light bounces off everything and distorts what I am seeing</w:t>
      </w:r>
      <w:r w:rsidR="00F76D77">
        <w:rPr>
          <w:rFonts w:ascii="Times New Roman" w:hAnsi="Times New Roman"/>
        </w:rPr>
        <w:t xml:space="preserve">.  </w:t>
      </w:r>
      <w:r w:rsidRPr="00D24C56">
        <w:rPr>
          <w:rFonts w:ascii="Times New Roman" w:hAnsi="Times New Roman"/>
        </w:rPr>
        <w:t xml:space="preserve">The space seems to be constantly changing. </w:t>
      </w:r>
      <w:r w:rsidR="00BD7E79">
        <w:rPr>
          <w:rFonts w:ascii="Times New Roman" w:hAnsi="Times New Roman"/>
        </w:rPr>
        <w:t xml:space="preserve"> </w:t>
      </w:r>
      <w:r w:rsidRPr="00D24C56">
        <w:rPr>
          <w:rFonts w:ascii="Times New Roman" w:hAnsi="Times New Roman"/>
        </w:rPr>
        <w:t>There's glare from windows, moving fans on the ceiling, so</w:t>
      </w:r>
      <w:r w:rsidR="00173745">
        <w:rPr>
          <w:rFonts w:ascii="Times New Roman" w:hAnsi="Times New Roman"/>
        </w:rPr>
        <w:t xml:space="preserve"> </w:t>
      </w:r>
      <w:r w:rsidRPr="00D24C56">
        <w:rPr>
          <w:rFonts w:ascii="Times New Roman" w:hAnsi="Times New Roman"/>
        </w:rPr>
        <w:t>many bodies in constant motion, too many items for me to be able to focus - and I may compensate with tunnel vision.</w:t>
      </w:r>
      <w:r w:rsidR="00BD7E79">
        <w:rPr>
          <w:rFonts w:ascii="Times New Roman" w:hAnsi="Times New Roman"/>
        </w:rPr>
        <w:t xml:space="preserve">  </w:t>
      </w:r>
      <w:r w:rsidRPr="00D24C56">
        <w:rPr>
          <w:rFonts w:ascii="Times New Roman" w:hAnsi="Times New Roman"/>
        </w:rPr>
        <w:t>All this affects my vestibular sense, and now I can't even tell where my body is in space. I may stumble, bump into things, or simply lay down to try and regroup.</w:t>
      </w:r>
    </w:p>
    <w:p w:rsidR="004D6AF9" w:rsidRPr="00D24C56" w:rsidRDefault="004D6AF9" w:rsidP="004D6AF9">
      <w:pPr>
        <w:pStyle w:val="p2"/>
        <w:rPr>
          <w:rFonts w:ascii="Times New Roman" w:hAnsi="Times New Roman"/>
        </w:rPr>
      </w:pPr>
    </w:p>
    <w:p w:rsidR="004D6AF9" w:rsidRPr="00D24C56" w:rsidRDefault="004D6AF9" w:rsidP="00D24C56">
      <w:pPr>
        <w:pStyle w:val="p3"/>
        <w:jc w:val="left"/>
        <w:rPr>
          <w:rFonts w:ascii="Times New Roman" w:hAnsi="Times New Roman" w:cs="Times New Roman"/>
          <w:b/>
          <w:sz w:val="24"/>
          <w:szCs w:val="24"/>
        </w:rPr>
      </w:pPr>
      <w:r w:rsidRPr="00D24C56">
        <w:rPr>
          <w:rFonts w:ascii="Times New Roman" w:hAnsi="Times New Roman" w:cs="Times New Roman"/>
          <w:b/>
          <w:sz w:val="24"/>
          <w:szCs w:val="24"/>
        </w:rPr>
        <w:t>3. Please remember to distinguish between won't (I choose not to) and can't</w:t>
      </w:r>
    </w:p>
    <w:p w:rsidR="004D6AF9" w:rsidRPr="00D24C56" w:rsidRDefault="004D6AF9" w:rsidP="004D6AF9">
      <w:pPr>
        <w:pStyle w:val="p2"/>
        <w:rPr>
          <w:rFonts w:ascii="Times New Roman" w:hAnsi="Times New Roman"/>
        </w:rPr>
      </w:pPr>
      <w:r w:rsidRPr="00D24C56">
        <w:rPr>
          <w:rStyle w:val="s1"/>
          <w:rFonts w:ascii="Times New Roman" w:hAnsi="Times New Roman"/>
          <w:b/>
        </w:rPr>
        <w:t xml:space="preserve">(I'm not able to).  </w:t>
      </w:r>
      <w:r w:rsidRPr="00D24C56">
        <w:rPr>
          <w:rFonts w:ascii="Times New Roman" w:hAnsi="Times New Roman"/>
        </w:rPr>
        <w:t>Receptive and expressive language are both difficult for me.</w:t>
      </w:r>
      <w:r w:rsidR="00BD7E79">
        <w:rPr>
          <w:rFonts w:ascii="Times New Roman" w:hAnsi="Times New Roman"/>
        </w:rPr>
        <w:t xml:space="preserve"> </w:t>
      </w:r>
      <w:r w:rsidRPr="00D24C56">
        <w:rPr>
          <w:rFonts w:ascii="Times New Roman" w:hAnsi="Times New Roman"/>
        </w:rPr>
        <w:t xml:space="preserve"> It isn't that I don't</w:t>
      </w:r>
      <w:r w:rsidR="00173745">
        <w:rPr>
          <w:rFonts w:ascii="Times New Roman" w:hAnsi="Times New Roman"/>
        </w:rPr>
        <w:t xml:space="preserve"> </w:t>
      </w:r>
      <w:r w:rsidRPr="00D24C56">
        <w:rPr>
          <w:rFonts w:ascii="Times New Roman" w:hAnsi="Times New Roman"/>
        </w:rPr>
        <w:t xml:space="preserve">listen to instructions. </w:t>
      </w:r>
      <w:r w:rsidR="00173745">
        <w:rPr>
          <w:rFonts w:ascii="Times New Roman" w:hAnsi="Times New Roman"/>
        </w:rPr>
        <w:t xml:space="preserve"> </w:t>
      </w:r>
      <w:r w:rsidRPr="00D24C56">
        <w:rPr>
          <w:rFonts w:ascii="Times New Roman" w:hAnsi="Times New Roman"/>
        </w:rPr>
        <w:t xml:space="preserve">It's that I can't understand you. </w:t>
      </w:r>
      <w:r w:rsidR="00173745">
        <w:rPr>
          <w:rFonts w:ascii="Times New Roman" w:hAnsi="Times New Roman"/>
        </w:rPr>
        <w:t xml:space="preserve"> </w:t>
      </w:r>
      <w:r w:rsidRPr="00D24C56">
        <w:rPr>
          <w:rFonts w:ascii="Times New Roman" w:hAnsi="Times New Roman"/>
        </w:rPr>
        <w:t>When you call to me from across the room, this is</w:t>
      </w:r>
      <w:r w:rsidR="00173745">
        <w:rPr>
          <w:rFonts w:ascii="Times New Roman" w:hAnsi="Times New Roman"/>
        </w:rPr>
        <w:t xml:space="preserve"> </w:t>
      </w:r>
      <w:r w:rsidRPr="00D24C56">
        <w:rPr>
          <w:rFonts w:ascii="Times New Roman" w:hAnsi="Times New Roman"/>
        </w:rPr>
        <w:t xml:space="preserve">what I hear: “*&amp;^%$#@, Billy. #$%^*&amp;^%$&amp;*.” </w:t>
      </w:r>
      <w:r w:rsidR="00BD7E79">
        <w:rPr>
          <w:rFonts w:ascii="Times New Roman" w:hAnsi="Times New Roman"/>
        </w:rPr>
        <w:t xml:space="preserve"> </w:t>
      </w:r>
      <w:r w:rsidR="00173745">
        <w:rPr>
          <w:rFonts w:ascii="Times New Roman" w:hAnsi="Times New Roman"/>
        </w:rPr>
        <w:t xml:space="preserve"> </w:t>
      </w:r>
      <w:r w:rsidRPr="00D24C56">
        <w:rPr>
          <w:rFonts w:ascii="Times New Roman" w:hAnsi="Times New Roman"/>
        </w:rPr>
        <w:t>Instead, come speak directly to me in plain words:</w:t>
      </w:r>
      <w:r w:rsidR="00173745">
        <w:rPr>
          <w:rFonts w:ascii="Times New Roman" w:hAnsi="Times New Roman"/>
        </w:rPr>
        <w:t xml:space="preserve"> </w:t>
      </w:r>
      <w:r w:rsidRPr="00D24C56">
        <w:rPr>
          <w:rFonts w:ascii="Times New Roman" w:hAnsi="Times New Roman"/>
        </w:rPr>
        <w:t xml:space="preserve">“Please put your book in your desk, Billy. It's time to go to lunch.” </w:t>
      </w:r>
      <w:r w:rsidR="00173745">
        <w:rPr>
          <w:rFonts w:ascii="Times New Roman" w:hAnsi="Times New Roman"/>
        </w:rPr>
        <w:t xml:space="preserve"> </w:t>
      </w:r>
      <w:r w:rsidR="00BD7E79">
        <w:rPr>
          <w:rFonts w:ascii="Times New Roman" w:hAnsi="Times New Roman"/>
        </w:rPr>
        <w:t xml:space="preserve"> </w:t>
      </w:r>
      <w:r w:rsidRPr="00D24C56">
        <w:rPr>
          <w:rFonts w:ascii="Times New Roman" w:hAnsi="Times New Roman"/>
        </w:rPr>
        <w:t>This tells me what you want</w:t>
      </w:r>
      <w:r w:rsidR="00173745">
        <w:rPr>
          <w:rFonts w:ascii="Times New Roman" w:hAnsi="Times New Roman"/>
        </w:rPr>
        <w:t xml:space="preserve"> </w:t>
      </w:r>
      <w:r w:rsidRPr="00D24C56">
        <w:rPr>
          <w:rFonts w:ascii="Times New Roman" w:hAnsi="Times New Roman"/>
        </w:rPr>
        <w:t>me to do and what is going to happen next</w:t>
      </w:r>
      <w:r w:rsidR="00BD7E79">
        <w:rPr>
          <w:rFonts w:ascii="Times New Roman" w:hAnsi="Times New Roman"/>
        </w:rPr>
        <w:t xml:space="preserve">.  </w:t>
      </w:r>
      <w:r w:rsidR="00173745">
        <w:rPr>
          <w:rFonts w:ascii="Times New Roman" w:hAnsi="Times New Roman"/>
        </w:rPr>
        <w:t xml:space="preserve"> </w:t>
      </w:r>
      <w:r w:rsidRPr="00D24C56">
        <w:rPr>
          <w:rFonts w:ascii="Times New Roman" w:hAnsi="Times New Roman"/>
        </w:rPr>
        <w:t>Now it's much easier for me to comply.</w:t>
      </w:r>
    </w:p>
    <w:p w:rsidR="004D6AF9" w:rsidRPr="00240A32" w:rsidRDefault="004D6AF9" w:rsidP="004D6AF9">
      <w:pPr>
        <w:pStyle w:val="p4"/>
        <w:rPr>
          <w:sz w:val="22"/>
          <w:szCs w:val="22"/>
        </w:rPr>
      </w:pPr>
      <w:r w:rsidRPr="00240A32">
        <w:rPr>
          <w:rStyle w:val="apple-converted-space"/>
          <w:sz w:val="22"/>
          <w:szCs w:val="22"/>
        </w:rPr>
        <w:t> </w:t>
      </w:r>
    </w:p>
    <w:p w:rsidR="004D6AF9" w:rsidRPr="00D24C56" w:rsidRDefault="004D6AF9" w:rsidP="004D6AF9">
      <w:pPr>
        <w:pStyle w:val="p2"/>
        <w:rPr>
          <w:rFonts w:ascii="Times New Roman" w:hAnsi="Times New Roman"/>
        </w:rPr>
      </w:pPr>
      <w:r w:rsidRPr="00D24C56">
        <w:rPr>
          <w:rStyle w:val="s1"/>
          <w:rFonts w:ascii="Times New Roman" w:hAnsi="Times New Roman"/>
          <w:b/>
        </w:rPr>
        <w:t>4. I am a concrete thinker.</w:t>
      </w:r>
      <w:r w:rsidR="00BD7E79">
        <w:rPr>
          <w:rStyle w:val="s1"/>
          <w:rFonts w:ascii="Times New Roman" w:hAnsi="Times New Roman"/>
          <w:b/>
        </w:rPr>
        <w:t xml:space="preserve"> </w:t>
      </w:r>
      <w:r w:rsidRPr="00D24C56">
        <w:rPr>
          <w:rStyle w:val="s1"/>
          <w:rFonts w:ascii="Times New Roman" w:hAnsi="Times New Roman"/>
        </w:rPr>
        <w:t xml:space="preserve"> </w:t>
      </w:r>
      <w:r w:rsidRPr="00D24C56">
        <w:rPr>
          <w:rFonts w:ascii="Times New Roman" w:hAnsi="Times New Roman"/>
        </w:rPr>
        <w:t xml:space="preserve">I interpret language literally. </w:t>
      </w:r>
      <w:r w:rsidR="00BD7E79">
        <w:rPr>
          <w:rFonts w:ascii="Times New Roman" w:hAnsi="Times New Roman"/>
        </w:rPr>
        <w:t xml:space="preserve"> </w:t>
      </w:r>
      <w:r w:rsidRPr="00D24C56">
        <w:rPr>
          <w:rFonts w:ascii="Times New Roman" w:hAnsi="Times New Roman"/>
        </w:rPr>
        <w:t>It's very confusing for me when you</w:t>
      </w:r>
      <w:r w:rsidR="00173745">
        <w:rPr>
          <w:rFonts w:ascii="Times New Roman" w:hAnsi="Times New Roman"/>
        </w:rPr>
        <w:t xml:space="preserve"> </w:t>
      </w:r>
      <w:r w:rsidRPr="00D24C56">
        <w:rPr>
          <w:rFonts w:ascii="Times New Roman" w:hAnsi="Times New Roman"/>
        </w:rPr>
        <w:t>say, “Hold your horses, cowboy!” when what you really mean is “Please stop running.” Don't tell me</w:t>
      </w:r>
      <w:r w:rsidR="00173745">
        <w:rPr>
          <w:rFonts w:ascii="Times New Roman" w:hAnsi="Times New Roman"/>
        </w:rPr>
        <w:t xml:space="preserve"> </w:t>
      </w:r>
      <w:r w:rsidRPr="00D24C56">
        <w:rPr>
          <w:rFonts w:ascii="Times New Roman" w:hAnsi="Times New Roman"/>
        </w:rPr>
        <w:t xml:space="preserve">something is a “piece of cake” when there is no dessert in sight and what you really mean is, “This will be easy for you to do.” </w:t>
      </w:r>
      <w:r w:rsidR="00BD7E79">
        <w:rPr>
          <w:rFonts w:ascii="Times New Roman" w:hAnsi="Times New Roman"/>
        </w:rPr>
        <w:t xml:space="preserve"> </w:t>
      </w:r>
      <w:r w:rsidR="00173745">
        <w:rPr>
          <w:rFonts w:ascii="Times New Roman" w:hAnsi="Times New Roman"/>
        </w:rPr>
        <w:t xml:space="preserve"> </w:t>
      </w:r>
      <w:r w:rsidRPr="00D24C56">
        <w:rPr>
          <w:rFonts w:ascii="Times New Roman" w:hAnsi="Times New Roman"/>
        </w:rPr>
        <w:t xml:space="preserve">Idioms, puns, nuances, double </w:t>
      </w:r>
      <w:r w:rsidR="0005552F" w:rsidRPr="00173745">
        <w:rPr>
          <w:rFonts w:ascii="Times New Roman" w:hAnsi="Times New Roman"/>
        </w:rPr>
        <w:t>in</w:t>
      </w:r>
      <w:r w:rsidR="0005552F">
        <w:rPr>
          <w:rFonts w:ascii="Times New Roman" w:hAnsi="Times New Roman"/>
        </w:rPr>
        <w:t>nuendos</w:t>
      </w:r>
      <w:r w:rsidRPr="00D24C56">
        <w:rPr>
          <w:rFonts w:ascii="Times New Roman" w:hAnsi="Times New Roman"/>
        </w:rPr>
        <w:t xml:space="preserve"> and sarcasm are lost on me.</w:t>
      </w:r>
    </w:p>
    <w:p w:rsidR="004D6AF9" w:rsidRPr="00240A32" w:rsidRDefault="004D6AF9" w:rsidP="004D6AF9">
      <w:pPr>
        <w:pStyle w:val="p2"/>
        <w:rPr>
          <w:rFonts w:ascii="Arial" w:hAnsi="Arial" w:cs="Arial"/>
          <w:sz w:val="22"/>
          <w:szCs w:val="22"/>
        </w:rPr>
      </w:pPr>
    </w:p>
    <w:p w:rsidR="004D6AF9" w:rsidRPr="00D24C56" w:rsidRDefault="004D6AF9" w:rsidP="004D6AF9">
      <w:pPr>
        <w:pStyle w:val="p2"/>
        <w:rPr>
          <w:rFonts w:ascii="Times New Roman" w:hAnsi="Times New Roman"/>
        </w:rPr>
      </w:pPr>
      <w:r w:rsidRPr="00D24C56">
        <w:rPr>
          <w:rStyle w:val="s1"/>
          <w:rFonts w:ascii="Times New Roman" w:hAnsi="Times New Roman"/>
          <w:b/>
        </w:rPr>
        <w:t>5. Be patient with my limited vocabulary.</w:t>
      </w:r>
      <w:r w:rsidRPr="00D24C56">
        <w:rPr>
          <w:rStyle w:val="s1"/>
          <w:rFonts w:ascii="Times New Roman" w:hAnsi="Times New Roman"/>
        </w:rPr>
        <w:t xml:space="preserve"> </w:t>
      </w:r>
      <w:r w:rsidR="006260DC">
        <w:rPr>
          <w:rStyle w:val="s1"/>
          <w:rFonts w:ascii="Times New Roman" w:hAnsi="Times New Roman"/>
        </w:rPr>
        <w:t xml:space="preserve"> </w:t>
      </w:r>
      <w:r w:rsidRPr="00D24C56">
        <w:rPr>
          <w:rFonts w:ascii="Times New Roman" w:hAnsi="Times New Roman"/>
        </w:rPr>
        <w:t>It's hard for me to tell you what I need when I</w:t>
      </w:r>
    </w:p>
    <w:p w:rsidR="004D6AF9" w:rsidRPr="00D24C56" w:rsidRDefault="004D6AF9" w:rsidP="004D6AF9">
      <w:pPr>
        <w:pStyle w:val="p2"/>
        <w:rPr>
          <w:rFonts w:ascii="Times New Roman" w:hAnsi="Times New Roman"/>
        </w:rPr>
      </w:pPr>
      <w:r w:rsidRPr="00D24C56">
        <w:rPr>
          <w:rFonts w:ascii="Times New Roman" w:hAnsi="Times New Roman"/>
        </w:rPr>
        <w:t xml:space="preserve">don't know the words to describe my feelings. </w:t>
      </w:r>
      <w:r w:rsidR="006260DC">
        <w:rPr>
          <w:rFonts w:ascii="Times New Roman" w:hAnsi="Times New Roman"/>
        </w:rPr>
        <w:t xml:space="preserve"> </w:t>
      </w:r>
      <w:r w:rsidRPr="00D24C56">
        <w:rPr>
          <w:rFonts w:ascii="Times New Roman" w:hAnsi="Times New Roman"/>
        </w:rPr>
        <w:t>I may be hungry, frustrated, frightened or confused, but</w:t>
      </w:r>
      <w:r w:rsidR="00173745">
        <w:rPr>
          <w:rFonts w:ascii="Times New Roman" w:hAnsi="Times New Roman"/>
        </w:rPr>
        <w:t xml:space="preserve"> </w:t>
      </w:r>
      <w:r w:rsidRPr="00D24C56">
        <w:rPr>
          <w:rFonts w:ascii="Times New Roman" w:hAnsi="Times New Roman"/>
        </w:rPr>
        <w:t>right now those words are beyond my ability to express.</w:t>
      </w:r>
      <w:r w:rsidR="00173745">
        <w:rPr>
          <w:rFonts w:ascii="Times New Roman" w:hAnsi="Times New Roman"/>
        </w:rPr>
        <w:t xml:space="preserve"> </w:t>
      </w:r>
      <w:r w:rsidRPr="00D24C56">
        <w:rPr>
          <w:rFonts w:ascii="Times New Roman" w:hAnsi="Times New Roman"/>
        </w:rPr>
        <w:t xml:space="preserve"> Be alert for body language, withdrawal,</w:t>
      </w:r>
      <w:r w:rsidR="00173745">
        <w:rPr>
          <w:rFonts w:ascii="Times New Roman" w:hAnsi="Times New Roman"/>
        </w:rPr>
        <w:t xml:space="preserve"> </w:t>
      </w:r>
      <w:r w:rsidRPr="00D24C56">
        <w:rPr>
          <w:rFonts w:ascii="Times New Roman" w:hAnsi="Times New Roman"/>
        </w:rPr>
        <w:t xml:space="preserve">agitation or other signs that something is wrong. </w:t>
      </w:r>
      <w:r w:rsidR="00173745">
        <w:rPr>
          <w:rFonts w:ascii="Times New Roman" w:hAnsi="Times New Roman"/>
        </w:rPr>
        <w:t xml:space="preserve"> </w:t>
      </w:r>
      <w:r w:rsidRPr="00D24C56">
        <w:rPr>
          <w:rFonts w:ascii="Times New Roman" w:hAnsi="Times New Roman"/>
        </w:rPr>
        <w:t>There's a flip side to this: I may sound like a little</w:t>
      </w:r>
      <w:r w:rsidR="00173745">
        <w:rPr>
          <w:rFonts w:ascii="Times New Roman" w:hAnsi="Times New Roman"/>
        </w:rPr>
        <w:t xml:space="preserve"> </w:t>
      </w:r>
      <w:r w:rsidRPr="00D24C56">
        <w:rPr>
          <w:rFonts w:ascii="Times New Roman" w:hAnsi="Times New Roman"/>
        </w:rPr>
        <w:t xml:space="preserve">professor or a movie star, rattling off words or whole scripts well beyond my developmental age. </w:t>
      </w:r>
      <w:r w:rsidR="00173745">
        <w:rPr>
          <w:rFonts w:ascii="Times New Roman" w:hAnsi="Times New Roman"/>
        </w:rPr>
        <w:t xml:space="preserve"> </w:t>
      </w:r>
      <w:r w:rsidRPr="00D24C56">
        <w:rPr>
          <w:rFonts w:ascii="Times New Roman" w:hAnsi="Times New Roman"/>
        </w:rPr>
        <w:t>These</w:t>
      </w:r>
      <w:r w:rsidR="00173745">
        <w:rPr>
          <w:rFonts w:ascii="Times New Roman" w:hAnsi="Times New Roman"/>
        </w:rPr>
        <w:t xml:space="preserve"> </w:t>
      </w:r>
      <w:r w:rsidRPr="00D24C56">
        <w:rPr>
          <w:rFonts w:ascii="Times New Roman" w:hAnsi="Times New Roman"/>
        </w:rPr>
        <w:t>are messages I have memorized from the world around me to compensate for my language deficits,</w:t>
      </w:r>
      <w:r w:rsidR="00173745">
        <w:rPr>
          <w:rFonts w:ascii="Times New Roman" w:hAnsi="Times New Roman"/>
        </w:rPr>
        <w:t xml:space="preserve"> </w:t>
      </w:r>
      <w:r w:rsidRPr="00D24C56">
        <w:rPr>
          <w:rFonts w:ascii="Times New Roman" w:hAnsi="Times New Roman"/>
        </w:rPr>
        <w:t xml:space="preserve">because I know I am expected to respond when spoken to. </w:t>
      </w:r>
      <w:r w:rsidR="00173745">
        <w:rPr>
          <w:rFonts w:ascii="Times New Roman" w:hAnsi="Times New Roman"/>
        </w:rPr>
        <w:t xml:space="preserve"> </w:t>
      </w:r>
      <w:r w:rsidRPr="00D24C56">
        <w:rPr>
          <w:rFonts w:ascii="Times New Roman" w:hAnsi="Times New Roman"/>
        </w:rPr>
        <w:t>They may come from books, television or the speech of other people.</w:t>
      </w:r>
      <w:r w:rsidR="006260DC">
        <w:rPr>
          <w:rFonts w:ascii="Times New Roman" w:hAnsi="Times New Roman"/>
        </w:rPr>
        <w:t xml:space="preserve">  </w:t>
      </w:r>
      <w:r w:rsidRPr="00D24C56">
        <w:rPr>
          <w:rFonts w:ascii="Times New Roman" w:hAnsi="Times New Roman"/>
        </w:rPr>
        <w:t xml:space="preserve">It's called echolalia. </w:t>
      </w:r>
      <w:r w:rsidR="00173745">
        <w:rPr>
          <w:rFonts w:ascii="Times New Roman" w:hAnsi="Times New Roman"/>
        </w:rPr>
        <w:t xml:space="preserve"> </w:t>
      </w:r>
      <w:r w:rsidRPr="00D24C56">
        <w:rPr>
          <w:rFonts w:ascii="Times New Roman" w:hAnsi="Times New Roman"/>
        </w:rPr>
        <w:t>I don't necessarily understand the context or the terminology I'm using, I just know it gets me off the hook for coming up with a reply.</w:t>
      </w:r>
    </w:p>
    <w:p w:rsidR="004D6AF9" w:rsidRPr="00240A32" w:rsidRDefault="004D6AF9" w:rsidP="004D6AF9">
      <w:pPr>
        <w:pStyle w:val="p2"/>
        <w:rPr>
          <w:rFonts w:ascii="Arial" w:hAnsi="Arial" w:cs="Arial"/>
          <w:sz w:val="22"/>
          <w:szCs w:val="22"/>
        </w:rPr>
      </w:pPr>
    </w:p>
    <w:p w:rsidR="004D6AF9" w:rsidRPr="00D24C56" w:rsidRDefault="004D6AF9" w:rsidP="00D24C56">
      <w:pPr>
        <w:pStyle w:val="p3"/>
        <w:jc w:val="left"/>
        <w:rPr>
          <w:rFonts w:ascii="Times New Roman" w:hAnsi="Times New Roman" w:cs="Times New Roman"/>
          <w:sz w:val="24"/>
          <w:szCs w:val="24"/>
        </w:rPr>
      </w:pPr>
      <w:r w:rsidRPr="00D24C56">
        <w:rPr>
          <w:rFonts w:ascii="Times New Roman" w:hAnsi="Times New Roman" w:cs="Times New Roman"/>
          <w:b/>
          <w:sz w:val="24"/>
          <w:szCs w:val="24"/>
        </w:rPr>
        <w:t>6. Because language is so difficult for me, I am very visually oriented.</w:t>
      </w:r>
      <w:r w:rsidRPr="00D24C56">
        <w:rPr>
          <w:rFonts w:ascii="Times New Roman" w:hAnsi="Times New Roman" w:cs="Times New Roman"/>
          <w:sz w:val="24"/>
          <w:szCs w:val="24"/>
        </w:rPr>
        <w:t xml:space="preserve"> </w:t>
      </w:r>
      <w:r w:rsidR="00173745">
        <w:rPr>
          <w:rFonts w:ascii="Times New Roman" w:hAnsi="Times New Roman" w:cs="Times New Roman"/>
          <w:sz w:val="24"/>
          <w:szCs w:val="24"/>
        </w:rPr>
        <w:t xml:space="preserve"> </w:t>
      </w:r>
      <w:r w:rsidRPr="00D24C56">
        <w:rPr>
          <w:rStyle w:val="s2"/>
          <w:rFonts w:ascii="Times New Roman" w:hAnsi="Times New Roman" w:cs="Times New Roman"/>
          <w:sz w:val="24"/>
          <w:szCs w:val="24"/>
        </w:rPr>
        <w:t>Show me</w:t>
      </w:r>
    </w:p>
    <w:p w:rsidR="004D6AF9" w:rsidRPr="00D24C56" w:rsidRDefault="004D6AF9" w:rsidP="004D6AF9">
      <w:pPr>
        <w:pStyle w:val="p2"/>
        <w:rPr>
          <w:rFonts w:ascii="Times New Roman" w:hAnsi="Times New Roman"/>
        </w:rPr>
      </w:pPr>
      <w:r w:rsidRPr="00D24C56">
        <w:rPr>
          <w:rFonts w:ascii="Times New Roman" w:hAnsi="Times New Roman"/>
        </w:rPr>
        <w:t xml:space="preserve">how to do something rather than just telling me. </w:t>
      </w:r>
      <w:r w:rsidR="000D10D5">
        <w:rPr>
          <w:rFonts w:ascii="Times New Roman" w:hAnsi="Times New Roman"/>
        </w:rPr>
        <w:t>P</w:t>
      </w:r>
      <w:r w:rsidRPr="00D24C56">
        <w:rPr>
          <w:rFonts w:ascii="Times New Roman" w:hAnsi="Times New Roman"/>
        </w:rPr>
        <w:t xml:space="preserve">lease be prepared to show me many times. </w:t>
      </w:r>
      <w:r w:rsidR="00173745">
        <w:rPr>
          <w:rFonts w:ascii="Times New Roman" w:hAnsi="Times New Roman"/>
        </w:rPr>
        <w:t xml:space="preserve"> </w:t>
      </w:r>
      <w:r w:rsidRPr="00D24C56">
        <w:rPr>
          <w:rFonts w:ascii="Times New Roman" w:hAnsi="Times New Roman"/>
        </w:rPr>
        <w:t xml:space="preserve">Lots of patient repetition helps me learn. </w:t>
      </w:r>
      <w:r w:rsidR="00173745">
        <w:rPr>
          <w:rFonts w:ascii="Times New Roman" w:hAnsi="Times New Roman"/>
        </w:rPr>
        <w:t xml:space="preserve"> </w:t>
      </w:r>
      <w:r w:rsidRPr="00D24C56">
        <w:rPr>
          <w:rFonts w:ascii="Times New Roman" w:hAnsi="Times New Roman"/>
        </w:rPr>
        <w:t xml:space="preserve">A visual schedule is extremely helpful as I move through my day. </w:t>
      </w:r>
      <w:r w:rsidR="00173745">
        <w:rPr>
          <w:rFonts w:ascii="Times New Roman" w:hAnsi="Times New Roman"/>
        </w:rPr>
        <w:t xml:space="preserve"> </w:t>
      </w:r>
      <w:r w:rsidRPr="00D24C56">
        <w:rPr>
          <w:rFonts w:ascii="Times New Roman" w:hAnsi="Times New Roman"/>
        </w:rPr>
        <w:t xml:space="preserve">Like your day planner, it relieves me of the stress of having to remember what comes next, makes for smooth transitions between activities, and helps me manage my time and meet your expectations. </w:t>
      </w:r>
    </w:p>
    <w:p w:rsidR="004D6AF9" w:rsidRPr="00240A32" w:rsidRDefault="004D6AF9" w:rsidP="004D6AF9">
      <w:pPr>
        <w:pStyle w:val="p2"/>
        <w:rPr>
          <w:rFonts w:ascii="Arial" w:hAnsi="Arial" w:cs="Arial"/>
          <w:sz w:val="22"/>
          <w:szCs w:val="22"/>
        </w:rPr>
      </w:pPr>
    </w:p>
    <w:p w:rsidR="004D6AF9" w:rsidRPr="00D24C56" w:rsidRDefault="004D6AF9" w:rsidP="00D24C56">
      <w:pPr>
        <w:pStyle w:val="p3"/>
        <w:jc w:val="left"/>
        <w:rPr>
          <w:rFonts w:ascii="Times New Roman" w:hAnsi="Times New Roman" w:cs="Times New Roman"/>
          <w:sz w:val="24"/>
          <w:szCs w:val="24"/>
        </w:rPr>
      </w:pPr>
      <w:r w:rsidRPr="00D24C56">
        <w:rPr>
          <w:rFonts w:ascii="Times New Roman" w:hAnsi="Times New Roman" w:cs="Times New Roman"/>
          <w:b/>
          <w:sz w:val="24"/>
          <w:szCs w:val="24"/>
        </w:rPr>
        <w:t>7. Focus and build on what I can do rather than what I can't do.</w:t>
      </w:r>
      <w:r w:rsidR="006260DC">
        <w:rPr>
          <w:rFonts w:ascii="Times New Roman" w:hAnsi="Times New Roman" w:cs="Times New Roman"/>
          <w:b/>
          <w:sz w:val="24"/>
          <w:szCs w:val="24"/>
        </w:rPr>
        <w:t xml:space="preserve">  </w:t>
      </w:r>
      <w:r w:rsidRPr="00D24C56">
        <w:rPr>
          <w:rStyle w:val="s2"/>
          <w:rFonts w:ascii="Times New Roman" w:hAnsi="Times New Roman" w:cs="Times New Roman"/>
          <w:sz w:val="24"/>
          <w:szCs w:val="24"/>
        </w:rPr>
        <w:t>Like any other</w:t>
      </w:r>
    </w:p>
    <w:p w:rsidR="004D6AF9" w:rsidRPr="00D24C56" w:rsidRDefault="004D6AF9" w:rsidP="004D6AF9">
      <w:pPr>
        <w:pStyle w:val="p2"/>
        <w:rPr>
          <w:rFonts w:ascii="Times New Roman" w:hAnsi="Times New Roman"/>
        </w:rPr>
      </w:pPr>
      <w:r w:rsidRPr="00D24C56">
        <w:rPr>
          <w:rFonts w:ascii="Times New Roman" w:hAnsi="Times New Roman"/>
        </w:rPr>
        <w:t xml:space="preserve">human, I can't learn in an environment where I'm constantly made to feel that I'm not good enough or that I need fixing. </w:t>
      </w:r>
      <w:r w:rsidR="00173745">
        <w:rPr>
          <w:rFonts w:ascii="Times New Roman" w:hAnsi="Times New Roman"/>
        </w:rPr>
        <w:t xml:space="preserve"> </w:t>
      </w:r>
      <w:r w:rsidRPr="00D24C56">
        <w:rPr>
          <w:rFonts w:ascii="Times New Roman" w:hAnsi="Times New Roman"/>
        </w:rPr>
        <w:t xml:space="preserve">Trying anything new when I am almost sure to be met with criticism, however constructive, becomes something to be avoided. </w:t>
      </w:r>
      <w:r w:rsidR="00173745">
        <w:rPr>
          <w:rFonts w:ascii="Times New Roman" w:hAnsi="Times New Roman"/>
        </w:rPr>
        <w:t xml:space="preserve"> </w:t>
      </w:r>
      <w:r w:rsidRPr="00D24C56">
        <w:rPr>
          <w:rFonts w:ascii="Times New Roman" w:hAnsi="Times New Roman"/>
        </w:rPr>
        <w:t xml:space="preserve">Look for my strengths and you'll find them. </w:t>
      </w:r>
      <w:r w:rsidR="00173745">
        <w:rPr>
          <w:rFonts w:ascii="Times New Roman" w:hAnsi="Times New Roman"/>
        </w:rPr>
        <w:t xml:space="preserve"> </w:t>
      </w:r>
      <w:r w:rsidRPr="00D24C56">
        <w:rPr>
          <w:rFonts w:ascii="Times New Roman" w:hAnsi="Times New Roman"/>
        </w:rPr>
        <w:t>There's more than one right way to do most things.</w:t>
      </w:r>
    </w:p>
    <w:p w:rsidR="004D6AF9" w:rsidRPr="00D24C56" w:rsidRDefault="004D6AF9" w:rsidP="004D6AF9">
      <w:pPr>
        <w:pStyle w:val="p2"/>
        <w:rPr>
          <w:rFonts w:ascii="Times New Roman" w:hAnsi="Times New Roman"/>
        </w:rPr>
      </w:pPr>
    </w:p>
    <w:p w:rsidR="004D6AF9" w:rsidRPr="00D24C56" w:rsidRDefault="004D6AF9" w:rsidP="004D6AF9">
      <w:pPr>
        <w:pStyle w:val="p2"/>
        <w:rPr>
          <w:rFonts w:ascii="Times New Roman" w:hAnsi="Times New Roman"/>
          <w:sz w:val="22"/>
          <w:szCs w:val="22"/>
        </w:rPr>
      </w:pPr>
      <w:r w:rsidRPr="00D24C56">
        <w:rPr>
          <w:rStyle w:val="s1"/>
          <w:rFonts w:ascii="Times New Roman" w:hAnsi="Times New Roman"/>
          <w:b/>
          <w:sz w:val="22"/>
          <w:szCs w:val="22"/>
        </w:rPr>
        <w:t>8. Help me with social interactions.</w:t>
      </w:r>
      <w:r w:rsidRPr="00D24C56">
        <w:rPr>
          <w:rStyle w:val="s1"/>
          <w:rFonts w:ascii="Times New Roman" w:hAnsi="Times New Roman"/>
          <w:sz w:val="22"/>
          <w:szCs w:val="22"/>
        </w:rPr>
        <w:t xml:space="preserve"> </w:t>
      </w:r>
      <w:r w:rsidR="00173745">
        <w:rPr>
          <w:rStyle w:val="s1"/>
          <w:rFonts w:ascii="Times New Roman" w:hAnsi="Times New Roman"/>
          <w:sz w:val="22"/>
          <w:szCs w:val="22"/>
        </w:rPr>
        <w:t xml:space="preserve"> </w:t>
      </w:r>
      <w:r w:rsidR="006260DC">
        <w:rPr>
          <w:rStyle w:val="s1"/>
          <w:rFonts w:ascii="Times New Roman" w:hAnsi="Times New Roman"/>
          <w:sz w:val="22"/>
          <w:szCs w:val="22"/>
        </w:rPr>
        <w:t xml:space="preserve"> </w:t>
      </w:r>
      <w:r w:rsidRPr="00D24C56">
        <w:rPr>
          <w:rFonts w:ascii="Times New Roman" w:hAnsi="Times New Roman"/>
          <w:sz w:val="22"/>
          <w:szCs w:val="22"/>
        </w:rPr>
        <w:t>It may look like I don't want to play with the other kids</w:t>
      </w:r>
    </w:p>
    <w:p w:rsidR="004D6AF9" w:rsidRPr="00D24C56" w:rsidRDefault="004D6AF9" w:rsidP="004D6AF9">
      <w:pPr>
        <w:pStyle w:val="p2"/>
        <w:rPr>
          <w:rFonts w:ascii="Times New Roman" w:hAnsi="Times New Roman"/>
          <w:sz w:val="22"/>
          <w:szCs w:val="22"/>
        </w:rPr>
      </w:pPr>
      <w:r w:rsidRPr="00D24C56">
        <w:rPr>
          <w:rFonts w:ascii="Times New Roman" w:hAnsi="Times New Roman"/>
          <w:sz w:val="22"/>
          <w:szCs w:val="22"/>
        </w:rPr>
        <w:t>on the playground, but sometimes it's just that I simply don't know how to start a conversation or enter a play situation.</w:t>
      </w:r>
      <w:r w:rsidR="006260DC">
        <w:rPr>
          <w:rFonts w:ascii="Times New Roman" w:hAnsi="Times New Roman"/>
          <w:sz w:val="22"/>
          <w:szCs w:val="22"/>
        </w:rPr>
        <w:t xml:space="preserve">  </w:t>
      </w:r>
      <w:r w:rsidRPr="00D24C56">
        <w:rPr>
          <w:rFonts w:ascii="Times New Roman" w:hAnsi="Times New Roman"/>
          <w:sz w:val="22"/>
          <w:szCs w:val="22"/>
        </w:rPr>
        <w:t>If you can encourage other children to invite me to join them at kickball or shooting baskets, I may be delighted to be included.</w:t>
      </w:r>
    </w:p>
    <w:p w:rsidR="004D6AF9" w:rsidRPr="00240A32" w:rsidRDefault="004D6AF9" w:rsidP="004D6AF9">
      <w:pPr>
        <w:pStyle w:val="p2"/>
        <w:rPr>
          <w:rFonts w:ascii="Arial" w:hAnsi="Arial" w:cs="Arial"/>
          <w:sz w:val="22"/>
          <w:szCs w:val="22"/>
        </w:rPr>
      </w:pPr>
    </w:p>
    <w:p w:rsidR="004D6AF9" w:rsidRPr="00D24C56" w:rsidRDefault="004D6AF9" w:rsidP="00D24C56">
      <w:pPr>
        <w:pStyle w:val="p3"/>
        <w:jc w:val="left"/>
        <w:rPr>
          <w:rFonts w:ascii="Times New Roman" w:hAnsi="Times New Roman" w:cs="Times New Roman"/>
          <w:sz w:val="24"/>
          <w:szCs w:val="24"/>
        </w:rPr>
      </w:pPr>
      <w:r w:rsidRPr="00D24C56">
        <w:rPr>
          <w:rFonts w:ascii="Times New Roman" w:hAnsi="Times New Roman" w:cs="Times New Roman"/>
          <w:b/>
          <w:sz w:val="24"/>
          <w:szCs w:val="24"/>
        </w:rPr>
        <w:t>9. Try to identify what triggers my meltdowns.</w:t>
      </w:r>
      <w:r w:rsidRPr="00D24C56">
        <w:rPr>
          <w:rFonts w:ascii="Times New Roman" w:hAnsi="Times New Roman" w:cs="Times New Roman"/>
          <w:sz w:val="24"/>
          <w:szCs w:val="24"/>
        </w:rPr>
        <w:t xml:space="preserve"> </w:t>
      </w:r>
      <w:r w:rsidR="00173745">
        <w:rPr>
          <w:rFonts w:ascii="Times New Roman" w:hAnsi="Times New Roman" w:cs="Times New Roman"/>
          <w:sz w:val="24"/>
          <w:szCs w:val="24"/>
        </w:rPr>
        <w:t xml:space="preserve"> </w:t>
      </w:r>
      <w:r w:rsidRPr="00D24C56">
        <w:rPr>
          <w:rStyle w:val="s2"/>
          <w:rFonts w:ascii="Times New Roman" w:hAnsi="Times New Roman" w:cs="Times New Roman"/>
          <w:sz w:val="24"/>
          <w:szCs w:val="24"/>
        </w:rPr>
        <w:t>This is termed “the antecedent.”</w:t>
      </w:r>
    </w:p>
    <w:p w:rsidR="004D6AF9" w:rsidRPr="00D24C56" w:rsidRDefault="004D6AF9" w:rsidP="004D6AF9">
      <w:pPr>
        <w:pStyle w:val="p2"/>
        <w:rPr>
          <w:rFonts w:ascii="Times New Roman" w:hAnsi="Times New Roman"/>
        </w:rPr>
      </w:pPr>
      <w:r w:rsidRPr="00D24C56">
        <w:rPr>
          <w:rFonts w:ascii="Times New Roman" w:hAnsi="Times New Roman"/>
        </w:rPr>
        <w:t xml:space="preserve">Meltdowns, blowups, tantrums or whatever you want to call them are even more horrid for me than they are for you. </w:t>
      </w:r>
      <w:r w:rsidR="00173745">
        <w:rPr>
          <w:rFonts w:ascii="Times New Roman" w:hAnsi="Times New Roman"/>
        </w:rPr>
        <w:t xml:space="preserve"> </w:t>
      </w:r>
      <w:r w:rsidRPr="00D24C56">
        <w:rPr>
          <w:rFonts w:ascii="Times New Roman" w:hAnsi="Times New Roman"/>
        </w:rPr>
        <w:t>They occur because one or more of my senses has gone into overload.</w:t>
      </w:r>
      <w:r w:rsidR="00173745">
        <w:rPr>
          <w:rFonts w:ascii="Times New Roman" w:hAnsi="Times New Roman"/>
        </w:rPr>
        <w:t xml:space="preserve"> </w:t>
      </w:r>
      <w:r w:rsidRPr="00D24C56">
        <w:rPr>
          <w:rFonts w:ascii="Times New Roman" w:hAnsi="Times New Roman"/>
        </w:rPr>
        <w:t xml:space="preserve"> If you can figure out why my meltdowns occur, they can be prevented.</w:t>
      </w:r>
    </w:p>
    <w:p w:rsidR="004D6AF9" w:rsidRPr="00240A32" w:rsidRDefault="004D6AF9" w:rsidP="004D6AF9">
      <w:pPr>
        <w:pStyle w:val="p4"/>
        <w:rPr>
          <w:sz w:val="22"/>
          <w:szCs w:val="22"/>
        </w:rPr>
      </w:pPr>
      <w:r w:rsidRPr="00240A32">
        <w:rPr>
          <w:rStyle w:val="apple-converted-space"/>
          <w:sz w:val="22"/>
          <w:szCs w:val="22"/>
        </w:rPr>
        <w:t> </w:t>
      </w:r>
    </w:p>
    <w:p w:rsidR="004D6AF9" w:rsidRPr="00D24C56" w:rsidRDefault="004D6AF9" w:rsidP="00D24C56">
      <w:pPr>
        <w:pStyle w:val="p3"/>
        <w:jc w:val="left"/>
        <w:rPr>
          <w:rFonts w:ascii="Times New Roman" w:hAnsi="Times New Roman" w:cs="Times New Roman"/>
          <w:sz w:val="24"/>
          <w:szCs w:val="24"/>
        </w:rPr>
      </w:pPr>
      <w:r w:rsidRPr="00D24C56">
        <w:rPr>
          <w:rFonts w:ascii="Times New Roman" w:hAnsi="Times New Roman" w:cs="Times New Roman"/>
          <w:b/>
          <w:sz w:val="24"/>
          <w:szCs w:val="24"/>
        </w:rPr>
        <w:t>10. If you are a family member, please love me unconditionally.</w:t>
      </w:r>
      <w:r w:rsidR="00DC1722">
        <w:rPr>
          <w:rFonts w:ascii="Times New Roman" w:hAnsi="Times New Roman" w:cs="Times New Roman"/>
          <w:b/>
          <w:sz w:val="24"/>
          <w:szCs w:val="24"/>
        </w:rPr>
        <w:t xml:space="preserve">  </w:t>
      </w:r>
      <w:r w:rsidRPr="00D24C56">
        <w:rPr>
          <w:rStyle w:val="s2"/>
          <w:rFonts w:ascii="Times New Roman" w:hAnsi="Times New Roman" w:cs="Times New Roman"/>
          <w:sz w:val="24"/>
          <w:szCs w:val="24"/>
        </w:rPr>
        <w:t>Banish thoughts</w:t>
      </w:r>
    </w:p>
    <w:p w:rsidR="004D6AF9" w:rsidRPr="00D24C56" w:rsidRDefault="004D6AF9" w:rsidP="004D6AF9">
      <w:pPr>
        <w:pStyle w:val="p2"/>
        <w:rPr>
          <w:rFonts w:ascii="Times New Roman" w:hAnsi="Times New Roman"/>
        </w:rPr>
      </w:pPr>
      <w:r w:rsidRPr="00D24C56">
        <w:rPr>
          <w:rFonts w:ascii="Times New Roman" w:hAnsi="Times New Roman"/>
        </w:rPr>
        <w:t xml:space="preserve">such as, “If he would just …” and “Why can't she ... ?” I didn't choose to have autism. Remember that it's happening to me, not you. </w:t>
      </w:r>
      <w:r w:rsidR="00BF46A1">
        <w:rPr>
          <w:rFonts w:ascii="Times New Roman" w:hAnsi="Times New Roman"/>
        </w:rPr>
        <w:t xml:space="preserve"> </w:t>
      </w:r>
      <w:r w:rsidRPr="00D24C56">
        <w:rPr>
          <w:rFonts w:ascii="Times New Roman" w:hAnsi="Times New Roman"/>
        </w:rPr>
        <w:t xml:space="preserve">Without your support, my chances of successful, self-reliant adulthood are slim. </w:t>
      </w:r>
      <w:r w:rsidR="00BF46A1">
        <w:rPr>
          <w:rFonts w:ascii="Times New Roman" w:hAnsi="Times New Roman"/>
        </w:rPr>
        <w:t xml:space="preserve"> </w:t>
      </w:r>
      <w:r w:rsidRPr="00D24C56">
        <w:rPr>
          <w:rFonts w:ascii="Times New Roman" w:hAnsi="Times New Roman"/>
        </w:rPr>
        <w:t>With your support and guidance, the possibilities are broader than you might think. I promise you I'm worth it.</w:t>
      </w:r>
    </w:p>
    <w:p w:rsidR="004D6AF9" w:rsidRPr="00D24C56" w:rsidRDefault="004D6AF9" w:rsidP="004D6AF9">
      <w:pPr>
        <w:pStyle w:val="p2"/>
        <w:rPr>
          <w:rFonts w:ascii="Times New Roman" w:hAnsi="Times New Roman"/>
        </w:rPr>
      </w:pPr>
    </w:p>
    <w:p w:rsidR="004D6AF9" w:rsidRPr="00D24C56" w:rsidRDefault="004D6AF9" w:rsidP="004D6AF9">
      <w:pPr>
        <w:pStyle w:val="p2"/>
        <w:rPr>
          <w:rFonts w:ascii="Times New Roman" w:hAnsi="Times New Roman"/>
        </w:rPr>
      </w:pPr>
      <w:r w:rsidRPr="00D24C56">
        <w:rPr>
          <w:rFonts w:ascii="Times New Roman" w:hAnsi="Times New Roman"/>
        </w:rPr>
        <w:t xml:space="preserve">It all comes down to three words: </w:t>
      </w:r>
      <w:r w:rsidRPr="00D24C56">
        <w:rPr>
          <w:rStyle w:val="s1"/>
          <w:rFonts w:ascii="Times New Roman" w:hAnsi="Times New Roman"/>
        </w:rPr>
        <w:t>Patience. Patience. Patience.</w:t>
      </w:r>
      <w:r w:rsidR="00BD7E79">
        <w:rPr>
          <w:rFonts w:ascii="Times New Roman" w:hAnsi="Times New Roman"/>
        </w:rPr>
        <w:t xml:space="preserve">  </w:t>
      </w:r>
      <w:r w:rsidRPr="00D24C56">
        <w:rPr>
          <w:rFonts w:ascii="Times New Roman" w:hAnsi="Times New Roman"/>
        </w:rPr>
        <w:t>Work to view my autism as a different ability rather than a disability.</w:t>
      </w:r>
      <w:r w:rsidR="00DC1722">
        <w:rPr>
          <w:rFonts w:ascii="Times New Roman" w:hAnsi="Times New Roman"/>
        </w:rPr>
        <w:t xml:space="preserve">  </w:t>
      </w:r>
      <w:r w:rsidRPr="00D24C56">
        <w:rPr>
          <w:rFonts w:ascii="Times New Roman" w:hAnsi="Times New Roman"/>
        </w:rPr>
        <w:t>Look past what you may see as</w:t>
      </w:r>
      <w:r w:rsidR="00BF46A1">
        <w:rPr>
          <w:rFonts w:ascii="Times New Roman" w:hAnsi="Times New Roman"/>
        </w:rPr>
        <w:t xml:space="preserve"> l</w:t>
      </w:r>
      <w:r w:rsidRPr="00D24C56">
        <w:rPr>
          <w:rFonts w:ascii="Times New Roman" w:hAnsi="Times New Roman"/>
        </w:rPr>
        <w:t xml:space="preserve">imitations and see the gifts autism has given me. </w:t>
      </w:r>
      <w:r w:rsidR="00BF46A1">
        <w:rPr>
          <w:rFonts w:ascii="Times New Roman" w:hAnsi="Times New Roman"/>
        </w:rPr>
        <w:t xml:space="preserve"> </w:t>
      </w:r>
      <w:r w:rsidRPr="00D24C56">
        <w:rPr>
          <w:rFonts w:ascii="Times New Roman" w:hAnsi="Times New Roman"/>
        </w:rPr>
        <w:t>I may not be good at eye contact or conversation, but have you noticed I don't lie, cheat at games, tattle on my classmates, or pass judgment on other people?</w:t>
      </w:r>
      <w:r w:rsidR="00BF46A1">
        <w:rPr>
          <w:rFonts w:ascii="Times New Roman" w:hAnsi="Times New Roman"/>
        </w:rPr>
        <w:t xml:space="preserve"> </w:t>
      </w:r>
      <w:r w:rsidRPr="00D24C56">
        <w:rPr>
          <w:rFonts w:ascii="Times New Roman" w:hAnsi="Times New Roman"/>
        </w:rPr>
        <w:t xml:space="preserve"> You are my foundation. </w:t>
      </w:r>
      <w:r w:rsidR="00BF46A1">
        <w:rPr>
          <w:rFonts w:ascii="Times New Roman" w:hAnsi="Times New Roman"/>
        </w:rPr>
        <w:t xml:space="preserve"> </w:t>
      </w:r>
      <w:r w:rsidRPr="00D24C56">
        <w:rPr>
          <w:rFonts w:ascii="Times New Roman" w:hAnsi="Times New Roman"/>
        </w:rPr>
        <w:t xml:space="preserve">Think through some of those societal rules, and if they don't make sense for me, let them go. </w:t>
      </w:r>
      <w:r w:rsidR="00DC1722">
        <w:rPr>
          <w:rFonts w:ascii="Times New Roman" w:hAnsi="Times New Roman"/>
        </w:rPr>
        <w:t xml:space="preserve"> </w:t>
      </w:r>
      <w:r w:rsidRPr="00D24C56">
        <w:rPr>
          <w:rFonts w:ascii="Times New Roman" w:hAnsi="Times New Roman"/>
        </w:rPr>
        <w:t>Be my advocate, be my friend, and we'll see just how far I can go.</w:t>
      </w:r>
    </w:p>
    <w:p w:rsidR="00965860" w:rsidRPr="00CD6FBE" w:rsidRDefault="00965860" w:rsidP="00965860">
      <w:pPr>
        <w:rPr>
          <w:sz w:val="22"/>
          <w:szCs w:val="22"/>
        </w:rPr>
      </w:pPr>
    </w:p>
    <w:p w:rsidR="00965860" w:rsidRPr="00CD6FBE" w:rsidRDefault="00965860" w:rsidP="00965860">
      <w:pPr>
        <w:rPr>
          <w:sz w:val="22"/>
          <w:szCs w:val="22"/>
        </w:rPr>
      </w:pPr>
    </w:p>
    <w:p w:rsidR="00FC5C02" w:rsidRDefault="00965860" w:rsidP="00811B7B">
      <w:pPr>
        <w:spacing w:before="120" w:after="120"/>
        <w:jc w:val="center"/>
        <w:rPr>
          <w:rFonts w:cs="Times New Roman"/>
        </w:rPr>
      </w:pPr>
      <w:r w:rsidRPr="00D24C56">
        <w:rPr>
          <w:rFonts w:cs="Times New Roman"/>
        </w:rPr>
        <w:t xml:space="preserve">From:  Notbohm, Ellen.  (2005).  </w:t>
      </w:r>
      <w:r w:rsidRPr="00D24C56">
        <w:rPr>
          <w:rFonts w:cs="Times New Roman"/>
          <w:i/>
        </w:rPr>
        <w:t>Ten things every child with Autism wishes you knew</w:t>
      </w:r>
      <w:r w:rsidRPr="00D24C56">
        <w:rPr>
          <w:rFonts w:cs="Times New Roman"/>
        </w:rPr>
        <w:t>.  Arlington, TX:  Future Horizons.</w:t>
      </w:r>
    </w:p>
    <w:p w:rsidR="00FC5C02" w:rsidRDefault="00FC5C02">
      <w:pPr>
        <w:rPr>
          <w:rFonts w:cs="Times New Roman"/>
        </w:rPr>
      </w:pPr>
      <w:r>
        <w:rPr>
          <w:rFonts w:cs="Times New Roman"/>
        </w:rPr>
        <w:br w:type="page"/>
      </w:r>
    </w:p>
    <w:p w:rsidR="00A30A9C" w:rsidRDefault="00FC5C02" w:rsidP="00FC5C02">
      <w:pPr>
        <w:jc w:val="center"/>
      </w:pPr>
      <w:r w:rsidRPr="00D24C56" w:rsidDel="00FC5C02">
        <w:rPr>
          <w:rFonts w:cs="Times New Roman"/>
        </w:rPr>
        <w:t xml:space="preserve"> </w:t>
      </w:r>
      <w:bookmarkStart w:id="117" w:name="App48"/>
      <w:bookmarkStart w:id="118" w:name="App50"/>
      <w:r w:rsidR="00A30A9C">
        <w:rPr>
          <w:rFonts w:ascii="Times" w:hAnsi="Times" w:cs="Times"/>
          <w:b/>
          <w:sz w:val="32"/>
          <w:szCs w:val="32"/>
        </w:rPr>
        <w:t>Appendix B</w:t>
      </w:r>
    </w:p>
    <w:bookmarkEnd w:id="117"/>
    <w:bookmarkEnd w:id="118"/>
    <w:p w:rsidR="00A36649" w:rsidRDefault="00A36649" w:rsidP="002157D1">
      <w:pPr>
        <w:spacing w:before="120" w:after="120"/>
        <w:jc w:val="center"/>
      </w:pPr>
      <w:r>
        <w:t>UNITED STATES DEPARTMENT OF EDUCATION</w:t>
      </w:r>
    </w:p>
    <w:p w:rsidR="00A36649" w:rsidRDefault="00A36649" w:rsidP="002157D1">
      <w:pPr>
        <w:spacing w:before="120" w:after="120"/>
        <w:jc w:val="center"/>
      </w:pPr>
      <w:r>
        <w:t>OFFICE OF SPECIAL EDUCATION AND REHABILITATIVE SERVICES</w:t>
      </w:r>
    </w:p>
    <w:p w:rsidR="00A36649" w:rsidRDefault="00A36649" w:rsidP="002157D1">
      <w:pPr>
        <w:pStyle w:val="Footer"/>
        <w:tabs>
          <w:tab w:val="left" w:pos="720"/>
        </w:tabs>
        <w:spacing w:before="120" w:after="120"/>
        <w:jc w:val="center"/>
      </w:pPr>
      <w:r>
        <w:t>January 21, 2011</w:t>
      </w:r>
    </w:p>
    <w:p w:rsidR="00A36649" w:rsidRDefault="00A36649"/>
    <w:tbl>
      <w:tblPr>
        <w:tblW w:w="0" w:type="auto"/>
        <w:tblInd w:w="5040"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440"/>
        <w:gridCol w:w="2358"/>
      </w:tblGrid>
      <w:tr w:rsidR="00A36649">
        <w:trPr>
          <w:cantSplit/>
        </w:trPr>
        <w:tc>
          <w:tcPr>
            <w:tcW w:w="3798" w:type="dxa"/>
            <w:gridSpan w:val="2"/>
          </w:tcPr>
          <w:p w:rsidR="00A36649" w:rsidRDefault="00A36649">
            <w:pPr>
              <w:spacing w:before="60"/>
              <w:jc w:val="center"/>
            </w:pPr>
            <w:r>
              <w:t>Contact Persons:</w:t>
            </w:r>
          </w:p>
        </w:tc>
      </w:tr>
      <w:tr w:rsidR="00A36649">
        <w:trPr>
          <w:cantSplit/>
        </w:trPr>
        <w:tc>
          <w:tcPr>
            <w:tcW w:w="1440" w:type="dxa"/>
          </w:tcPr>
          <w:p w:rsidR="00A36649" w:rsidRDefault="00A36649"/>
        </w:tc>
        <w:tc>
          <w:tcPr>
            <w:tcW w:w="2358" w:type="dxa"/>
          </w:tcPr>
          <w:p w:rsidR="00A36649" w:rsidRDefault="00A36649"/>
        </w:tc>
      </w:tr>
      <w:tr w:rsidR="00A36649">
        <w:trPr>
          <w:cantSplit/>
        </w:trPr>
        <w:tc>
          <w:tcPr>
            <w:tcW w:w="1440" w:type="dxa"/>
          </w:tcPr>
          <w:p w:rsidR="00A36649" w:rsidRDefault="00A36649">
            <w:r>
              <w:t>Name:</w:t>
            </w:r>
          </w:p>
        </w:tc>
        <w:tc>
          <w:tcPr>
            <w:tcW w:w="2358" w:type="dxa"/>
          </w:tcPr>
          <w:p w:rsidR="00A36649" w:rsidRDefault="00A36649">
            <w:r>
              <w:t>Ruth Ryder</w:t>
            </w:r>
          </w:p>
        </w:tc>
      </w:tr>
      <w:tr w:rsidR="00A36649">
        <w:trPr>
          <w:cantSplit/>
        </w:trPr>
        <w:tc>
          <w:tcPr>
            <w:tcW w:w="1440" w:type="dxa"/>
          </w:tcPr>
          <w:p w:rsidR="00A36649" w:rsidRDefault="00A36649">
            <w:r>
              <w:t>Telephone:</w:t>
            </w:r>
          </w:p>
        </w:tc>
        <w:tc>
          <w:tcPr>
            <w:tcW w:w="2358" w:type="dxa"/>
          </w:tcPr>
          <w:p w:rsidR="00A36649" w:rsidRDefault="00A36649" w:rsidP="002157D1">
            <w:r>
              <w:t>202-245-7513</w:t>
            </w:r>
          </w:p>
        </w:tc>
      </w:tr>
      <w:tr w:rsidR="00A36649">
        <w:trPr>
          <w:cantSplit/>
        </w:trPr>
        <w:tc>
          <w:tcPr>
            <w:tcW w:w="1440" w:type="dxa"/>
          </w:tcPr>
          <w:p w:rsidR="00A36649" w:rsidRDefault="00A36649">
            <w:r>
              <w:t>Name:</w:t>
            </w:r>
          </w:p>
        </w:tc>
        <w:tc>
          <w:tcPr>
            <w:tcW w:w="2358" w:type="dxa"/>
          </w:tcPr>
          <w:p w:rsidR="00A36649" w:rsidRDefault="00A36649">
            <w:r>
              <w:t>Deborah Morrow</w:t>
            </w:r>
          </w:p>
        </w:tc>
      </w:tr>
      <w:tr w:rsidR="00A36649">
        <w:trPr>
          <w:cantSplit/>
        </w:trPr>
        <w:tc>
          <w:tcPr>
            <w:tcW w:w="1440" w:type="dxa"/>
          </w:tcPr>
          <w:p w:rsidR="00A36649" w:rsidRDefault="00A36649">
            <w:pPr>
              <w:spacing w:after="60"/>
            </w:pPr>
            <w:r>
              <w:t>Telephone:</w:t>
            </w:r>
          </w:p>
        </w:tc>
        <w:tc>
          <w:tcPr>
            <w:tcW w:w="2358" w:type="dxa"/>
          </w:tcPr>
          <w:p w:rsidR="00A36649" w:rsidRDefault="00A36649">
            <w:pPr>
              <w:spacing w:after="60"/>
            </w:pPr>
            <w:r>
              <w:t>202-245-7456</w:t>
            </w:r>
          </w:p>
        </w:tc>
      </w:tr>
    </w:tbl>
    <w:p w:rsidR="00A36649" w:rsidRDefault="00A36649"/>
    <w:p w:rsidR="00A36649" w:rsidRDefault="00A36649"/>
    <w:tbl>
      <w:tblPr>
        <w:tblW w:w="0" w:type="auto"/>
        <w:tblInd w:w="6192"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638"/>
      </w:tblGrid>
      <w:tr w:rsidR="00A36649">
        <w:trPr>
          <w:cantSplit/>
        </w:trPr>
        <w:tc>
          <w:tcPr>
            <w:tcW w:w="1638" w:type="dxa"/>
          </w:tcPr>
          <w:p w:rsidR="00A36649" w:rsidRDefault="00A36649">
            <w:pPr>
              <w:spacing w:before="60" w:after="60"/>
            </w:pPr>
            <w:r>
              <w:t xml:space="preserve"> OSEP 11- 07</w:t>
            </w:r>
          </w:p>
        </w:tc>
      </w:tr>
    </w:tbl>
    <w:p w:rsidR="00A36649" w:rsidRDefault="00A36649">
      <w:pPr>
        <w:rPr>
          <w:u w:val="single"/>
        </w:rPr>
      </w:pPr>
    </w:p>
    <w:p w:rsidR="00A36649" w:rsidRDefault="00A36649"/>
    <w:p w:rsidR="00A36649" w:rsidRDefault="00A36649">
      <w:pPr>
        <w:rPr>
          <w:b/>
          <w:u w:val="single"/>
        </w:rPr>
      </w:pPr>
      <w:r>
        <w:rPr>
          <w:b/>
          <w:u w:val="single"/>
        </w:rPr>
        <w:t>MEMORANDUM</w:t>
      </w:r>
    </w:p>
    <w:p w:rsidR="00A36649" w:rsidRDefault="00A36649"/>
    <w:p w:rsidR="00A36649" w:rsidRDefault="00A36649">
      <w:pPr>
        <w:ind w:left="1440" w:hanging="1440"/>
      </w:pPr>
      <w:r>
        <w:t>TO:</w:t>
      </w:r>
      <w:r>
        <w:tab/>
        <w:t>State Directors of Special Education</w:t>
      </w:r>
      <w:r>
        <w:tab/>
      </w:r>
    </w:p>
    <w:p w:rsidR="00A36649" w:rsidRDefault="00A36649">
      <w:pPr>
        <w:ind w:left="1440" w:hanging="1440"/>
      </w:pPr>
    </w:p>
    <w:p w:rsidR="00A36649" w:rsidRDefault="00A36649">
      <w:pPr>
        <w:ind w:left="1440" w:hanging="1440"/>
      </w:pPr>
      <w:r>
        <w:t>FROM:</w:t>
      </w:r>
      <w:r>
        <w:tab/>
        <w:t>Melody Musgrove, Ed.D.</w:t>
      </w:r>
    </w:p>
    <w:p w:rsidR="00A36649" w:rsidRDefault="00A36649">
      <w:pPr>
        <w:ind w:left="1440" w:hanging="1440"/>
      </w:pPr>
      <w:r>
        <w:tab/>
        <w:t>Director</w:t>
      </w:r>
    </w:p>
    <w:p w:rsidR="00A36649" w:rsidRDefault="00A36649">
      <w:pPr>
        <w:ind w:left="1440" w:hanging="1440"/>
      </w:pPr>
      <w:r>
        <w:tab/>
        <w:t>Office of Special Education Programs</w:t>
      </w:r>
    </w:p>
    <w:p w:rsidR="00A36649" w:rsidRDefault="00A36649">
      <w:pPr>
        <w:ind w:left="1440" w:hanging="1440"/>
      </w:pPr>
    </w:p>
    <w:p w:rsidR="00A36649" w:rsidRDefault="00A36649">
      <w:pPr>
        <w:ind w:left="1440" w:hanging="1440"/>
      </w:pPr>
      <w:r>
        <w:t>SUBJECT:</w:t>
      </w:r>
      <w:r>
        <w:tab/>
        <w:t>A Response to Intervention (RTI) Process Cannot Be Used to Delay-Deny an Evaluation for Eligibility under the Individuals with Disabilities Education Act (IDEA)</w:t>
      </w:r>
    </w:p>
    <w:p w:rsidR="00A36649" w:rsidRDefault="00A36649"/>
    <w:p w:rsidR="00A36649" w:rsidRDefault="00A36649" w:rsidP="002157D1">
      <w:r>
        <w:t>The provisions related to child find in section 612(a)(3) of the Individuals with Disabilities Education Act (IDEA), require that a State have in effect policies and procedures to ensure that the State identifies, locates and evaluates all children with disabilities residing in the State, including children with disabilities who are homeless or are wards of the State, and children with disabilities attending private schools, regardless of the severity of their disability, and who are in need of special education and related services.  It is critical that this identification occur in a timely manner and that no procedures or practices result in delaying or denying this identification.  It has come to the attention of the Office of Special Education Programs (OSEP) that, in some instances, local educational agencies (LEAs) may be using Response to Intervention (RTI) strategies to delay or deny a timely initial evaluation</w:t>
      </w:r>
      <w:r w:rsidRPr="0080754E">
        <w:t xml:space="preserve"> </w:t>
      </w:r>
      <w:r>
        <w:t>for children suspected of having a disability.  States and LEAs have an obligation to ensure that evaluations of children suspected of having a disability are not delayed or denied because of implementation of an RTI strategy.</w:t>
      </w:r>
    </w:p>
    <w:p w:rsidR="00A36649" w:rsidRDefault="00A36649" w:rsidP="002157D1"/>
    <w:p w:rsidR="00FC5C02" w:rsidRDefault="00A36649" w:rsidP="002157D1">
      <w:pPr>
        <w:pStyle w:val="PlainText"/>
        <w:rPr>
          <w:rFonts w:ascii="Times New Roman" w:hAnsi="Times New Roman"/>
          <w:sz w:val="24"/>
          <w:szCs w:val="24"/>
        </w:rPr>
      </w:pPr>
      <w:r w:rsidRPr="00C04AB1">
        <w:rPr>
          <w:rFonts w:ascii="Times New Roman" w:hAnsi="Times New Roman"/>
          <w:sz w:val="24"/>
          <w:szCs w:val="24"/>
        </w:rPr>
        <w:t xml:space="preserve">A multi-tiered instructional framework, </w:t>
      </w:r>
      <w:r>
        <w:rPr>
          <w:rFonts w:ascii="Times New Roman" w:hAnsi="Times New Roman"/>
          <w:sz w:val="24"/>
          <w:szCs w:val="24"/>
        </w:rPr>
        <w:t>often</w:t>
      </w:r>
      <w:r w:rsidRPr="00C04AB1">
        <w:rPr>
          <w:rFonts w:ascii="Times New Roman" w:hAnsi="Times New Roman"/>
          <w:sz w:val="24"/>
          <w:szCs w:val="24"/>
        </w:rPr>
        <w:t xml:space="preserve"> referred to as </w:t>
      </w:r>
      <w:r>
        <w:rPr>
          <w:rFonts w:ascii="Times New Roman" w:hAnsi="Times New Roman"/>
          <w:sz w:val="24"/>
          <w:szCs w:val="24"/>
        </w:rPr>
        <w:t>RTI</w:t>
      </w:r>
      <w:r w:rsidRPr="00C04AB1">
        <w:rPr>
          <w:rFonts w:ascii="Times New Roman" w:hAnsi="Times New Roman"/>
          <w:sz w:val="24"/>
          <w:szCs w:val="24"/>
        </w:rPr>
        <w:t>, is a schoolwide approach that addresses the needs of all students, including struggling learners and students with disabilities, and integrates assessment and intervention within a multi-level instructional and behavioral system to maximize student achievement and reduce problem behaviors.  With a multi-tiered instructional framework, schools identify students at-risk for poor learning outcomes, monitor student progress, provide evidence-based interventions, and adjust the intensity and nature of those interventions depending on a student’s responsiveness.</w:t>
      </w:r>
    </w:p>
    <w:p w:rsidR="00A36649" w:rsidRPr="00C04AB1" w:rsidRDefault="00FC5C02" w:rsidP="002157D1">
      <w:pPr>
        <w:pStyle w:val="PlainText"/>
        <w:rPr>
          <w:rFonts w:ascii="Times New Roman" w:hAnsi="Times New Roman"/>
          <w:sz w:val="24"/>
          <w:szCs w:val="24"/>
        </w:rPr>
      </w:pPr>
      <w:r w:rsidRPr="00C04AB1" w:rsidDel="00FC5C02">
        <w:rPr>
          <w:rFonts w:ascii="Times New Roman" w:hAnsi="Times New Roman"/>
          <w:sz w:val="24"/>
          <w:szCs w:val="24"/>
        </w:rPr>
        <w:t xml:space="preserve"> </w:t>
      </w:r>
    </w:p>
    <w:p w:rsidR="00A36649" w:rsidRPr="00FC5C02" w:rsidRDefault="0005552F" w:rsidP="00FC5C02">
      <w:pPr>
        <w:pStyle w:val="PlainText"/>
        <w:rPr>
          <w:rFonts w:ascii="Times New Roman" w:hAnsi="Times New Roman"/>
          <w:sz w:val="24"/>
          <w:szCs w:val="24"/>
        </w:rPr>
      </w:pPr>
      <w:r w:rsidRPr="00FC5C02">
        <w:rPr>
          <w:rFonts w:ascii="Times New Roman" w:hAnsi="Times New Roman"/>
          <w:sz w:val="24"/>
          <w:szCs w:val="24"/>
        </w:rPr>
        <w:t xml:space="preserve">While the Department of Education does not subscribe to a particular RTI framework, the core characteristics that underpin all RTI models are:  (1) students receive high quality research-based instruction in their general education setting; (2) continuous monitoring of student performance; (3) all students are screened for academic and behavioral problems; and (4) multiple levels (tiers) of instruction that are progressively more intense, based on the student’s response to instruction.  </w:t>
      </w:r>
      <w:r w:rsidR="00A36649" w:rsidRPr="00FC5C02">
        <w:rPr>
          <w:rFonts w:ascii="Times New Roman" w:hAnsi="Times New Roman"/>
          <w:sz w:val="24"/>
          <w:szCs w:val="24"/>
        </w:rPr>
        <w:t xml:space="preserve">OSEP supports State and local implementation of RTI strategies to ensure that children who are struggling academically and behaviorally are identified early and provided needed interventions in a timely and effective manner.  Many LEAs have implemented successful RTI strategies, thus ensuring that children who do not respond to interventions and are potentially eligible for special education and related services are referred for evaluation; and those children who simply need intense short-term interventions are provided those interventions. </w:t>
      </w:r>
    </w:p>
    <w:p w:rsidR="00A36649" w:rsidRDefault="00A36649" w:rsidP="002157D1"/>
    <w:p w:rsidR="00FC5C02" w:rsidRDefault="00A36649" w:rsidP="002157D1">
      <w:r>
        <w:t>The regulations implementing the 2004 Amendments to the IDEA include a provision mandating that States allow, as part of their criteria for determining whether a child has a specific learning disability (SLD), the use of a process based on the child’s response to scientific, research-based intervention</w:t>
      </w:r>
      <w:r>
        <w:rPr>
          <w:rStyle w:val="FootnoteReference"/>
        </w:rPr>
        <w:footnoteReference w:id="1"/>
      </w:r>
      <w:r>
        <w:t xml:space="preserve">.  See </w:t>
      </w:r>
      <w:hyperlink r:id="rId62" w:history="1">
        <w:r w:rsidRPr="006430E0">
          <w:rPr>
            <w:rStyle w:val="Hyperlink"/>
          </w:rPr>
          <w:t>34 CFR §300.307(a)(2)</w:t>
        </w:r>
      </w:hyperlink>
      <w:r>
        <w:t>.  OSEP continues to receive questions regarding the relationship of RTI to the evaluation provisions of the regulations.  In particular, OSEP has heard that some LEAs may be using RTI to delay or deny a timely initial evaluation to determine if a child is a child with a disability and, therefore, eligible for special education and related services pursuant to an individualized education program.</w:t>
      </w:r>
    </w:p>
    <w:p w:rsidR="00FC5C02" w:rsidRDefault="00FC5C02" w:rsidP="002157D1"/>
    <w:p w:rsidR="00A36649" w:rsidRDefault="00A36649" w:rsidP="002157D1">
      <w:r>
        <w:t>Under 34 CFR §300.307, a State must adopt, consistent with 34 CFR §300.309, criteria for determining whether a child has a specific learning disability as defined in 34 CFR §300.8(c)(10).  In addition, the criteria adopted by the State:  (1) must not require the use of a severe discrepancy between intellectual ability and achievement for determining whether a child has an SLD; (2) must permit the use of a process based on the child’s response to scientific, research-based intervention; and (3) may permit the use of other alternative research-based procedures for determining whether a child has an SLD.  Although the regulations specifically address using the process based on the child’s response to scientific, research-based interventions (</w:t>
      </w:r>
      <w:r w:rsidRPr="009D199A">
        <w:t>i.e.,</w:t>
      </w:r>
      <w:r>
        <w:t xml:space="preserve"> RTI) for determining if a child has an SLD, information obtained through RTI strategies may also be used as a component of evaluations for children suspected of having other disabilities, if appropriate.</w:t>
      </w:r>
    </w:p>
    <w:p w:rsidR="00A36649" w:rsidRDefault="00A36649" w:rsidP="002157D1"/>
    <w:p w:rsidR="00FC5C02" w:rsidRDefault="00A36649" w:rsidP="002157D1">
      <w:r>
        <w:t>The regulations at 34 CFR §300.301(b) allow a parent to request an initial evaluation at any time to determine if a child is a child with a disability.  The use of RTI strategies cannot be used to delay or deny the provision of a full and individual evaluation, pursuant to 34 CFR §§300.304-300.311, to a child suspected of having a disability under 34 CFR §300.8.  If the LEA agrees with a parent who refers their child for evaluation that the child may be a child who is eligible for special education and related services, the LEA must evaluate the child.  T</w:t>
      </w:r>
      <w:r w:rsidRPr="00310E1B">
        <w:t xml:space="preserve">he LEA must provide </w:t>
      </w:r>
      <w:r>
        <w:t xml:space="preserve">the parent with </w:t>
      </w:r>
      <w:r w:rsidRPr="00310E1B">
        <w:t xml:space="preserve">notice under 34 CFR §§300.503 and 300.504 and obtain informed parental consent, consistent with 34 CFR §300.9, before conducting the evaluation. </w:t>
      </w:r>
      <w:r>
        <w:t xml:space="preserve"> </w:t>
      </w:r>
      <w:r w:rsidRPr="00310E1B">
        <w:t xml:space="preserve">Although </w:t>
      </w:r>
      <w:r>
        <w:t xml:space="preserve">the </w:t>
      </w:r>
      <w:r w:rsidRPr="00310E1B">
        <w:t xml:space="preserve">IDEA and its implementing regulations do </w:t>
      </w:r>
      <w:r w:rsidRPr="00310E1B">
        <w:rPr>
          <w:bCs/>
        </w:rPr>
        <w:t>not prescribe a specific timeframe from referral for evaluation to parental consent, it has been the Department's longstand</w:t>
      </w:r>
      <w:r>
        <w:rPr>
          <w:bCs/>
        </w:rPr>
        <w:t>ing policy that the LEA must see</w:t>
      </w:r>
      <w:r w:rsidRPr="00310E1B">
        <w:rPr>
          <w:bCs/>
        </w:rPr>
        <w:t>k parental consent within a reasonable period of time after the referral for evaluation, if the LEA agrees that an initial evaluation is needed.</w:t>
      </w:r>
      <w:r>
        <w:rPr>
          <w:bCs/>
        </w:rPr>
        <w:t xml:space="preserve">  See Assistance to States for the Education of Children with Disabilities and Preschool Grants for Children with Disabilities, Final Rule, 71 Fed. Reg., 46540, 46637 (August 14, 2006).  </w:t>
      </w:r>
      <w:r w:rsidRPr="00310E1B">
        <w:t xml:space="preserve">An LEA must conduct </w:t>
      </w:r>
      <w:r w:rsidRPr="00310E1B">
        <w:rPr>
          <w:bCs/>
        </w:rPr>
        <w:t xml:space="preserve">the initial evaluation within 60 days of receiving parental consent for the evaluation or, </w:t>
      </w:r>
      <w:r w:rsidRPr="00310E1B">
        <w:t xml:space="preserve">if the </w:t>
      </w:r>
      <w:r w:rsidRPr="00310E1B">
        <w:rPr>
          <w:bCs/>
        </w:rPr>
        <w:t xml:space="preserve">State establishes a timeframe within which the evaluation must be conducted, within that </w:t>
      </w:r>
      <w:r w:rsidRPr="00310E1B">
        <w:t xml:space="preserve">timeframe. </w:t>
      </w:r>
      <w:r>
        <w:t xml:space="preserve"> </w:t>
      </w:r>
      <w:r w:rsidRPr="00310E1B">
        <w:t>34 CFR §300.301(c).</w:t>
      </w:r>
    </w:p>
    <w:p w:rsidR="00FC5C02" w:rsidRDefault="00FC5C02" w:rsidP="002157D1"/>
    <w:p w:rsidR="00FC5C02" w:rsidRDefault="00A36649" w:rsidP="002157D1">
      <w:r w:rsidRPr="00310E1B">
        <w:t xml:space="preserve">If, however, the LEA does not suspect that the child has a </w:t>
      </w:r>
      <w:r w:rsidRPr="00310E1B">
        <w:rPr>
          <w:bCs/>
        </w:rPr>
        <w:t xml:space="preserve">disability, and denies the request for an initial evaluation, the LEA must provide written notice to parents explaining why the public agency refuses to conduct an initial evaluation and the </w:t>
      </w:r>
      <w:r w:rsidRPr="00310E1B">
        <w:t xml:space="preserve">information that was used as the basis for this decision. </w:t>
      </w:r>
      <w:r>
        <w:t xml:space="preserve"> </w:t>
      </w:r>
      <w:r w:rsidRPr="00310E1B">
        <w:t xml:space="preserve">34 CFR §300.503(a) and (b). </w:t>
      </w:r>
      <w:r>
        <w:t xml:space="preserve"> The parent can challenge this decision by requesting a due process hearing under 34 CFR §300.507 or filing a State complaint under 34 CFR §300.153 to resolve the dispute regarding the child’s need for an evaluation.  I</w:t>
      </w:r>
      <w:r w:rsidRPr="00310E1B">
        <w:t xml:space="preserve">t would be inconsistent with the evaluation provisions at 34 CFR §§300.301 through 300.111 for </w:t>
      </w:r>
      <w:r w:rsidRPr="00310E1B">
        <w:rPr>
          <w:bCs/>
        </w:rPr>
        <w:t xml:space="preserve">an LEA to reject a referral and delay provision of an initial evaluation on the basis that </w:t>
      </w:r>
      <w:r>
        <w:rPr>
          <w:bCs/>
        </w:rPr>
        <w:t>a child has not participated in</w:t>
      </w:r>
      <w:r w:rsidRPr="00310E1B">
        <w:t xml:space="preserve"> an RTI </w:t>
      </w:r>
      <w:r>
        <w:t>framework</w:t>
      </w:r>
      <w:r w:rsidRPr="00310E1B">
        <w:t>.</w:t>
      </w:r>
    </w:p>
    <w:p w:rsidR="00A36649" w:rsidRPr="00320688" w:rsidRDefault="00FC5C02" w:rsidP="002157D1">
      <w:r w:rsidRPr="00310E1B" w:rsidDel="00FC5C02">
        <w:t xml:space="preserve"> </w:t>
      </w:r>
    </w:p>
    <w:p w:rsidR="00A36649" w:rsidRDefault="00A36649" w:rsidP="00FC5C02">
      <w:pPr>
        <w:pStyle w:val="CM4"/>
      </w:pPr>
      <w:r>
        <w:t>We hope this information is helpful in clarifying the relationship between RTI and evaluations pursuant to the IDEA.  Please examine the procedures and practices in your State to ensure that any LEA implementing RTI strategies is appropriately using RTI, and that the use of RTI is not delaying or denying timely initial evaluations to children suspected of having a disability.  If you have further questions, please do not hesitate to contact me or Ruth Ryder at 202-245-7513.</w:t>
      </w:r>
    </w:p>
    <w:p w:rsidR="00A36649" w:rsidRDefault="00A36649" w:rsidP="002157D1"/>
    <w:p w:rsidR="00A36649" w:rsidRDefault="00A36649" w:rsidP="002157D1">
      <w:r>
        <w:t>References:</w:t>
      </w:r>
    </w:p>
    <w:p w:rsidR="00A36649" w:rsidRDefault="00A36649" w:rsidP="002157D1">
      <w:r>
        <w:t>Questions and Answers on RTI and Coordinated Early Intervening Services (CEIS), January 2007</w:t>
      </w:r>
    </w:p>
    <w:p w:rsidR="00A36649" w:rsidRDefault="00A36649" w:rsidP="002157D1">
      <w:r>
        <w:t>Letter to Brekken, 6-2-2010</w:t>
      </w:r>
    </w:p>
    <w:p w:rsidR="00A36649" w:rsidRDefault="00A36649" w:rsidP="002157D1">
      <w:r>
        <w:t>Letter to Clarke, 4-28-08</w:t>
      </w:r>
    </w:p>
    <w:p w:rsidR="00A36649" w:rsidRDefault="00A36649" w:rsidP="002157D1">
      <w:r>
        <w:t>Letter to Copenhaver, 10-19-07</w:t>
      </w:r>
    </w:p>
    <w:p w:rsidR="00FC5C02" w:rsidRDefault="00A36649" w:rsidP="00FC5C02">
      <w:r>
        <w:t>Letters to Zirkel, 3-6-07, 8-15-07, 4-8-08 and 12-11-08</w:t>
      </w:r>
    </w:p>
    <w:p w:rsidR="00FC5C02" w:rsidRDefault="00FC5C02">
      <w:r>
        <w:br w:type="page"/>
      </w:r>
    </w:p>
    <w:p w:rsidR="00FC5C02" w:rsidRDefault="00FC5C02" w:rsidP="00FC5C02"/>
    <w:p w:rsidR="00510639" w:rsidRDefault="00510639" w:rsidP="00FC5C02">
      <w:pPr>
        <w:rPr>
          <w:rFonts w:ascii="Times" w:hAnsi="Times" w:cs="Times"/>
          <w:b/>
          <w:sz w:val="32"/>
          <w:szCs w:val="32"/>
        </w:rPr>
      </w:pPr>
    </w:p>
    <w:p w:rsidR="005E408E" w:rsidRDefault="005E408E" w:rsidP="005E408E">
      <w:pPr>
        <w:widowControl w:val="0"/>
        <w:autoSpaceDE w:val="0"/>
        <w:autoSpaceDN w:val="0"/>
        <w:adjustRightInd w:val="0"/>
        <w:spacing w:after="240"/>
        <w:jc w:val="center"/>
        <w:rPr>
          <w:rFonts w:ascii="Times" w:hAnsi="Times" w:cs="Times"/>
          <w:b/>
          <w:sz w:val="32"/>
          <w:szCs w:val="32"/>
        </w:rPr>
      </w:pPr>
      <w:bookmarkStart w:id="119" w:name="App51"/>
      <w:r>
        <w:rPr>
          <w:rFonts w:ascii="Times" w:hAnsi="Times" w:cs="Times"/>
          <w:b/>
          <w:sz w:val="32"/>
          <w:szCs w:val="32"/>
        </w:rPr>
        <w:t>Appendix C</w:t>
      </w:r>
    </w:p>
    <w:bookmarkEnd w:id="119"/>
    <w:p w:rsidR="00FB0EED" w:rsidRDefault="00DC615B" w:rsidP="005E408E">
      <w:pPr>
        <w:widowControl w:val="0"/>
        <w:autoSpaceDE w:val="0"/>
        <w:autoSpaceDN w:val="0"/>
        <w:adjustRightInd w:val="0"/>
        <w:spacing w:after="240"/>
        <w:jc w:val="center"/>
      </w:pPr>
      <w:r>
        <w:t>Referral for Multi-Disciplinary Evaluation</w:t>
      </w:r>
    </w:p>
    <w:tbl>
      <w:tblPr>
        <w:tblStyle w:val="TableGrid"/>
        <w:tblW w:w="0" w:type="auto"/>
        <w:tblLook w:val="04A0" w:firstRow="1" w:lastRow="0" w:firstColumn="1" w:lastColumn="0" w:noHBand="0" w:noVBand="1"/>
        <w:tblCaption w:val="Referral for Multi-Disciplinary Evaluation"/>
        <w:tblDescription w:val="Referral form for Multi-Disciplinary Evaluation"/>
      </w:tblPr>
      <w:tblGrid>
        <w:gridCol w:w="2641"/>
        <w:gridCol w:w="716"/>
        <w:gridCol w:w="1447"/>
        <w:gridCol w:w="4186"/>
      </w:tblGrid>
      <w:tr w:rsidR="00FB0EED" w:rsidRPr="00D63FBA" w:rsidTr="003A41AB">
        <w:trPr>
          <w:tblHeader/>
        </w:trPr>
        <w:tc>
          <w:tcPr>
            <w:tcW w:w="2642" w:type="dxa"/>
          </w:tcPr>
          <w:p w:rsidR="00FB0EED" w:rsidRPr="005C1CD5" w:rsidRDefault="00FB0EED" w:rsidP="00FB0EED">
            <w:pPr>
              <w:spacing w:before="60" w:after="60"/>
              <w:rPr>
                <w:rFonts w:cs="Times New Roman"/>
                <w:sz w:val="18"/>
                <w:szCs w:val="18"/>
              </w:rPr>
            </w:pPr>
            <w:r w:rsidRPr="005C1CD5">
              <w:rPr>
                <w:rFonts w:cs="Times New Roman"/>
                <w:b/>
                <w:sz w:val="18"/>
                <w:szCs w:val="18"/>
              </w:rPr>
              <w:t>Student’s Full Name</w:t>
            </w:r>
            <w:r w:rsidRPr="005C1CD5">
              <w:rPr>
                <w:rFonts w:cs="Times New Roman"/>
                <w:sz w:val="18"/>
                <w:szCs w:val="18"/>
              </w:rPr>
              <w:t xml:space="preserve">: </w:t>
            </w:r>
            <w:sdt>
              <w:sdtPr>
                <w:rPr>
                  <w:rFonts w:cs="Times New Roman"/>
                  <w:sz w:val="18"/>
                  <w:szCs w:val="18"/>
                </w:rPr>
                <w:id w:val="2034764554"/>
                <w:placeholder>
                  <w:docPart w:val="148C8593AB6AA940AB30056F0ABF8F95"/>
                </w:placeholder>
                <w:showingPlcHdr/>
                <w:text/>
              </w:sdtPr>
              <w:sdtEndPr/>
              <w:sdtContent>
                <w:r w:rsidRPr="005C1CD5">
                  <w:rPr>
                    <w:rStyle w:val="PlaceholderText"/>
                    <w:sz w:val="18"/>
                    <w:szCs w:val="18"/>
                  </w:rPr>
                  <w:t>Click here to enter text.</w:t>
                </w:r>
              </w:sdtContent>
            </w:sdt>
          </w:p>
        </w:tc>
        <w:tc>
          <w:tcPr>
            <w:tcW w:w="2581" w:type="dxa"/>
            <w:gridSpan w:val="2"/>
          </w:tcPr>
          <w:p w:rsidR="00FB0EED" w:rsidRPr="005C1CD5" w:rsidRDefault="00FB0EED" w:rsidP="00FB0EED">
            <w:pPr>
              <w:spacing w:before="60" w:after="60"/>
              <w:rPr>
                <w:rFonts w:cs="Times New Roman"/>
                <w:sz w:val="18"/>
                <w:szCs w:val="18"/>
              </w:rPr>
            </w:pPr>
            <w:r w:rsidRPr="005C1CD5">
              <w:rPr>
                <w:rFonts w:cs="Times New Roman"/>
                <w:b/>
                <w:sz w:val="18"/>
                <w:szCs w:val="18"/>
              </w:rPr>
              <w:t>SSID</w:t>
            </w:r>
            <w:r w:rsidRPr="005C1CD5">
              <w:rPr>
                <w:rFonts w:cs="Times New Roman"/>
                <w:sz w:val="18"/>
                <w:szCs w:val="18"/>
              </w:rPr>
              <w:t xml:space="preserve">: </w:t>
            </w:r>
            <w:sdt>
              <w:sdtPr>
                <w:rPr>
                  <w:rFonts w:cs="Times New Roman"/>
                  <w:sz w:val="18"/>
                  <w:szCs w:val="18"/>
                </w:rPr>
                <w:id w:val="-532802301"/>
                <w:placeholder>
                  <w:docPart w:val="148C8593AB6AA940AB30056F0ABF8F95"/>
                </w:placeholder>
                <w:showingPlcHdr/>
                <w:text/>
              </w:sdtPr>
              <w:sdtEndPr/>
              <w:sdtContent>
                <w:r w:rsidRPr="005C1CD5">
                  <w:rPr>
                    <w:rStyle w:val="PlaceholderText"/>
                    <w:sz w:val="18"/>
                    <w:szCs w:val="18"/>
                  </w:rPr>
                  <w:t>Click here to enter text.</w:t>
                </w:r>
              </w:sdtContent>
            </w:sdt>
          </w:p>
        </w:tc>
        <w:tc>
          <w:tcPr>
            <w:tcW w:w="3767" w:type="dxa"/>
          </w:tcPr>
          <w:p w:rsidR="00FB0EED" w:rsidRPr="005C1CD5" w:rsidRDefault="00FB0EED" w:rsidP="00FB0EED">
            <w:pPr>
              <w:spacing w:before="60" w:after="60"/>
              <w:rPr>
                <w:rFonts w:cs="Times New Roman"/>
                <w:sz w:val="18"/>
                <w:szCs w:val="18"/>
              </w:rPr>
            </w:pPr>
            <w:r w:rsidRPr="005C1CD5">
              <w:rPr>
                <w:rFonts w:cs="Times New Roman"/>
                <w:b/>
                <w:sz w:val="18"/>
                <w:szCs w:val="18"/>
              </w:rPr>
              <w:t>Grade</w:t>
            </w:r>
            <w:r w:rsidRPr="005C1CD5">
              <w:rPr>
                <w:rFonts w:cs="Times New Roman"/>
                <w:sz w:val="18"/>
                <w:szCs w:val="18"/>
              </w:rPr>
              <w:t xml:space="preserve">: </w:t>
            </w:r>
            <w:sdt>
              <w:sdtPr>
                <w:rPr>
                  <w:rFonts w:cs="Times New Roman"/>
                  <w:sz w:val="18"/>
                  <w:szCs w:val="18"/>
                </w:rPr>
                <w:id w:val="1777126163"/>
                <w:placeholder>
                  <w:docPart w:val="148C8593AB6AA940AB30056F0ABF8F95"/>
                </w:placeholder>
                <w:showingPlcHdr/>
                <w:text/>
              </w:sdtPr>
              <w:sdtEndPr/>
              <w:sdtContent>
                <w:r w:rsidRPr="005C1CD5">
                  <w:rPr>
                    <w:rStyle w:val="PlaceholderText"/>
                    <w:sz w:val="18"/>
                    <w:szCs w:val="18"/>
                  </w:rPr>
                  <w:t>Click here to enter text.</w:t>
                </w:r>
              </w:sdtContent>
            </w:sdt>
          </w:p>
        </w:tc>
      </w:tr>
      <w:tr w:rsidR="00006AC9" w:rsidRPr="00D63FBA" w:rsidTr="00006AC9">
        <w:trPr>
          <w:trHeight w:val="664"/>
        </w:trPr>
        <w:tc>
          <w:tcPr>
            <w:tcW w:w="3116" w:type="dxa"/>
          </w:tcPr>
          <w:p w:rsidR="00006AC9" w:rsidRPr="005C1CD5" w:rsidRDefault="00006AC9" w:rsidP="00FB0EED">
            <w:pPr>
              <w:spacing w:before="60"/>
              <w:rPr>
                <w:rFonts w:cs="Times New Roman"/>
                <w:sz w:val="18"/>
                <w:szCs w:val="18"/>
              </w:rPr>
            </w:pPr>
            <w:r w:rsidRPr="005C1CD5">
              <w:rPr>
                <w:rFonts w:cs="Times New Roman"/>
                <w:b/>
                <w:sz w:val="18"/>
                <w:szCs w:val="18"/>
              </w:rPr>
              <w:t>Date of Birth</w:t>
            </w:r>
            <w:r w:rsidRPr="005C1CD5">
              <w:rPr>
                <w:rFonts w:cs="Times New Roman"/>
                <w:sz w:val="18"/>
                <w:szCs w:val="18"/>
              </w:rPr>
              <w:t xml:space="preserve">: </w:t>
            </w:r>
            <w:sdt>
              <w:sdtPr>
                <w:rPr>
                  <w:rFonts w:cs="Times New Roman"/>
                  <w:sz w:val="18"/>
                  <w:szCs w:val="18"/>
                </w:rPr>
                <w:id w:val="-264690088"/>
                <w:placeholder>
                  <w:docPart w:val="FB36F116FB144AFE9E8C662388F6F3E3"/>
                </w:placeholder>
                <w:showingPlcHdr/>
                <w:date>
                  <w:dateFormat w:val="M/d/yyyy"/>
                  <w:lid w:val="en-US"/>
                  <w:storeMappedDataAs w:val="dateTime"/>
                  <w:calendar w:val="gregorian"/>
                </w:date>
              </w:sdtPr>
              <w:sdtEndPr/>
              <w:sdtContent>
                <w:r w:rsidRPr="008D1923">
                  <w:rPr>
                    <w:rStyle w:val="PlaceholderText"/>
                    <w:sz w:val="18"/>
                    <w:szCs w:val="18"/>
                  </w:rPr>
                  <w:t>Click here to enter a date.</w:t>
                </w:r>
              </w:sdtContent>
            </w:sdt>
          </w:p>
        </w:tc>
        <w:tc>
          <w:tcPr>
            <w:tcW w:w="7589" w:type="dxa"/>
            <w:gridSpan w:val="3"/>
          </w:tcPr>
          <w:p w:rsidR="00006AC9" w:rsidRPr="005C1CD5" w:rsidRDefault="00006AC9" w:rsidP="00FB0EED">
            <w:pPr>
              <w:spacing w:before="60" w:after="60"/>
              <w:rPr>
                <w:rFonts w:cs="Times New Roman"/>
                <w:sz w:val="18"/>
                <w:szCs w:val="18"/>
              </w:rPr>
            </w:pPr>
            <w:r w:rsidRPr="005C1CD5">
              <w:rPr>
                <w:rFonts w:cs="Times New Roman"/>
                <w:b/>
                <w:sz w:val="18"/>
                <w:szCs w:val="18"/>
              </w:rPr>
              <w:t>ARC Decision Date</w:t>
            </w:r>
            <w:r w:rsidRPr="005C1CD5">
              <w:rPr>
                <w:rFonts w:cs="Times New Roman"/>
                <w:sz w:val="18"/>
                <w:szCs w:val="18"/>
              </w:rPr>
              <w:t xml:space="preserve">: </w:t>
            </w:r>
            <w:sdt>
              <w:sdtPr>
                <w:rPr>
                  <w:rFonts w:cs="Times New Roman"/>
                  <w:sz w:val="18"/>
                  <w:szCs w:val="18"/>
                </w:rPr>
                <w:id w:val="-223597151"/>
                <w:placeholder>
                  <w:docPart w:val="4A56DC6F7F4A48A4AAD0343F8443FF80"/>
                </w:placeholder>
                <w:showingPlcHdr/>
                <w:date>
                  <w:dateFormat w:val="M/d/yyyy"/>
                  <w:lid w:val="en-US"/>
                  <w:storeMappedDataAs w:val="dateTime"/>
                  <w:calendar w:val="gregorian"/>
                </w:date>
              </w:sdtPr>
              <w:sdtEndPr/>
              <w:sdtContent>
                <w:r w:rsidRPr="005C1CD5">
                  <w:rPr>
                    <w:rStyle w:val="PlaceholderText"/>
                    <w:sz w:val="18"/>
                    <w:szCs w:val="18"/>
                  </w:rPr>
                  <w:t>Click here to enter a date.</w:t>
                </w:r>
              </w:sdtContent>
            </w:sdt>
          </w:p>
          <w:p w:rsidR="00006AC9" w:rsidRPr="005C1CD5" w:rsidRDefault="00006AC9" w:rsidP="00FB0EED">
            <w:pPr>
              <w:spacing w:before="60" w:after="60"/>
              <w:rPr>
                <w:rFonts w:cs="Times New Roman"/>
                <w:sz w:val="18"/>
                <w:szCs w:val="18"/>
              </w:rPr>
            </w:pPr>
            <w:r w:rsidRPr="005C1CD5">
              <w:rPr>
                <w:rFonts w:cs="Times New Roman"/>
                <w:b/>
                <w:sz w:val="18"/>
                <w:szCs w:val="18"/>
              </w:rPr>
              <w:t>Referred Date</w:t>
            </w:r>
            <w:r w:rsidRPr="005C1CD5">
              <w:rPr>
                <w:rFonts w:cs="Times New Roman"/>
                <w:sz w:val="18"/>
                <w:szCs w:val="18"/>
              </w:rPr>
              <w:t xml:space="preserve">: </w:t>
            </w:r>
            <w:sdt>
              <w:sdtPr>
                <w:rPr>
                  <w:rFonts w:cs="Times New Roman"/>
                  <w:sz w:val="18"/>
                  <w:szCs w:val="18"/>
                </w:rPr>
                <w:id w:val="1721939555"/>
                <w:placeholder>
                  <w:docPart w:val="3764EBD27E8C42228B9A81672F6D7610"/>
                </w:placeholder>
                <w:showingPlcHdr/>
                <w:date>
                  <w:dateFormat w:val="M/d/yyyy"/>
                  <w:lid w:val="en-US"/>
                  <w:storeMappedDataAs w:val="dateTime"/>
                  <w:calendar w:val="gregorian"/>
                </w:date>
              </w:sdtPr>
              <w:sdtEndPr/>
              <w:sdtContent>
                <w:r w:rsidRPr="005C1CD5">
                  <w:rPr>
                    <w:rStyle w:val="PlaceholderText"/>
                    <w:sz w:val="18"/>
                    <w:szCs w:val="18"/>
                  </w:rPr>
                  <w:t>Click here to enter a date.</w:t>
                </w:r>
              </w:sdtContent>
            </w:sdt>
          </w:p>
        </w:tc>
      </w:tr>
      <w:tr w:rsidR="00FB0EED" w:rsidRPr="00D63FBA" w:rsidTr="00006AC9">
        <w:trPr>
          <w:trHeight w:val="215"/>
        </w:trPr>
        <w:tc>
          <w:tcPr>
            <w:tcW w:w="2642" w:type="dxa"/>
          </w:tcPr>
          <w:p w:rsidR="00FB0EED" w:rsidRPr="005C1CD5" w:rsidRDefault="00FB0EED" w:rsidP="00FB0EED">
            <w:pPr>
              <w:spacing w:before="60"/>
              <w:rPr>
                <w:rFonts w:cs="Times New Roman"/>
                <w:sz w:val="18"/>
                <w:szCs w:val="18"/>
              </w:rPr>
            </w:pPr>
            <w:r w:rsidRPr="005C1CD5">
              <w:rPr>
                <w:rFonts w:cs="Times New Roman"/>
                <w:b/>
                <w:sz w:val="18"/>
                <w:szCs w:val="18"/>
              </w:rPr>
              <w:t>School</w:t>
            </w:r>
            <w:r w:rsidRPr="005C1CD5">
              <w:rPr>
                <w:rFonts w:cs="Times New Roman"/>
                <w:sz w:val="18"/>
                <w:szCs w:val="18"/>
              </w:rPr>
              <w:t xml:space="preserve">: </w:t>
            </w:r>
            <w:sdt>
              <w:sdtPr>
                <w:rPr>
                  <w:rFonts w:cs="Times New Roman"/>
                  <w:sz w:val="18"/>
                  <w:szCs w:val="18"/>
                </w:rPr>
                <w:id w:val="-655996607"/>
                <w:placeholder>
                  <w:docPart w:val="148C8593AB6AA940AB30056F0ABF8F95"/>
                </w:placeholder>
                <w:showingPlcHdr/>
                <w:text/>
              </w:sdtPr>
              <w:sdtEndPr/>
              <w:sdtContent>
                <w:r w:rsidRPr="005C1CD5">
                  <w:rPr>
                    <w:rStyle w:val="PlaceholderText"/>
                    <w:sz w:val="18"/>
                    <w:szCs w:val="18"/>
                  </w:rPr>
                  <w:t>Click here to enter text.</w:t>
                </w:r>
              </w:sdtContent>
            </w:sdt>
          </w:p>
        </w:tc>
        <w:tc>
          <w:tcPr>
            <w:tcW w:w="6348" w:type="dxa"/>
            <w:gridSpan w:val="3"/>
          </w:tcPr>
          <w:p w:rsidR="00FB0EED" w:rsidRPr="005C1CD5" w:rsidRDefault="00FB0EED" w:rsidP="00FB0EED">
            <w:pPr>
              <w:spacing w:before="60" w:after="60"/>
              <w:rPr>
                <w:rFonts w:cs="Times New Roman"/>
                <w:sz w:val="18"/>
                <w:szCs w:val="18"/>
              </w:rPr>
            </w:pPr>
            <w:r w:rsidRPr="005C1CD5">
              <w:rPr>
                <w:rFonts w:cs="Times New Roman"/>
                <w:b/>
                <w:sz w:val="18"/>
                <w:szCs w:val="18"/>
              </w:rPr>
              <w:t>Suspected Disability</w:t>
            </w:r>
            <w:r w:rsidRPr="005C1CD5">
              <w:rPr>
                <w:rFonts w:cs="Times New Roman"/>
                <w:sz w:val="18"/>
                <w:szCs w:val="18"/>
              </w:rPr>
              <w:t xml:space="preserve">: </w:t>
            </w:r>
            <w:sdt>
              <w:sdtPr>
                <w:rPr>
                  <w:rFonts w:cs="Times New Roman"/>
                  <w:sz w:val="18"/>
                  <w:szCs w:val="18"/>
                </w:rPr>
                <w:id w:val="838816044"/>
                <w:placeholder>
                  <w:docPart w:val="148C8593AB6AA940AB30056F0ABF8F95"/>
                </w:placeholder>
                <w:showingPlcHdr/>
                <w:text/>
              </w:sdtPr>
              <w:sdtEndPr/>
              <w:sdtContent>
                <w:r w:rsidRPr="005C1CD5">
                  <w:rPr>
                    <w:rStyle w:val="PlaceholderText"/>
                    <w:sz w:val="18"/>
                    <w:szCs w:val="18"/>
                  </w:rPr>
                  <w:t>Click here to enter text.</w:t>
                </w:r>
              </w:sdtContent>
            </w:sdt>
          </w:p>
        </w:tc>
      </w:tr>
      <w:tr w:rsidR="00FB0EED" w:rsidRPr="00D63FBA" w:rsidTr="00006AC9">
        <w:tc>
          <w:tcPr>
            <w:tcW w:w="8990" w:type="dxa"/>
            <w:gridSpan w:val="4"/>
          </w:tcPr>
          <w:p w:rsidR="00FB0EED" w:rsidRPr="005C1CD5" w:rsidRDefault="00FB0EED" w:rsidP="00FB0EED">
            <w:pPr>
              <w:spacing w:before="60" w:after="60"/>
              <w:rPr>
                <w:rFonts w:cs="Times New Roman"/>
                <w:sz w:val="18"/>
                <w:szCs w:val="18"/>
              </w:rPr>
            </w:pPr>
            <w:r w:rsidRPr="005C1CD5">
              <w:rPr>
                <w:rFonts w:cs="Times New Roman"/>
                <w:b/>
                <w:sz w:val="18"/>
                <w:szCs w:val="18"/>
              </w:rPr>
              <w:t>Primary Mode of Communication of the Student</w:t>
            </w:r>
            <w:r w:rsidRPr="005C1CD5">
              <w:rPr>
                <w:rFonts w:cs="Times New Roman"/>
                <w:sz w:val="18"/>
                <w:szCs w:val="18"/>
              </w:rPr>
              <w:t xml:space="preserve">: </w:t>
            </w:r>
            <w:sdt>
              <w:sdtPr>
                <w:rPr>
                  <w:rFonts w:cs="Times New Roman"/>
                  <w:sz w:val="18"/>
                  <w:szCs w:val="18"/>
                </w:rPr>
                <w:id w:val="-1979915459"/>
                <w:placeholder>
                  <w:docPart w:val="148C8593AB6AA940AB30056F0ABF8F95"/>
                </w:placeholder>
                <w:showingPlcHdr/>
                <w:text/>
              </w:sdtPr>
              <w:sdtEndPr/>
              <w:sdtContent>
                <w:r w:rsidRPr="005C1CD5">
                  <w:rPr>
                    <w:rStyle w:val="PlaceholderText"/>
                    <w:sz w:val="18"/>
                    <w:szCs w:val="18"/>
                  </w:rPr>
                  <w:t>Click here to enter text.</w:t>
                </w:r>
              </w:sdtContent>
            </w:sdt>
          </w:p>
        </w:tc>
      </w:tr>
      <w:tr w:rsidR="00FB0EED" w:rsidRPr="00D63FBA" w:rsidTr="00006AC9">
        <w:tc>
          <w:tcPr>
            <w:tcW w:w="8990" w:type="dxa"/>
            <w:gridSpan w:val="4"/>
          </w:tcPr>
          <w:p w:rsidR="00FB0EED" w:rsidRPr="005C1CD5" w:rsidRDefault="00FB0EED" w:rsidP="00FC5C02">
            <w:pPr>
              <w:spacing w:before="60" w:after="60"/>
              <w:rPr>
                <w:rFonts w:cs="Times New Roman"/>
                <w:sz w:val="18"/>
                <w:szCs w:val="18"/>
              </w:rPr>
            </w:pPr>
            <w:r w:rsidRPr="005C1CD5">
              <w:rPr>
                <w:rFonts w:cs="Times New Roman"/>
                <w:b/>
                <w:sz w:val="18"/>
                <w:szCs w:val="18"/>
              </w:rPr>
              <w:t>Student Represented By:</w:t>
            </w:r>
            <w:r w:rsidR="00FC5C02">
              <w:rPr>
                <w:rFonts w:cs="Times New Roman"/>
                <w:b/>
                <w:sz w:val="18"/>
                <w:szCs w:val="18"/>
              </w:rPr>
              <w:t xml:space="preserve">  </w:t>
            </w:r>
            <w:r w:rsidRPr="005C1CD5">
              <w:rPr>
                <w:rFonts w:eastAsia="MS Gothic" w:cs="Times New Roman"/>
                <w:sz w:val="18"/>
                <w:szCs w:val="18"/>
              </w:rPr>
              <w:t xml:space="preserve"> </w:t>
            </w:r>
            <w:sdt>
              <w:sdtPr>
                <w:rPr>
                  <w:rFonts w:eastAsia="MS Gothic" w:cs="Times New Roman"/>
                  <w:sz w:val="18"/>
                  <w:szCs w:val="18"/>
                </w:rPr>
                <w:id w:val="148645613"/>
                <w14:checkbox>
                  <w14:checked w14:val="0"/>
                  <w14:checkedState w14:val="2612" w14:font="MS Gothic"/>
                  <w14:uncheckedState w14:val="2610" w14:font="MS Gothic"/>
                </w14:checkbox>
              </w:sdtPr>
              <w:sdtEndPr/>
              <w:sdtContent>
                <w:r w:rsidRPr="005C1CD5">
                  <w:rPr>
                    <w:rFonts w:ascii="MS Gothic" w:eastAsia="MS Gothic" w:hAnsi="MS Gothic" w:cs="Times New Roman" w:hint="eastAsia"/>
                    <w:sz w:val="18"/>
                    <w:szCs w:val="18"/>
                  </w:rPr>
                  <w:t>☐</w:t>
                </w:r>
              </w:sdtContent>
            </w:sdt>
            <w:r w:rsidRPr="005C1CD5">
              <w:rPr>
                <w:rFonts w:eastAsia="MS Gothic" w:cs="Times New Roman"/>
                <w:sz w:val="18"/>
                <w:szCs w:val="18"/>
              </w:rPr>
              <w:t xml:space="preserve">  </w:t>
            </w:r>
            <w:r w:rsidRPr="005C1CD5">
              <w:rPr>
                <w:rFonts w:cs="Times New Roman"/>
                <w:sz w:val="18"/>
                <w:szCs w:val="18"/>
              </w:rPr>
              <w:t>Parent</w:t>
            </w:r>
            <w:r w:rsidR="00FC5C02">
              <w:rPr>
                <w:rFonts w:cs="Times New Roman"/>
                <w:sz w:val="18"/>
                <w:szCs w:val="18"/>
              </w:rPr>
              <w:t xml:space="preserve">  </w:t>
            </w:r>
            <w:sdt>
              <w:sdtPr>
                <w:rPr>
                  <w:rFonts w:cs="Times New Roman"/>
                  <w:sz w:val="18"/>
                  <w:szCs w:val="18"/>
                </w:rPr>
                <w:id w:val="-1747030461"/>
                <w14:checkbox>
                  <w14:checked w14:val="0"/>
                  <w14:checkedState w14:val="2612" w14:font="MS Gothic"/>
                  <w14:uncheckedState w14:val="2610" w14:font="MS Gothic"/>
                </w14:checkbox>
              </w:sdtPr>
              <w:sdtEndPr/>
              <w:sdtContent>
                <w:r w:rsidRPr="005C1CD5">
                  <w:rPr>
                    <w:rFonts w:ascii="MS Gothic" w:eastAsia="MS Gothic" w:hAnsi="MS Gothic" w:cs="Times New Roman" w:hint="eastAsia"/>
                    <w:sz w:val="18"/>
                    <w:szCs w:val="18"/>
                  </w:rPr>
                  <w:t>☐</w:t>
                </w:r>
              </w:sdtContent>
            </w:sdt>
            <w:r w:rsidRPr="005C1CD5">
              <w:rPr>
                <w:rFonts w:cs="Times New Roman"/>
                <w:sz w:val="18"/>
                <w:szCs w:val="18"/>
              </w:rPr>
              <w:t xml:space="preserve">  Guardian</w:t>
            </w:r>
            <w:r w:rsidR="00FC5C02">
              <w:rPr>
                <w:rFonts w:cs="Times New Roman"/>
                <w:sz w:val="18"/>
                <w:szCs w:val="18"/>
              </w:rPr>
              <w:t xml:space="preserve">  </w:t>
            </w:r>
            <w:sdt>
              <w:sdtPr>
                <w:rPr>
                  <w:rFonts w:cs="Times New Roman"/>
                  <w:sz w:val="18"/>
                  <w:szCs w:val="18"/>
                </w:rPr>
                <w:id w:val="1496225737"/>
                <w14:checkbox>
                  <w14:checked w14:val="0"/>
                  <w14:checkedState w14:val="2612" w14:font="MS Gothic"/>
                  <w14:uncheckedState w14:val="2610" w14:font="MS Gothic"/>
                </w14:checkbox>
              </w:sdtPr>
              <w:sdtEndPr/>
              <w:sdtContent>
                <w:r w:rsidRPr="005C1CD5">
                  <w:rPr>
                    <w:rFonts w:ascii="MS Gothic" w:eastAsia="MS Gothic" w:hAnsi="MS Gothic" w:cs="Times New Roman" w:hint="eastAsia"/>
                    <w:sz w:val="18"/>
                    <w:szCs w:val="18"/>
                  </w:rPr>
                  <w:t>☐</w:t>
                </w:r>
              </w:sdtContent>
            </w:sdt>
            <w:r w:rsidRPr="005C1CD5">
              <w:rPr>
                <w:rFonts w:cs="Times New Roman"/>
                <w:sz w:val="18"/>
                <w:szCs w:val="18"/>
              </w:rPr>
              <w:t xml:space="preserve">  Self</w:t>
            </w:r>
            <w:r w:rsidR="00FC5C02">
              <w:rPr>
                <w:rFonts w:cs="Times New Roman"/>
                <w:sz w:val="18"/>
                <w:szCs w:val="18"/>
              </w:rPr>
              <w:t xml:space="preserve">  </w:t>
            </w:r>
            <w:sdt>
              <w:sdtPr>
                <w:rPr>
                  <w:rFonts w:cs="Times New Roman"/>
                  <w:sz w:val="18"/>
                  <w:szCs w:val="18"/>
                </w:rPr>
                <w:id w:val="1708910237"/>
                <w14:checkbox>
                  <w14:checked w14:val="0"/>
                  <w14:checkedState w14:val="2612" w14:font="MS Gothic"/>
                  <w14:uncheckedState w14:val="2610" w14:font="MS Gothic"/>
                </w14:checkbox>
              </w:sdtPr>
              <w:sdtEndPr/>
              <w:sdtContent>
                <w:r w:rsidRPr="005C1CD5">
                  <w:rPr>
                    <w:rFonts w:ascii="MS Gothic" w:eastAsia="MS Gothic" w:hAnsi="MS Gothic" w:cs="Times New Roman" w:hint="eastAsia"/>
                    <w:sz w:val="18"/>
                    <w:szCs w:val="18"/>
                  </w:rPr>
                  <w:t>☐</w:t>
                </w:r>
              </w:sdtContent>
            </w:sdt>
            <w:r w:rsidRPr="005C1CD5">
              <w:rPr>
                <w:rFonts w:cs="Times New Roman"/>
                <w:sz w:val="18"/>
                <w:szCs w:val="18"/>
              </w:rPr>
              <w:t xml:space="preserve">  Surrogate </w:t>
            </w:r>
          </w:p>
        </w:tc>
      </w:tr>
      <w:tr w:rsidR="00FB0EED" w:rsidRPr="00D63FBA" w:rsidTr="00006AC9">
        <w:tc>
          <w:tcPr>
            <w:tcW w:w="8990" w:type="dxa"/>
            <w:gridSpan w:val="4"/>
          </w:tcPr>
          <w:p w:rsidR="00FB0EED" w:rsidRPr="005C1CD5" w:rsidRDefault="00FB0EED" w:rsidP="00FC5C02">
            <w:pPr>
              <w:spacing w:before="60" w:after="60"/>
              <w:rPr>
                <w:rFonts w:cs="Times New Roman"/>
                <w:sz w:val="18"/>
                <w:szCs w:val="18"/>
              </w:rPr>
            </w:pPr>
            <w:r w:rsidRPr="005C1CD5">
              <w:rPr>
                <w:rFonts w:cs="Times New Roman"/>
                <w:b/>
                <w:sz w:val="18"/>
                <w:szCs w:val="18"/>
              </w:rPr>
              <w:t xml:space="preserve">Does Student Live with Parents? </w:t>
            </w:r>
            <w:sdt>
              <w:sdtPr>
                <w:rPr>
                  <w:rFonts w:cs="Times New Roman"/>
                  <w:sz w:val="18"/>
                  <w:szCs w:val="18"/>
                </w:rPr>
                <w:id w:val="1840424062"/>
                <w14:checkbox>
                  <w14:checked w14:val="0"/>
                  <w14:checkedState w14:val="2612" w14:font="MS Gothic"/>
                  <w14:uncheckedState w14:val="2610" w14:font="MS Gothic"/>
                </w14:checkbox>
              </w:sdtPr>
              <w:sdtEndPr/>
              <w:sdtContent>
                <w:r w:rsidRPr="005C1CD5">
                  <w:rPr>
                    <w:rFonts w:ascii="MS Gothic" w:eastAsia="MS Gothic" w:hAnsi="MS Gothic" w:cs="Times New Roman" w:hint="eastAsia"/>
                    <w:sz w:val="18"/>
                    <w:szCs w:val="18"/>
                  </w:rPr>
                  <w:t>☐</w:t>
                </w:r>
              </w:sdtContent>
            </w:sdt>
            <w:r w:rsidRPr="005C1CD5">
              <w:rPr>
                <w:rFonts w:cs="Times New Roman"/>
                <w:b/>
                <w:sz w:val="18"/>
                <w:szCs w:val="18"/>
              </w:rPr>
              <w:t xml:space="preserve">  </w:t>
            </w:r>
            <w:r w:rsidRPr="005C1CD5">
              <w:rPr>
                <w:rFonts w:cs="Times New Roman"/>
                <w:sz w:val="18"/>
                <w:szCs w:val="18"/>
              </w:rPr>
              <w:t>Yes</w:t>
            </w:r>
            <w:r w:rsidR="00FC5C02">
              <w:rPr>
                <w:rFonts w:cs="Times New Roman"/>
                <w:sz w:val="18"/>
                <w:szCs w:val="18"/>
              </w:rPr>
              <w:t xml:space="preserve"> </w:t>
            </w:r>
            <w:sdt>
              <w:sdtPr>
                <w:rPr>
                  <w:rFonts w:cs="Times New Roman"/>
                  <w:sz w:val="18"/>
                  <w:szCs w:val="18"/>
                </w:rPr>
                <w:id w:val="-417482769"/>
                <w14:checkbox>
                  <w14:checked w14:val="0"/>
                  <w14:checkedState w14:val="2612" w14:font="MS Gothic"/>
                  <w14:uncheckedState w14:val="2610" w14:font="MS Gothic"/>
                </w14:checkbox>
              </w:sdtPr>
              <w:sdtEndPr/>
              <w:sdtContent>
                <w:r w:rsidRPr="005C1CD5">
                  <w:rPr>
                    <w:rFonts w:ascii="MS Gothic" w:eastAsia="MS Gothic" w:hAnsi="MS Gothic" w:cs="Times New Roman" w:hint="eastAsia"/>
                    <w:sz w:val="18"/>
                    <w:szCs w:val="18"/>
                  </w:rPr>
                  <w:t>☐</w:t>
                </w:r>
              </w:sdtContent>
            </w:sdt>
            <w:r w:rsidRPr="005C1CD5">
              <w:rPr>
                <w:rFonts w:cs="Times New Roman"/>
                <w:sz w:val="18"/>
                <w:szCs w:val="18"/>
              </w:rPr>
              <w:t xml:space="preserve">  No </w:t>
            </w:r>
          </w:p>
        </w:tc>
      </w:tr>
      <w:tr w:rsidR="00FB0EED" w:rsidRPr="00D63FBA" w:rsidTr="00006AC9">
        <w:tc>
          <w:tcPr>
            <w:tcW w:w="5223" w:type="dxa"/>
            <w:gridSpan w:val="3"/>
          </w:tcPr>
          <w:p w:rsidR="00FB0EED" w:rsidRPr="005C1CD5" w:rsidRDefault="00FB0EED" w:rsidP="00FC5C02">
            <w:pPr>
              <w:spacing w:before="60" w:after="60"/>
              <w:rPr>
                <w:rFonts w:cs="Times New Roman"/>
                <w:b/>
                <w:sz w:val="18"/>
                <w:szCs w:val="18"/>
              </w:rPr>
            </w:pPr>
            <w:r w:rsidRPr="005C1CD5">
              <w:rPr>
                <w:rFonts w:cs="Times New Roman"/>
                <w:b/>
                <w:sz w:val="18"/>
                <w:szCs w:val="18"/>
              </w:rPr>
              <w:t>If No, With Whom Does the Student Live?</w:t>
            </w:r>
            <w:r w:rsidRPr="005C1CD5">
              <w:rPr>
                <w:rStyle w:val="PlaceholderText"/>
                <w:rFonts w:cs="Times New Roman"/>
                <w:sz w:val="18"/>
                <w:szCs w:val="18"/>
              </w:rPr>
              <w:t xml:space="preserve"> </w:t>
            </w:r>
            <w:sdt>
              <w:sdtPr>
                <w:rPr>
                  <w:rStyle w:val="PlaceholderText"/>
                  <w:rFonts w:cs="Times New Roman"/>
                  <w:sz w:val="18"/>
                  <w:szCs w:val="18"/>
                </w:rPr>
                <w:id w:val="1848825440"/>
                <w:placeholder>
                  <w:docPart w:val="148C8593AB6AA940AB30056F0ABF8F95"/>
                </w:placeholder>
                <w:showingPlcHdr/>
                <w:text/>
              </w:sdtPr>
              <w:sdtEndPr>
                <w:rPr>
                  <w:rStyle w:val="PlaceholderText"/>
                </w:rPr>
              </w:sdtEndPr>
              <w:sdtContent>
                <w:r w:rsidRPr="005C1CD5">
                  <w:rPr>
                    <w:rStyle w:val="PlaceholderText"/>
                    <w:sz w:val="18"/>
                    <w:szCs w:val="18"/>
                  </w:rPr>
                  <w:t>Click here to enter text.</w:t>
                </w:r>
              </w:sdtContent>
            </w:sdt>
            <w:r w:rsidRPr="005C1CD5">
              <w:rPr>
                <w:rStyle w:val="PlaceholderText"/>
                <w:rFonts w:cs="Times New Roman"/>
                <w:sz w:val="18"/>
                <w:szCs w:val="18"/>
              </w:rPr>
              <w:t xml:space="preserve"> </w:t>
            </w:r>
          </w:p>
        </w:tc>
        <w:tc>
          <w:tcPr>
            <w:tcW w:w="3767" w:type="dxa"/>
          </w:tcPr>
          <w:p w:rsidR="00FB0EED" w:rsidRPr="005C1CD5" w:rsidRDefault="00FB0EED" w:rsidP="00FB0EED">
            <w:pPr>
              <w:spacing w:before="60" w:after="60"/>
              <w:rPr>
                <w:rFonts w:cs="Times New Roman"/>
                <w:b/>
                <w:sz w:val="18"/>
                <w:szCs w:val="18"/>
              </w:rPr>
            </w:pPr>
            <w:r w:rsidRPr="005C1CD5">
              <w:rPr>
                <w:rFonts w:cs="Times New Roman"/>
                <w:b/>
                <w:sz w:val="18"/>
                <w:szCs w:val="18"/>
              </w:rPr>
              <w:t xml:space="preserve">Relationship: </w:t>
            </w:r>
            <w:sdt>
              <w:sdtPr>
                <w:rPr>
                  <w:rFonts w:cs="Times New Roman"/>
                  <w:sz w:val="18"/>
                  <w:szCs w:val="18"/>
                </w:rPr>
                <w:id w:val="-1815477966"/>
                <w:placeholder>
                  <w:docPart w:val="148C8593AB6AA940AB30056F0ABF8F95"/>
                </w:placeholder>
                <w:showingPlcHdr/>
                <w:text/>
              </w:sdtPr>
              <w:sdtEndPr/>
              <w:sdtContent>
                <w:r w:rsidRPr="005C1CD5">
                  <w:rPr>
                    <w:rStyle w:val="PlaceholderText"/>
                    <w:sz w:val="18"/>
                    <w:szCs w:val="18"/>
                  </w:rPr>
                  <w:t>Click here to enter text.</w:t>
                </w:r>
              </w:sdtContent>
            </w:sdt>
          </w:p>
        </w:tc>
      </w:tr>
      <w:tr w:rsidR="00FB0EED" w:rsidRPr="008D6C10" w:rsidTr="00006AC9">
        <w:tc>
          <w:tcPr>
            <w:tcW w:w="8990" w:type="dxa"/>
            <w:gridSpan w:val="4"/>
          </w:tcPr>
          <w:p w:rsidR="00FB0EED" w:rsidRPr="005C1CD5" w:rsidRDefault="00FB0EED" w:rsidP="00FB0EED">
            <w:pPr>
              <w:spacing w:before="60" w:after="60"/>
              <w:rPr>
                <w:rFonts w:cs="Times New Roman"/>
                <w:sz w:val="18"/>
                <w:szCs w:val="18"/>
              </w:rPr>
            </w:pPr>
            <w:r w:rsidRPr="005C1CD5">
              <w:rPr>
                <w:rFonts w:cs="Times New Roman"/>
                <w:b/>
                <w:sz w:val="18"/>
                <w:szCs w:val="18"/>
              </w:rPr>
              <w:t>Note:</w:t>
            </w:r>
            <w:r w:rsidRPr="005C1CD5">
              <w:rPr>
                <w:rFonts w:cs="Times New Roman"/>
                <w:sz w:val="18"/>
                <w:szCs w:val="18"/>
              </w:rPr>
              <w:t xml:space="preserve"> If student lives with someone other than the parent, the </w:t>
            </w:r>
            <w:r w:rsidRPr="005C1CD5">
              <w:rPr>
                <w:rFonts w:cs="Times New Roman"/>
                <w:i/>
                <w:sz w:val="18"/>
                <w:szCs w:val="18"/>
              </w:rPr>
              <w:t xml:space="preserve">Determination of Parent Representative for Educational Decision Making </w:t>
            </w:r>
            <w:r w:rsidRPr="005C1CD5">
              <w:rPr>
                <w:rFonts w:cs="Times New Roman"/>
                <w:sz w:val="18"/>
                <w:szCs w:val="18"/>
              </w:rPr>
              <w:t xml:space="preserve">form must be completed and attached. </w:t>
            </w:r>
          </w:p>
        </w:tc>
      </w:tr>
      <w:tr w:rsidR="00FB0EED" w:rsidRPr="00D63FBA" w:rsidTr="00006AC9">
        <w:tc>
          <w:tcPr>
            <w:tcW w:w="8990" w:type="dxa"/>
            <w:gridSpan w:val="4"/>
          </w:tcPr>
          <w:p w:rsidR="00FB0EED" w:rsidRPr="005C1CD5" w:rsidRDefault="00FB0EED" w:rsidP="00FB0EED">
            <w:pPr>
              <w:spacing w:before="60" w:after="60"/>
              <w:rPr>
                <w:rFonts w:cs="Times New Roman"/>
                <w:sz w:val="18"/>
                <w:szCs w:val="18"/>
              </w:rPr>
            </w:pPr>
            <w:r w:rsidRPr="005C1CD5">
              <w:rPr>
                <w:rFonts w:cs="Times New Roman"/>
                <w:b/>
                <w:sz w:val="18"/>
                <w:szCs w:val="18"/>
              </w:rPr>
              <w:t xml:space="preserve">Parent/Guardian: </w:t>
            </w:r>
            <w:sdt>
              <w:sdtPr>
                <w:rPr>
                  <w:rFonts w:cs="Times New Roman"/>
                  <w:b/>
                  <w:sz w:val="18"/>
                  <w:szCs w:val="18"/>
                </w:rPr>
                <w:id w:val="173081290"/>
                <w:placeholder>
                  <w:docPart w:val="148C8593AB6AA940AB30056F0ABF8F95"/>
                </w:placeholder>
                <w:showingPlcHdr/>
                <w:text/>
              </w:sdtPr>
              <w:sdtEndPr/>
              <w:sdtContent>
                <w:r w:rsidRPr="005C1CD5">
                  <w:rPr>
                    <w:rStyle w:val="PlaceholderText"/>
                    <w:sz w:val="18"/>
                    <w:szCs w:val="18"/>
                  </w:rPr>
                  <w:t>Click here to enter text.</w:t>
                </w:r>
              </w:sdtContent>
            </w:sdt>
          </w:p>
        </w:tc>
      </w:tr>
      <w:tr w:rsidR="00FB0EED" w:rsidRPr="00D63FBA" w:rsidTr="00006AC9">
        <w:tc>
          <w:tcPr>
            <w:tcW w:w="8990" w:type="dxa"/>
            <w:gridSpan w:val="4"/>
          </w:tcPr>
          <w:p w:rsidR="00FB0EED" w:rsidRPr="005C1CD5" w:rsidRDefault="00FB0EED" w:rsidP="00FB0EED">
            <w:pPr>
              <w:spacing w:before="60" w:after="60"/>
              <w:rPr>
                <w:rFonts w:cs="Times New Roman"/>
                <w:sz w:val="18"/>
                <w:szCs w:val="18"/>
              </w:rPr>
            </w:pPr>
            <w:r w:rsidRPr="005C1CD5">
              <w:rPr>
                <w:rFonts w:cs="Times New Roman"/>
                <w:b/>
                <w:sz w:val="18"/>
                <w:szCs w:val="18"/>
              </w:rPr>
              <w:t xml:space="preserve">Home Address:   </w:t>
            </w:r>
            <w:sdt>
              <w:sdtPr>
                <w:rPr>
                  <w:rFonts w:cs="Times New Roman"/>
                  <w:sz w:val="18"/>
                  <w:szCs w:val="18"/>
                </w:rPr>
                <w:id w:val="-229695910"/>
                <w:placeholder>
                  <w:docPart w:val="148C8593AB6AA940AB30056F0ABF8F95"/>
                </w:placeholder>
                <w:showingPlcHdr/>
                <w:text/>
              </w:sdtPr>
              <w:sdtEndPr/>
              <w:sdtContent>
                <w:r w:rsidRPr="005C1CD5">
                  <w:rPr>
                    <w:rStyle w:val="PlaceholderText"/>
                    <w:sz w:val="18"/>
                    <w:szCs w:val="18"/>
                  </w:rPr>
                  <w:t>Click here to enter text.</w:t>
                </w:r>
              </w:sdtContent>
            </w:sdt>
          </w:p>
        </w:tc>
      </w:tr>
      <w:tr w:rsidR="00FB0EED" w:rsidRPr="00D63FBA" w:rsidTr="00006AC9">
        <w:tc>
          <w:tcPr>
            <w:tcW w:w="3951" w:type="dxa"/>
            <w:gridSpan w:val="2"/>
          </w:tcPr>
          <w:p w:rsidR="00FB0EED" w:rsidRPr="005C1CD5" w:rsidRDefault="00FB0EED" w:rsidP="00FB0EED">
            <w:pPr>
              <w:spacing w:before="60" w:after="60"/>
              <w:rPr>
                <w:rFonts w:cs="Times New Roman"/>
                <w:b/>
                <w:sz w:val="18"/>
                <w:szCs w:val="18"/>
              </w:rPr>
            </w:pPr>
            <w:r w:rsidRPr="005C1CD5">
              <w:rPr>
                <w:rFonts w:cs="Times New Roman"/>
                <w:b/>
                <w:sz w:val="18"/>
                <w:szCs w:val="18"/>
              </w:rPr>
              <w:t xml:space="preserve">Home Phone: </w:t>
            </w:r>
            <w:sdt>
              <w:sdtPr>
                <w:rPr>
                  <w:rFonts w:cs="Times New Roman"/>
                  <w:sz w:val="18"/>
                  <w:szCs w:val="18"/>
                </w:rPr>
                <w:id w:val="-36501426"/>
                <w:placeholder>
                  <w:docPart w:val="148C8593AB6AA940AB30056F0ABF8F95"/>
                </w:placeholder>
                <w:showingPlcHdr/>
                <w:text/>
              </w:sdtPr>
              <w:sdtEndPr/>
              <w:sdtContent>
                <w:r w:rsidRPr="005C1CD5">
                  <w:rPr>
                    <w:rStyle w:val="PlaceholderText"/>
                    <w:sz w:val="18"/>
                    <w:szCs w:val="18"/>
                  </w:rPr>
                  <w:t>Click here to enter text.</w:t>
                </w:r>
              </w:sdtContent>
            </w:sdt>
          </w:p>
        </w:tc>
        <w:tc>
          <w:tcPr>
            <w:tcW w:w="5039" w:type="dxa"/>
            <w:gridSpan w:val="2"/>
          </w:tcPr>
          <w:p w:rsidR="00FB0EED" w:rsidRPr="005C1CD5" w:rsidRDefault="00FB0EED" w:rsidP="00FB0EED">
            <w:pPr>
              <w:spacing w:before="60" w:after="60"/>
              <w:rPr>
                <w:rFonts w:cs="Times New Roman"/>
                <w:b/>
                <w:sz w:val="18"/>
                <w:szCs w:val="18"/>
              </w:rPr>
            </w:pPr>
            <w:r w:rsidRPr="005C1CD5">
              <w:rPr>
                <w:rFonts w:cs="Times New Roman"/>
                <w:b/>
                <w:sz w:val="18"/>
                <w:szCs w:val="18"/>
              </w:rPr>
              <w:t xml:space="preserve">Work Phone:  </w:t>
            </w:r>
            <w:sdt>
              <w:sdtPr>
                <w:rPr>
                  <w:rFonts w:cs="Times New Roman"/>
                  <w:b/>
                  <w:sz w:val="18"/>
                  <w:szCs w:val="18"/>
                </w:rPr>
                <w:id w:val="-756285310"/>
                <w:placeholder>
                  <w:docPart w:val="148C8593AB6AA940AB30056F0ABF8F95"/>
                </w:placeholder>
                <w:showingPlcHdr/>
                <w:text/>
              </w:sdtPr>
              <w:sdtEndPr/>
              <w:sdtContent>
                <w:r w:rsidRPr="005C1CD5">
                  <w:rPr>
                    <w:rStyle w:val="PlaceholderText"/>
                    <w:sz w:val="18"/>
                    <w:szCs w:val="18"/>
                  </w:rPr>
                  <w:t>Click here to enter text.</w:t>
                </w:r>
              </w:sdtContent>
            </w:sdt>
          </w:p>
        </w:tc>
      </w:tr>
      <w:tr w:rsidR="00FB0EED" w:rsidRPr="00D63FBA" w:rsidTr="00006AC9">
        <w:tc>
          <w:tcPr>
            <w:tcW w:w="8990" w:type="dxa"/>
            <w:gridSpan w:val="4"/>
          </w:tcPr>
          <w:p w:rsidR="00FB0EED" w:rsidRPr="000C67B0" w:rsidRDefault="00FB0EED" w:rsidP="00FB0EED">
            <w:pPr>
              <w:spacing w:before="60" w:after="60"/>
              <w:rPr>
                <w:rFonts w:cs="Times New Roman"/>
                <w:sz w:val="18"/>
                <w:szCs w:val="18"/>
              </w:rPr>
            </w:pPr>
            <w:r>
              <w:rPr>
                <w:rFonts w:cs="Times New Roman"/>
                <w:b/>
                <w:sz w:val="18"/>
                <w:szCs w:val="18"/>
              </w:rPr>
              <w:t>Primary Mode of Communication in the Hom</w:t>
            </w:r>
            <w:r w:rsidRPr="000C67B0">
              <w:rPr>
                <w:rFonts w:cs="Times New Roman"/>
                <w:sz w:val="18"/>
                <w:szCs w:val="18"/>
              </w:rPr>
              <w:t>e</w:t>
            </w:r>
            <w:r w:rsidRPr="000C67B0">
              <w:rPr>
                <w:rFonts w:cs="Times New Roman"/>
                <w:b/>
                <w:sz w:val="18"/>
                <w:szCs w:val="18"/>
              </w:rPr>
              <w:t>:</w:t>
            </w:r>
            <w:r>
              <w:rPr>
                <w:rFonts w:cs="Times New Roman"/>
                <w:sz w:val="18"/>
                <w:szCs w:val="18"/>
              </w:rPr>
              <w:t xml:space="preserve"> </w:t>
            </w:r>
            <w:sdt>
              <w:sdtPr>
                <w:rPr>
                  <w:rFonts w:cs="Times New Roman"/>
                  <w:sz w:val="18"/>
                  <w:szCs w:val="18"/>
                </w:rPr>
                <w:id w:val="685406770"/>
                <w:placeholder>
                  <w:docPart w:val="148C8593AB6AA940AB30056F0ABF8F95"/>
                </w:placeholder>
                <w:showingPlcHdr/>
                <w:text/>
              </w:sdtPr>
              <w:sdtEndPr/>
              <w:sdtContent>
                <w:r w:rsidRPr="000C67B0">
                  <w:rPr>
                    <w:rStyle w:val="PlaceholderText"/>
                    <w:sz w:val="18"/>
                    <w:szCs w:val="18"/>
                  </w:rPr>
                  <w:t>Click here to enter text.</w:t>
                </w:r>
              </w:sdtContent>
            </w:sdt>
          </w:p>
        </w:tc>
      </w:tr>
      <w:tr w:rsidR="00FB0EED" w:rsidRPr="00D63FBA" w:rsidTr="00006AC9">
        <w:tc>
          <w:tcPr>
            <w:tcW w:w="8990" w:type="dxa"/>
            <w:gridSpan w:val="4"/>
          </w:tcPr>
          <w:p w:rsidR="00FB0EED" w:rsidRPr="005C1CD5" w:rsidRDefault="00FB0EED" w:rsidP="00FB0EED">
            <w:pPr>
              <w:spacing w:before="60" w:after="60"/>
              <w:rPr>
                <w:rFonts w:cs="Times New Roman"/>
                <w:b/>
                <w:sz w:val="18"/>
                <w:szCs w:val="18"/>
              </w:rPr>
            </w:pPr>
            <w:r w:rsidRPr="005C1CD5">
              <w:rPr>
                <w:rFonts w:cs="Times New Roman"/>
                <w:b/>
                <w:sz w:val="18"/>
                <w:szCs w:val="18"/>
              </w:rPr>
              <w:t xml:space="preserve">Parent/Guardian:  </w:t>
            </w:r>
            <w:sdt>
              <w:sdtPr>
                <w:rPr>
                  <w:rFonts w:cs="Times New Roman"/>
                  <w:b/>
                  <w:sz w:val="18"/>
                  <w:szCs w:val="18"/>
                </w:rPr>
                <w:id w:val="-802696972"/>
                <w:placeholder>
                  <w:docPart w:val="148C8593AB6AA940AB30056F0ABF8F95"/>
                </w:placeholder>
                <w:showingPlcHdr/>
                <w:text/>
              </w:sdtPr>
              <w:sdtEndPr/>
              <w:sdtContent>
                <w:r w:rsidRPr="000C67B0">
                  <w:rPr>
                    <w:rStyle w:val="PlaceholderText"/>
                    <w:sz w:val="18"/>
                    <w:szCs w:val="18"/>
                  </w:rPr>
                  <w:t>Click here to enter text.</w:t>
                </w:r>
              </w:sdtContent>
            </w:sdt>
          </w:p>
        </w:tc>
      </w:tr>
      <w:tr w:rsidR="00FB0EED" w:rsidRPr="00D63FBA" w:rsidTr="00006AC9">
        <w:tc>
          <w:tcPr>
            <w:tcW w:w="8990" w:type="dxa"/>
            <w:gridSpan w:val="4"/>
          </w:tcPr>
          <w:p w:rsidR="00FB0EED" w:rsidRPr="0097120F" w:rsidRDefault="00FB0EED" w:rsidP="00FB0EED">
            <w:pPr>
              <w:spacing w:before="60" w:after="60"/>
              <w:rPr>
                <w:rFonts w:cs="Times New Roman"/>
                <w:sz w:val="18"/>
                <w:szCs w:val="18"/>
              </w:rPr>
            </w:pPr>
            <w:r>
              <w:rPr>
                <w:rFonts w:cs="Times New Roman"/>
                <w:b/>
                <w:sz w:val="18"/>
                <w:szCs w:val="18"/>
              </w:rPr>
              <w:t>Home Address:</w:t>
            </w:r>
            <w:r>
              <w:rPr>
                <w:rFonts w:cs="Times New Roman"/>
                <w:sz w:val="18"/>
                <w:szCs w:val="18"/>
              </w:rPr>
              <w:t xml:space="preserve"> </w:t>
            </w:r>
            <w:sdt>
              <w:sdtPr>
                <w:rPr>
                  <w:rFonts w:cs="Times New Roman"/>
                  <w:sz w:val="18"/>
                  <w:szCs w:val="18"/>
                </w:rPr>
                <w:id w:val="-314953322"/>
                <w:placeholder>
                  <w:docPart w:val="148C8593AB6AA940AB30056F0ABF8F95"/>
                </w:placeholder>
                <w:showingPlcHdr/>
                <w:text/>
              </w:sdtPr>
              <w:sdtEndPr/>
              <w:sdtContent>
                <w:r w:rsidRPr="0097120F">
                  <w:rPr>
                    <w:rStyle w:val="PlaceholderText"/>
                    <w:sz w:val="18"/>
                    <w:szCs w:val="18"/>
                  </w:rPr>
                  <w:t>Click here to enter text.</w:t>
                </w:r>
              </w:sdtContent>
            </w:sdt>
          </w:p>
        </w:tc>
      </w:tr>
      <w:tr w:rsidR="00FB0EED" w:rsidRPr="00D63FBA" w:rsidTr="00006AC9">
        <w:tc>
          <w:tcPr>
            <w:tcW w:w="3951" w:type="dxa"/>
            <w:gridSpan w:val="2"/>
          </w:tcPr>
          <w:p w:rsidR="00FB0EED" w:rsidRPr="0097120F" w:rsidRDefault="00FB0EED" w:rsidP="00FB0EED">
            <w:pPr>
              <w:spacing w:before="60" w:after="60"/>
              <w:rPr>
                <w:rFonts w:cs="Times New Roman"/>
                <w:sz w:val="18"/>
                <w:szCs w:val="18"/>
              </w:rPr>
            </w:pPr>
            <w:r>
              <w:rPr>
                <w:rFonts w:cs="Times New Roman"/>
                <w:b/>
                <w:sz w:val="18"/>
                <w:szCs w:val="18"/>
              </w:rPr>
              <w:t>Home Phone:</w:t>
            </w:r>
            <w:r>
              <w:rPr>
                <w:rFonts w:cs="Times New Roman"/>
                <w:sz w:val="18"/>
                <w:szCs w:val="18"/>
              </w:rPr>
              <w:t xml:space="preserve"> </w:t>
            </w:r>
            <w:sdt>
              <w:sdtPr>
                <w:rPr>
                  <w:rFonts w:cs="Times New Roman"/>
                  <w:sz w:val="18"/>
                  <w:szCs w:val="18"/>
                </w:rPr>
                <w:id w:val="-988859571"/>
                <w:placeholder>
                  <w:docPart w:val="148C8593AB6AA940AB30056F0ABF8F95"/>
                </w:placeholder>
                <w:showingPlcHdr/>
                <w:text/>
              </w:sdtPr>
              <w:sdtEndPr/>
              <w:sdtContent>
                <w:r w:rsidRPr="0097120F">
                  <w:rPr>
                    <w:rStyle w:val="PlaceholderText"/>
                    <w:sz w:val="18"/>
                    <w:szCs w:val="18"/>
                  </w:rPr>
                  <w:t>Click here to enter text.</w:t>
                </w:r>
              </w:sdtContent>
            </w:sdt>
          </w:p>
        </w:tc>
        <w:tc>
          <w:tcPr>
            <w:tcW w:w="5039" w:type="dxa"/>
            <w:gridSpan w:val="2"/>
          </w:tcPr>
          <w:p w:rsidR="00FB0EED" w:rsidRPr="0097120F" w:rsidRDefault="00FB0EED" w:rsidP="00FB0EED">
            <w:pPr>
              <w:spacing w:before="60" w:after="60"/>
              <w:rPr>
                <w:rFonts w:cs="Times New Roman"/>
                <w:sz w:val="18"/>
                <w:szCs w:val="18"/>
              </w:rPr>
            </w:pPr>
            <w:r>
              <w:rPr>
                <w:rFonts w:cs="Times New Roman"/>
                <w:b/>
                <w:sz w:val="18"/>
                <w:szCs w:val="18"/>
              </w:rPr>
              <w:t>Work Phone:</w:t>
            </w:r>
            <w:r>
              <w:rPr>
                <w:rFonts w:cs="Times New Roman"/>
                <w:sz w:val="18"/>
                <w:szCs w:val="18"/>
              </w:rPr>
              <w:t xml:space="preserve"> </w:t>
            </w:r>
            <w:sdt>
              <w:sdtPr>
                <w:rPr>
                  <w:rFonts w:cs="Times New Roman"/>
                  <w:sz w:val="18"/>
                  <w:szCs w:val="18"/>
                </w:rPr>
                <w:id w:val="-1448919382"/>
                <w:placeholder>
                  <w:docPart w:val="148C8593AB6AA940AB30056F0ABF8F95"/>
                </w:placeholder>
                <w:showingPlcHdr/>
                <w:text/>
              </w:sdtPr>
              <w:sdtEndPr/>
              <w:sdtContent>
                <w:r w:rsidRPr="007C47B6">
                  <w:rPr>
                    <w:rStyle w:val="PlaceholderText"/>
                    <w:sz w:val="18"/>
                    <w:szCs w:val="18"/>
                  </w:rPr>
                  <w:t>Click here to enter text.</w:t>
                </w:r>
              </w:sdtContent>
            </w:sdt>
          </w:p>
        </w:tc>
      </w:tr>
      <w:tr w:rsidR="00FB0EED" w:rsidRPr="00D63FBA" w:rsidTr="00006AC9">
        <w:tc>
          <w:tcPr>
            <w:tcW w:w="8990" w:type="dxa"/>
            <w:gridSpan w:val="4"/>
          </w:tcPr>
          <w:p w:rsidR="00FB0EED" w:rsidRPr="007C47B6" w:rsidRDefault="00FB0EED" w:rsidP="00FB0EED">
            <w:pPr>
              <w:spacing w:before="60" w:after="60"/>
              <w:rPr>
                <w:rFonts w:cs="Times New Roman"/>
                <w:sz w:val="18"/>
                <w:szCs w:val="18"/>
              </w:rPr>
            </w:pPr>
            <w:r w:rsidRPr="005C1CD5">
              <w:rPr>
                <w:rFonts w:cs="Times New Roman"/>
                <w:b/>
                <w:sz w:val="18"/>
                <w:szCs w:val="18"/>
              </w:rPr>
              <w:t>Primary Mode of Communication in the Home:</w:t>
            </w:r>
            <w:r>
              <w:rPr>
                <w:rFonts w:cs="Times New Roman"/>
                <w:sz w:val="18"/>
                <w:szCs w:val="18"/>
              </w:rPr>
              <w:t xml:space="preserve"> </w:t>
            </w:r>
            <w:sdt>
              <w:sdtPr>
                <w:rPr>
                  <w:rFonts w:cs="Times New Roman"/>
                  <w:sz w:val="18"/>
                  <w:szCs w:val="18"/>
                </w:rPr>
                <w:id w:val="178943266"/>
                <w:placeholder>
                  <w:docPart w:val="148C8593AB6AA940AB30056F0ABF8F95"/>
                </w:placeholder>
                <w:showingPlcHdr/>
                <w:text/>
              </w:sdtPr>
              <w:sdtEndPr/>
              <w:sdtContent>
                <w:r w:rsidRPr="007C47B6">
                  <w:rPr>
                    <w:rStyle w:val="PlaceholderText"/>
                    <w:sz w:val="18"/>
                    <w:szCs w:val="18"/>
                  </w:rPr>
                  <w:t>Click here to enter text.</w:t>
                </w:r>
              </w:sdtContent>
            </w:sdt>
          </w:p>
        </w:tc>
      </w:tr>
      <w:tr w:rsidR="00FB0EED" w:rsidRPr="00D63FBA" w:rsidTr="00006AC9">
        <w:tc>
          <w:tcPr>
            <w:tcW w:w="3951" w:type="dxa"/>
            <w:gridSpan w:val="2"/>
          </w:tcPr>
          <w:p w:rsidR="00FB0EED" w:rsidRPr="007C47B6" w:rsidRDefault="00FB0EED" w:rsidP="00FB0EED">
            <w:pPr>
              <w:spacing w:before="60" w:after="60"/>
              <w:rPr>
                <w:rFonts w:cs="Times New Roman"/>
                <w:sz w:val="18"/>
                <w:szCs w:val="18"/>
              </w:rPr>
            </w:pPr>
            <w:r>
              <w:rPr>
                <w:rFonts w:cs="Times New Roman"/>
                <w:b/>
                <w:sz w:val="18"/>
                <w:szCs w:val="18"/>
              </w:rPr>
              <w:t>General Education Teacher:</w:t>
            </w:r>
            <w:r>
              <w:rPr>
                <w:rFonts w:cs="Times New Roman"/>
                <w:sz w:val="18"/>
                <w:szCs w:val="18"/>
              </w:rPr>
              <w:t xml:space="preserve"> </w:t>
            </w:r>
            <w:sdt>
              <w:sdtPr>
                <w:rPr>
                  <w:rFonts w:cs="Times New Roman"/>
                  <w:sz w:val="18"/>
                  <w:szCs w:val="18"/>
                </w:rPr>
                <w:id w:val="1016353749"/>
                <w:placeholder>
                  <w:docPart w:val="148C8593AB6AA940AB30056F0ABF8F95"/>
                </w:placeholder>
                <w:showingPlcHdr/>
                <w:text/>
              </w:sdtPr>
              <w:sdtEndPr/>
              <w:sdtContent>
                <w:r w:rsidRPr="007C47B6">
                  <w:rPr>
                    <w:rStyle w:val="PlaceholderText"/>
                    <w:sz w:val="18"/>
                    <w:szCs w:val="18"/>
                  </w:rPr>
                  <w:t>Click here to enter text.</w:t>
                </w:r>
              </w:sdtContent>
            </w:sdt>
          </w:p>
        </w:tc>
        <w:tc>
          <w:tcPr>
            <w:tcW w:w="5039" w:type="dxa"/>
            <w:gridSpan w:val="2"/>
          </w:tcPr>
          <w:p w:rsidR="00FB0EED" w:rsidRPr="005C1CD5" w:rsidRDefault="00FB0EED" w:rsidP="00FB0EED">
            <w:pPr>
              <w:spacing w:before="60" w:after="60"/>
              <w:rPr>
                <w:rFonts w:cs="Times New Roman"/>
                <w:b/>
                <w:sz w:val="18"/>
                <w:szCs w:val="18"/>
              </w:rPr>
            </w:pPr>
            <w:r w:rsidRPr="005C1CD5">
              <w:rPr>
                <w:rFonts w:cs="Times New Roman"/>
                <w:b/>
                <w:sz w:val="18"/>
                <w:szCs w:val="18"/>
              </w:rPr>
              <w:t>Referring Person/Title</w:t>
            </w:r>
            <w:r w:rsidRPr="007063BA">
              <w:rPr>
                <w:rFonts w:cs="Times New Roman"/>
                <w:sz w:val="18"/>
                <w:szCs w:val="18"/>
              </w:rPr>
              <w:t xml:space="preserve">:  </w:t>
            </w:r>
            <w:sdt>
              <w:sdtPr>
                <w:rPr>
                  <w:rFonts w:cs="Times New Roman"/>
                  <w:sz w:val="18"/>
                  <w:szCs w:val="18"/>
                </w:rPr>
                <w:id w:val="1405105869"/>
                <w:placeholder>
                  <w:docPart w:val="148C8593AB6AA940AB30056F0ABF8F95"/>
                </w:placeholder>
                <w:showingPlcHdr/>
                <w:text/>
              </w:sdtPr>
              <w:sdtEndPr/>
              <w:sdtContent>
                <w:r w:rsidRPr="007063BA">
                  <w:rPr>
                    <w:rStyle w:val="PlaceholderText"/>
                    <w:sz w:val="18"/>
                    <w:szCs w:val="18"/>
                  </w:rPr>
                  <w:t>Click here to enter text.</w:t>
                </w:r>
              </w:sdtContent>
            </w:sdt>
          </w:p>
        </w:tc>
      </w:tr>
    </w:tbl>
    <w:p w:rsidR="00FB0EED" w:rsidRDefault="00FB0EED" w:rsidP="00FB0EED"/>
    <w:tbl>
      <w:tblPr>
        <w:tblStyle w:val="TableGrid"/>
        <w:tblW w:w="0" w:type="auto"/>
        <w:tblLook w:val="04A0" w:firstRow="1" w:lastRow="0" w:firstColumn="1" w:lastColumn="0" w:noHBand="0" w:noVBand="1"/>
        <w:tblCaption w:val="Summary of Intervention and Data Section of MultiDisciplinary Evaluation"/>
        <w:tblDescription w:val="A summary of interventions and data is recorded in this section of the form, as part of a multidisciplinary evaluation"/>
      </w:tblPr>
      <w:tblGrid>
        <w:gridCol w:w="844"/>
        <w:gridCol w:w="826"/>
        <w:gridCol w:w="1196"/>
        <w:gridCol w:w="1184"/>
        <w:gridCol w:w="1822"/>
        <w:gridCol w:w="3118"/>
      </w:tblGrid>
      <w:tr w:rsidR="00FB0EED" w:rsidRPr="00D63FBA" w:rsidTr="003A41AB">
        <w:trPr>
          <w:tblHeader/>
        </w:trPr>
        <w:tc>
          <w:tcPr>
            <w:tcW w:w="10705" w:type="dxa"/>
            <w:gridSpan w:val="6"/>
          </w:tcPr>
          <w:p w:rsidR="00FB0EED" w:rsidRPr="00500045" w:rsidRDefault="00FB0EED" w:rsidP="00FB0EED">
            <w:pPr>
              <w:spacing w:before="60" w:after="60"/>
              <w:rPr>
                <w:rFonts w:cs="Times New Roman"/>
                <w:sz w:val="18"/>
                <w:szCs w:val="18"/>
              </w:rPr>
            </w:pPr>
            <w:r w:rsidRPr="00D63FBA">
              <w:rPr>
                <w:rFonts w:cs="Times New Roman"/>
                <w:b/>
                <w:sz w:val="20"/>
                <w:szCs w:val="20"/>
                <w:u w:val="single"/>
              </w:rPr>
              <w:t>Summary of Interventions &amp; Data</w:t>
            </w:r>
          </w:p>
        </w:tc>
      </w:tr>
      <w:tr w:rsidR="00FB0EED" w:rsidRPr="00D63FBA" w:rsidTr="003A41AB">
        <w:tc>
          <w:tcPr>
            <w:tcW w:w="10705" w:type="dxa"/>
            <w:gridSpan w:val="6"/>
          </w:tcPr>
          <w:p w:rsidR="00FB0EED" w:rsidRPr="007063BA" w:rsidRDefault="00FB0EED" w:rsidP="00FB0EED">
            <w:pPr>
              <w:spacing w:before="60" w:after="60"/>
              <w:rPr>
                <w:rFonts w:cs="Times New Roman"/>
                <w:sz w:val="18"/>
                <w:szCs w:val="18"/>
              </w:rPr>
            </w:pPr>
            <w:r w:rsidRPr="007063BA">
              <w:rPr>
                <w:rFonts w:cs="Times New Roman"/>
                <w:sz w:val="18"/>
                <w:szCs w:val="18"/>
              </w:rPr>
              <w:t xml:space="preserve">1.Describe the </w:t>
            </w:r>
            <w:r w:rsidRPr="007063BA">
              <w:rPr>
                <w:rFonts w:cs="Times New Roman"/>
                <w:sz w:val="18"/>
                <w:szCs w:val="18"/>
                <w:u w:val="single"/>
              </w:rPr>
              <w:t>area being targeted</w:t>
            </w:r>
            <w:r w:rsidRPr="007063BA">
              <w:rPr>
                <w:rFonts w:cs="Times New Roman"/>
                <w:sz w:val="18"/>
                <w:szCs w:val="18"/>
              </w:rPr>
              <w:t xml:space="preserve"> for intervention and </w:t>
            </w:r>
            <w:r w:rsidRPr="007063BA">
              <w:rPr>
                <w:rFonts w:cs="Times New Roman"/>
                <w:sz w:val="18"/>
                <w:szCs w:val="18"/>
                <w:u w:val="single"/>
              </w:rPr>
              <w:t xml:space="preserve">means of identifying </w:t>
            </w:r>
            <w:r w:rsidRPr="007063BA">
              <w:rPr>
                <w:rFonts w:cs="Times New Roman"/>
                <w:sz w:val="18"/>
                <w:szCs w:val="18"/>
              </w:rPr>
              <w:t xml:space="preserve">the need. </w:t>
            </w:r>
            <w:sdt>
              <w:sdtPr>
                <w:rPr>
                  <w:rFonts w:cs="Times New Roman"/>
                  <w:sz w:val="18"/>
                  <w:szCs w:val="18"/>
                </w:rPr>
                <w:id w:val="802429000"/>
                <w:showingPlcHdr/>
              </w:sdtPr>
              <w:sdtEndPr/>
              <w:sdtContent>
                <w:r w:rsidRPr="007063BA">
                  <w:rPr>
                    <w:rStyle w:val="PlaceholderText"/>
                    <w:sz w:val="18"/>
                    <w:szCs w:val="18"/>
                  </w:rPr>
                  <w:t>Click here to enter text.</w:t>
                </w:r>
              </w:sdtContent>
            </w:sdt>
            <w:r w:rsidRPr="007063BA">
              <w:rPr>
                <w:rFonts w:cs="Times New Roman"/>
                <w:sz w:val="18"/>
                <w:szCs w:val="18"/>
              </w:rPr>
              <w:t xml:space="preserve"> </w:t>
            </w:r>
          </w:p>
        </w:tc>
      </w:tr>
      <w:tr w:rsidR="00FB0EED" w:rsidRPr="00D63FBA" w:rsidTr="003A41AB">
        <w:tc>
          <w:tcPr>
            <w:tcW w:w="10705" w:type="dxa"/>
            <w:gridSpan w:val="6"/>
          </w:tcPr>
          <w:p w:rsidR="00FB0EED" w:rsidRPr="007063BA" w:rsidRDefault="00FB0EED" w:rsidP="00FB0EED">
            <w:pPr>
              <w:spacing w:before="60" w:after="60"/>
              <w:rPr>
                <w:rFonts w:cs="Times New Roman"/>
                <w:sz w:val="18"/>
                <w:szCs w:val="18"/>
              </w:rPr>
            </w:pPr>
            <w:r w:rsidRPr="007063BA">
              <w:rPr>
                <w:rFonts w:cs="Times New Roman"/>
                <w:sz w:val="18"/>
                <w:szCs w:val="18"/>
              </w:rPr>
              <w:t xml:space="preserve">2.Indicate the </w:t>
            </w:r>
            <w:r w:rsidRPr="007063BA">
              <w:rPr>
                <w:rFonts w:cs="Times New Roman"/>
                <w:sz w:val="18"/>
                <w:szCs w:val="18"/>
                <w:u w:val="single"/>
              </w:rPr>
              <w:t xml:space="preserve">area(s) of suspected disability </w:t>
            </w:r>
            <w:r w:rsidRPr="007063BA">
              <w:rPr>
                <w:rFonts w:cs="Times New Roman"/>
                <w:sz w:val="18"/>
                <w:szCs w:val="18"/>
              </w:rPr>
              <w:t xml:space="preserve">(interventions must match deficit areas of the disability suspected): </w:t>
            </w:r>
            <w:sdt>
              <w:sdtPr>
                <w:rPr>
                  <w:rFonts w:cs="Times New Roman"/>
                  <w:sz w:val="18"/>
                  <w:szCs w:val="18"/>
                </w:rPr>
                <w:id w:val="851922476"/>
                <w:showingPlcHdr/>
              </w:sdtPr>
              <w:sdtEndPr/>
              <w:sdtContent>
                <w:r w:rsidRPr="007063BA">
                  <w:rPr>
                    <w:rStyle w:val="PlaceholderText"/>
                    <w:sz w:val="18"/>
                    <w:szCs w:val="18"/>
                  </w:rPr>
                  <w:t>Click here to enter text.</w:t>
                </w:r>
              </w:sdtContent>
            </w:sdt>
          </w:p>
          <w:p w:rsidR="00FB0EED" w:rsidRPr="007063BA" w:rsidRDefault="00FB0EED" w:rsidP="00FB0EED">
            <w:pPr>
              <w:spacing w:before="60" w:after="60"/>
              <w:rPr>
                <w:rFonts w:cs="Times New Roman"/>
                <w:sz w:val="18"/>
                <w:szCs w:val="18"/>
              </w:rPr>
            </w:pPr>
          </w:p>
        </w:tc>
      </w:tr>
      <w:tr w:rsidR="00FB0EED" w:rsidRPr="00D63FBA" w:rsidTr="003A41AB">
        <w:tc>
          <w:tcPr>
            <w:tcW w:w="10705" w:type="dxa"/>
            <w:gridSpan w:val="6"/>
          </w:tcPr>
          <w:p w:rsidR="00FB0EED" w:rsidRPr="007063BA" w:rsidRDefault="00FB0EED" w:rsidP="00FB0EED">
            <w:pPr>
              <w:spacing w:before="60" w:after="60"/>
              <w:rPr>
                <w:rFonts w:cs="Times New Roman"/>
                <w:sz w:val="18"/>
                <w:szCs w:val="18"/>
              </w:rPr>
            </w:pPr>
            <w:r w:rsidRPr="007063BA">
              <w:rPr>
                <w:rFonts w:cs="Times New Roman"/>
                <w:sz w:val="18"/>
                <w:szCs w:val="18"/>
              </w:rPr>
              <w:t xml:space="preserve">3. Describe the Tier I intervention(s) implemented in the general education classroom to address the area being targeted and the name of the interventionist. </w:t>
            </w:r>
            <w:sdt>
              <w:sdtPr>
                <w:rPr>
                  <w:rFonts w:cs="Times New Roman"/>
                  <w:sz w:val="18"/>
                  <w:szCs w:val="18"/>
                </w:rPr>
                <w:id w:val="1395159278"/>
                <w:showingPlcHdr/>
              </w:sdtPr>
              <w:sdtEndPr/>
              <w:sdtContent>
                <w:r w:rsidRPr="007063BA">
                  <w:rPr>
                    <w:rStyle w:val="PlaceholderText"/>
                    <w:sz w:val="18"/>
                    <w:szCs w:val="18"/>
                  </w:rPr>
                  <w:t>Click here to enter text.</w:t>
                </w:r>
              </w:sdtContent>
            </w:sdt>
          </w:p>
        </w:tc>
      </w:tr>
      <w:tr w:rsidR="00FB0EED" w:rsidRPr="00D63FBA" w:rsidTr="003A41AB">
        <w:tc>
          <w:tcPr>
            <w:tcW w:w="1870" w:type="dxa"/>
            <w:gridSpan w:val="2"/>
          </w:tcPr>
          <w:p w:rsidR="00FB0EED" w:rsidRPr="007063BA" w:rsidRDefault="00FB0EED" w:rsidP="00FB0EED">
            <w:pPr>
              <w:spacing w:before="60" w:after="60"/>
              <w:jc w:val="center"/>
              <w:rPr>
                <w:rFonts w:cs="Times New Roman"/>
                <w:b/>
                <w:sz w:val="18"/>
                <w:szCs w:val="18"/>
              </w:rPr>
            </w:pPr>
            <w:r w:rsidRPr="007063BA">
              <w:rPr>
                <w:rFonts w:cs="Times New Roman"/>
                <w:b/>
                <w:sz w:val="18"/>
                <w:szCs w:val="18"/>
              </w:rPr>
              <w:t xml:space="preserve">Dates </w:t>
            </w:r>
          </w:p>
        </w:tc>
        <w:tc>
          <w:tcPr>
            <w:tcW w:w="1275" w:type="dxa"/>
            <w:vMerge w:val="restart"/>
          </w:tcPr>
          <w:p w:rsidR="00FB0EED" w:rsidRPr="007063BA" w:rsidRDefault="00FB0EED" w:rsidP="00FB0EED">
            <w:pPr>
              <w:spacing w:before="60" w:after="60"/>
              <w:jc w:val="center"/>
              <w:rPr>
                <w:rFonts w:cs="Times New Roman"/>
                <w:b/>
                <w:sz w:val="18"/>
                <w:szCs w:val="18"/>
              </w:rPr>
            </w:pPr>
            <w:r w:rsidRPr="007063BA">
              <w:rPr>
                <w:rFonts w:cs="Times New Roman"/>
                <w:b/>
                <w:sz w:val="18"/>
                <w:szCs w:val="18"/>
              </w:rPr>
              <w:t xml:space="preserve">Frequency of </w:t>
            </w:r>
          </w:p>
          <w:p w:rsidR="00FB0EED" w:rsidRPr="007063BA" w:rsidRDefault="00FB0EED" w:rsidP="00FB0EED">
            <w:pPr>
              <w:spacing w:before="60" w:after="60"/>
              <w:jc w:val="center"/>
              <w:rPr>
                <w:rFonts w:cs="Times New Roman"/>
                <w:b/>
                <w:sz w:val="18"/>
                <w:szCs w:val="18"/>
              </w:rPr>
            </w:pPr>
            <w:r w:rsidRPr="007063BA">
              <w:rPr>
                <w:rFonts w:cs="Times New Roman"/>
                <w:b/>
                <w:sz w:val="18"/>
                <w:szCs w:val="18"/>
              </w:rPr>
              <w:t xml:space="preserve">Service </w:t>
            </w:r>
          </w:p>
        </w:tc>
        <w:tc>
          <w:tcPr>
            <w:tcW w:w="1350" w:type="dxa"/>
            <w:vMerge w:val="restart"/>
          </w:tcPr>
          <w:p w:rsidR="00FB0EED" w:rsidRPr="007063BA" w:rsidRDefault="00FB0EED" w:rsidP="00FB0EED">
            <w:pPr>
              <w:spacing w:before="60" w:after="60"/>
              <w:jc w:val="center"/>
              <w:rPr>
                <w:rFonts w:cs="Times New Roman"/>
                <w:b/>
                <w:sz w:val="18"/>
                <w:szCs w:val="18"/>
              </w:rPr>
            </w:pPr>
            <w:r w:rsidRPr="007063BA">
              <w:rPr>
                <w:rFonts w:cs="Times New Roman"/>
                <w:b/>
                <w:sz w:val="18"/>
                <w:szCs w:val="18"/>
              </w:rPr>
              <w:t xml:space="preserve">Amount of </w:t>
            </w:r>
          </w:p>
          <w:p w:rsidR="00FB0EED" w:rsidRPr="007063BA" w:rsidRDefault="00FB0EED" w:rsidP="00FB0EED">
            <w:pPr>
              <w:spacing w:before="60" w:after="60"/>
              <w:jc w:val="center"/>
              <w:rPr>
                <w:rFonts w:cs="Times New Roman"/>
                <w:b/>
                <w:sz w:val="18"/>
                <w:szCs w:val="18"/>
              </w:rPr>
            </w:pPr>
            <w:r w:rsidRPr="007063BA">
              <w:rPr>
                <w:rFonts w:cs="Times New Roman"/>
                <w:b/>
                <w:sz w:val="18"/>
                <w:szCs w:val="18"/>
              </w:rPr>
              <w:t>Time</w:t>
            </w:r>
          </w:p>
        </w:tc>
        <w:tc>
          <w:tcPr>
            <w:tcW w:w="2160" w:type="dxa"/>
            <w:vMerge w:val="restart"/>
          </w:tcPr>
          <w:p w:rsidR="00FB0EED" w:rsidRPr="007063BA" w:rsidRDefault="00FB0EED" w:rsidP="00FB0EED">
            <w:pPr>
              <w:spacing w:before="60" w:after="60"/>
              <w:jc w:val="center"/>
              <w:rPr>
                <w:rFonts w:cs="Times New Roman"/>
                <w:sz w:val="18"/>
                <w:szCs w:val="18"/>
              </w:rPr>
            </w:pPr>
            <w:r w:rsidRPr="007063BA">
              <w:rPr>
                <w:rFonts w:cs="Times New Roman"/>
                <w:b/>
                <w:sz w:val="18"/>
                <w:szCs w:val="18"/>
              </w:rPr>
              <w:t>Impact</w:t>
            </w:r>
            <w:r w:rsidRPr="007063BA">
              <w:rPr>
                <w:rFonts w:cs="Times New Roman"/>
                <w:sz w:val="18"/>
                <w:szCs w:val="18"/>
              </w:rPr>
              <w:t xml:space="preserve"> </w:t>
            </w:r>
          </w:p>
          <w:p w:rsidR="00FB0EED" w:rsidRPr="007063BA" w:rsidRDefault="00FB0EED" w:rsidP="00FB0EED">
            <w:pPr>
              <w:spacing w:before="60" w:after="60"/>
              <w:jc w:val="center"/>
              <w:rPr>
                <w:rFonts w:cs="Times New Roman"/>
                <w:sz w:val="18"/>
                <w:szCs w:val="18"/>
              </w:rPr>
            </w:pPr>
            <w:r w:rsidRPr="007063BA">
              <w:rPr>
                <w:rFonts w:cs="Times New Roman"/>
                <w:sz w:val="18"/>
                <w:szCs w:val="18"/>
              </w:rPr>
              <w:t>(What was the end result? What was the final level/score?)</w:t>
            </w:r>
          </w:p>
        </w:tc>
        <w:tc>
          <w:tcPr>
            <w:tcW w:w="4050" w:type="dxa"/>
            <w:vMerge w:val="restart"/>
          </w:tcPr>
          <w:p w:rsidR="00FB0EED" w:rsidRPr="007063BA" w:rsidRDefault="00FB0EED" w:rsidP="00FB0EED">
            <w:pPr>
              <w:spacing w:before="60" w:after="60"/>
              <w:jc w:val="center"/>
              <w:rPr>
                <w:rFonts w:cs="Times New Roman"/>
                <w:sz w:val="18"/>
                <w:szCs w:val="18"/>
              </w:rPr>
            </w:pPr>
            <w:r w:rsidRPr="007063BA">
              <w:rPr>
                <w:rFonts w:cs="Times New Roman"/>
                <w:b/>
                <w:sz w:val="18"/>
                <w:szCs w:val="18"/>
              </w:rPr>
              <w:t>Expected Progress</w:t>
            </w:r>
          </w:p>
          <w:p w:rsidR="00FB0EED" w:rsidRPr="007063BA" w:rsidRDefault="00FB0EED" w:rsidP="00FB0EED">
            <w:pPr>
              <w:spacing w:before="60" w:after="60"/>
              <w:jc w:val="center"/>
              <w:rPr>
                <w:rFonts w:cs="Times New Roman"/>
                <w:sz w:val="18"/>
                <w:szCs w:val="18"/>
              </w:rPr>
            </w:pPr>
            <w:r w:rsidRPr="007063BA">
              <w:rPr>
                <w:rFonts w:cs="Times New Roman"/>
                <w:sz w:val="18"/>
                <w:szCs w:val="18"/>
              </w:rPr>
              <w:t>(Where should the student have been at the end of the intervention?)</w:t>
            </w:r>
          </w:p>
        </w:tc>
      </w:tr>
      <w:tr w:rsidR="00FB0EED" w:rsidRPr="00D63FBA" w:rsidTr="003A41AB">
        <w:tc>
          <w:tcPr>
            <w:tcW w:w="935" w:type="dxa"/>
          </w:tcPr>
          <w:p w:rsidR="00FB0EED" w:rsidRPr="007063BA" w:rsidRDefault="00FB0EED" w:rsidP="00FB0EED">
            <w:pPr>
              <w:spacing w:before="60" w:after="60"/>
              <w:jc w:val="center"/>
              <w:rPr>
                <w:rFonts w:cs="Times New Roman"/>
                <w:b/>
                <w:sz w:val="18"/>
                <w:szCs w:val="18"/>
              </w:rPr>
            </w:pPr>
            <w:r w:rsidRPr="007063BA">
              <w:rPr>
                <w:rFonts w:cs="Times New Roman"/>
                <w:b/>
                <w:sz w:val="18"/>
                <w:szCs w:val="18"/>
              </w:rPr>
              <w:t>Begin</w:t>
            </w:r>
          </w:p>
        </w:tc>
        <w:tc>
          <w:tcPr>
            <w:tcW w:w="935" w:type="dxa"/>
          </w:tcPr>
          <w:p w:rsidR="00FB0EED" w:rsidRPr="007063BA" w:rsidRDefault="00FB0EED" w:rsidP="00FB0EED">
            <w:pPr>
              <w:spacing w:before="60" w:after="60"/>
              <w:jc w:val="center"/>
              <w:rPr>
                <w:rFonts w:cs="Times New Roman"/>
                <w:b/>
                <w:sz w:val="18"/>
                <w:szCs w:val="18"/>
              </w:rPr>
            </w:pPr>
            <w:r w:rsidRPr="007063BA">
              <w:rPr>
                <w:rFonts w:cs="Times New Roman"/>
                <w:b/>
                <w:sz w:val="18"/>
                <w:szCs w:val="18"/>
              </w:rPr>
              <w:t>End</w:t>
            </w:r>
          </w:p>
        </w:tc>
        <w:tc>
          <w:tcPr>
            <w:tcW w:w="1275" w:type="dxa"/>
            <w:vMerge/>
          </w:tcPr>
          <w:p w:rsidR="00FB0EED" w:rsidRPr="007063BA" w:rsidRDefault="00FB0EED" w:rsidP="00FB0EED">
            <w:pPr>
              <w:spacing w:before="60" w:after="60"/>
              <w:rPr>
                <w:rFonts w:cs="Times New Roman"/>
                <w:b/>
                <w:sz w:val="18"/>
                <w:szCs w:val="18"/>
                <w:u w:val="single"/>
              </w:rPr>
            </w:pPr>
          </w:p>
        </w:tc>
        <w:tc>
          <w:tcPr>
            <w:tcW w:w="1350" w:type="dxa"/>
            <w:vMerge/>
          </w:tcPr>
          <w:p w:rsidR="00FB0EED" w:rsidRPr="007063BA" w:rsidRDefault="00FB0EED" w:rsidP="00FB0EED">
            <w:pPr>
              <w:spacing w:before="60" w:after="60"/>
              <w:rPr>
                <w:rFonts w:cs="Times New Roman"/>
                <w:b/>
                <w:sz w:val="18"/>
                <w:szCs w:val="18"/>
                <w:u w:val="single"/>
              </w:rPr>
            </w:pPr>
          </w:p>
        </w:tc>
        <w:tc>
          <w:tcPr>
            <w:tcW w:w="2160" w:type="dxa"/>
            <w:vMerge/>
          </w:tcPr>
          <w:p w:rsidR="00FB0EED" w:rsidRPr="007063BA" w:rsidRDefault="00FB0EED" w:rsidP="00FB0EED">
            <w:pPr>
              <w:spacing w:before="60" w:after="60"/>
              <w:rPr>
                <w:rFonts w:cs="Times New Roman"/>
                <w:b/>
                <w:sz w:val="18"/>
                <w:szCs w:val="18"/>
                <w:u w:val="single"/>
              </w:rPr>
            </w:pPr>
          </w:p>
        </w:tc>
        <w:tc>
          <w:tcPr>
            <w:tcW w:w="4050" w:type="dxa"/>
            <w:vMerge/>
          </w:tcPr>
          <w:p w:rsidR="00FB0EED" w:rsidRPr="007063BA" w:rsidRDefault="00FB0EED" w:rsidP="00FB0EED">
            <w:pPr>
              <w:spacing w:before="60" w:after="60"/>
              <w:rPr>
                <w:rFonts w:cs="Times New Roman"/>
                <w:b/>
                <w:sz w:val="18"/>
                <w:szCs w:val="18"/>
                <w:u w:val="single"/>
              </w:rPr>
            </w:pPr>
          </w:p>
        </w:tc>
      </w:tr>
      <w:tr w:rsidR="00FB0EED" w:rsidRPr="00D63FBA" w:rsidTr="003A41AB">
        <w:sdt>
          <w:sdtPr>
            <w:rPr>
              <w:rFonts w:cs="Times New Roman"/>
              <w:sz w:val="18"/>
              <w:szCs w:val="18"/>
            </w:rPr>
            <w:id w:val="-1528625108"/>
            <w:showingPlcHdr/>
            <w:date>
              <w:dateFormat w:val="M/d/yyyy"/>
              <w:lid w:val="en-US"/>
              <w:storeMappedDataAs w:val="dateTime"/>
              <w:calendar w:val="gregorian"/>
            </w:date>
          </w:sdtPr>
          <w:sdtEndPr/>
          <w:sdtContent>
            <w:tc>
              <w:tcPr>
                <w:tcW w:w="935" w:type="dxa"/>
              </w:tcPr>
              <w:p w:rsidR="00FB0EED" w:rsidRPr="007063BA" w:rsidRDefault="00FB0EED" w:rsidP="00FB0EED">
                <w:pPr>
                  <w:spacing w:before="60" w:after="60"/>
                  <w:rPr>
                    <w:rFonts w:cs="Times New Roman"/>
                    <w:sz w:val="18"/>
                    <w:szCs w:val="18"/>
                  </w:rPr>
                </w:pPr>
                <w:r w:rsidRPr="007063BA">
                  <w:rPr>
                    <w:rStyle w:val="PlaceholderText"/>
                    <w:sz w:val="18"/>
                    <w:szCs w:val="18"/>
                  </w:rPr>
                  <w:t>Click here to enter a date.</w:t>
                </w:r>
              </w:p>
            </w:tc>
          </w:sdtContent>
        </w:sdt>
        <w:sdt>
          <w:sdtPr>
            <w:rPr>
              <w:rFonts w:cs="Times New Roman"/>
              <w:sz w:val="18"/>
              <w:szCs w:val="18"/>
            </w:rPr>
            <w:id w:val="1520513173"/>
            <w:showingPlcHdr/>
            <w:date>
              <w:dateFormat w:val="M/d/yyyy"/>
              <w:lid w:val="en-US"/>
              <w:storeMappedDataAs w:val="dateTime"/>
              <w:calendar w:val="gregorian"/>
            </w:date>
          </w:sdtPr>
          <w:sdtEndPr/>
          <w:sdtContent>
            <w:tc>
              <w:tcPr>
                <w:tcW w:w="935" w:type="dxa"/>
              </w:tcPr>
              <w:p w:rsidR="00FB0EED" w:rsidRPr="007063BA" w:rsidRDefault="00FB0EED" w:rsidP="00FB0EED">
                <w:pPr>
                  <w:spacing w:before="60" w:after="60"/>
                  <w:rPr>
                    <w:rFonts w:cs="Times New Roman"/>
                    <w:sz w:val="18"/>
                    <w:szCs w:val="18"/>
                  </w:rPr>
                </w:pPr>
                <w:r w:rsidRPr="007063BA">
                  <w:rPr>
                    <w:rStyle w:val="PlaceholderText"/>
                    <w:sz w:val="18"/>
                    <w:szCs w:val="18"/>
                  </w:rPr>
                  <w:t>Click here to enter a date.</w:t>
                </w:r>
              </w:p>
            </w:tc>
          </w:sdtContent>
        </w:sdt>
        <w:sdt>
          <w:sdtPr>
            <w:rPr>
              <w:rFonts w:cs="Times New Roman"/>
              <w:sz w:val="18"/>
              <w:szCs w:val="18"/>
            </w:rPr>
            <w:id w:val="31470465"/>
            <w:showingPlcHdr/>
            <w:text/>
          </w:sdtPr>
          <w:sdtEndPr/>
          <w:sdtContent>
            <w:tc>
              <w:tcPr>
                <w:tcW w:w="1275" w:type="dxa"/>
              </w:tcPr>
              <w:p w:rsidR="00FB0EED" w:rsidRPr="007063BA" w:rsidRDefault="00FB0EED" w:rsidP="00FB0EED">
                <w:pPr>
                  <w:spacing w:before="60" w:after="60"/>
                  <w:rPr>
                    <w:rFonts w:cs="Times New Roman"/>
                    <w:sz w:val="18"/>
                    <w:szCs w:val="18"/>
                  </w:rPr>
                </w:pPr>
                <w:r w:rsidRPr="007063BA">
                  <w:rPr>
                    <w:rStyle w:val="PlaceholderText"/>
                    <w:sz w:val="18"/>
                    <w:szCs w:val="18"/>
                  </w:rPr>
                  <w:t>Click here to enter text.</w:t>
                </w:r>
              </w:p>
            </w:tc>
          </w:sdtContent>
        </w:sdt>
        <w:sdt>
          <w:sdtPr>
            <w:rPr>
              <w:rFonts w:cs="Times New Roman"/>
              <w:sz w:val="18"/>
              <w:szCs w:val="18"/>
            </w:rPr>
            <w:id w:val="479579396"/>
            <w:showingPlcHdr/>
            <w:text/>
          </w:sdtPr>
          <w:sdtEndPr/>
          <w:sdtContent>
            <w:tc>
              <w:tcPr>
                <w:tcW w:w="1350" w:type="dxa"/>
              </w:tcPr>
              <w:p w:rsidR="00FB0EED" w:rsidRPr="007063BA" w:rsidRDefault="00FB0EED" w:rsidP="00FB0EED">
                <w:pPr>
                  <w:spacing w:before="60" w:after="60"/>
                  <w:rPr>
                    <w:rFonts w:cs="Times New Roman"/>
                    <w:sz w:val="18"/>
                    <w:szCs w:val="18"/>
                  </w:rPr>
                </w:pPr>
                <w:r w:rsidRPr="007063BA">
                  <w:rPr>
                    <w:rStyle w:val="PlaceholderText"/>
                    <w:sz w:val="18"/>
                    <w:szCs w:val="18"/>
                  </w:rPr>
                  <w:t>Click here to enter text.</w:t>
                </w:r>
              </w:p>
            </w:tc>
          </w:sdtContent>
        </w:sdt>
        <w:sdt>
          <w:sdtPr>
            <w:rPr>
              <w:rFonts w:cs="Times New Roman"/>
              <w:sz w:val="18"/>
              <w:szCs w:val="18"/>
            </w:rPr>
            <w:id w:val="755168170"/>
            <w:showingPlcHdr/>
          </w:sdtPr>
          <w:sdtEndPr/>
          <w:sdtContent>
            <w:tc>
              <w:tcPr>
                <w:tcW w:w="2160" w:type="dxa"/>
              </w:tcPr>
              <w:p w:rsidR="00FB0EED" w:rsidRPr="007063BA" w:rsidRDefault="00FB0EED" w:rsidP="00FB0EED">
                <w:pPr>
                  <w:spacing w:before="60" w:after="60"/>
                  <w:rPr>
                    <w:rFonts w:cs="Times New Roman"/>
                    <w:sz w:val="18"/>
                    <w:szCs w:val="18"/>
                  </w:rPr>
                </w:pPr>
                <w:r w:rsidRPr="007063BA">
                  <w:rPr>
                    <w:rStyle w:val="PlaceholderText"/>
                    <w:sz w:val="18"/>
                    <w:szCs w:val="18"/>
                  </w:rPr>
                  <w:t>Click here to enter text.</w:t>
                </w:r>
              </w:p>
            </w:tc>
          </w:sdtContent>
        </w:sdt>
        <w:sdt>
          <w:sdtPr>
            <w:rPr>
              <w:rFonts w:cs="Times New Roman"/>
              <w:sz w:val="18"/>
              <w:szCs w:val="18"/>
            </w:rPr>
            <w:id w:val="851842529"/>
            <w:showingPlcHdr/>
          </w:sdtPr>
          <w:sdtEndPr/>
          <w:sdtContent>
            <w:tc>
              <w:tcPr>
                <w:tcW w:w="4050" w:type="dxa"/>
              </w:tcPr>
              <w:p w:rsidR="00FB0EED" w:rsidRPr="007063BA" w:rsidRDefault="00FB0EED" w:rsidP="00FB0EED">
                <w:pPr>
                  <w:spacing w:before="60" w:after="60"/>
                  <w:rPr>
                    <w:rFonts w:cs="Times New Roman"/>
                    <w:sz w:val="18"/>
                    <w:szCs w:val="18"/>
                  </w:rPr>
                </w:pPr>
                <w:r w:rsidRPr="007063BA">
                  <w:rPr>
                    <w:rStyle w:val="PlaceholderText"/>
                    <w:sz w:val="18"/>
                    <w:szCs w:val="18"/>
                  </w:rPr>
                  <w:t>Click here to enter text.</w:t>
                </w:r>
              </w:p>
            </w:tc>
          </w:sdtContent>
        </w:sdt>
      </w:tr>
      <w:tr w:rsidR="00FB0EED" w:rsidRPr="00D63FBA" w:rsidTr="003A41AB">
        <w:tc>
          <w:tcPr>
            <w:tcW w:w="10705" w:type="dxa"/>
            <w:gridSpan w:val="6"/>
          </w:tcPr>
          <w:p w:rsidR="00FB0EED" w:rsidRPr="007063BA" w:rsidRDefault="00FB0EED" w:rsidP="00FB0EED">
            <w:pPr>
              <w:spacing w:before="60" w:after="60"/>
              <w:rPr>
                <w:rFonts w:cs="Times New Roman"/>
                <w:b/>
                <w:sz w:val="18"/>
                <w:szCs w:val="18"/>
              </w:rPr>
            </w:pPr>
            <w:r w:rsidRPr="007063BA">
              <w:rPr>
                <w:rFonts w:cs="Times New Roman"/>
                <w:sz w:val="18"/>
                <w:szCs w:val="18"/>
              </w:rPr>
              <w:t xml:space="preserve">4. Describe the Tier II intervention(s) implemented in the general education classroom to address the area being targeted and the name of the interventionist. </w:t>
            </w:r>
            <w:sdt>
              <w:sdtPr>
                <w:rPr>
                  <w:rFonts w:cs="Times New Roman"/>
                  <w:sz w:val="18"/>
                  <w:szCs w:val="18"/>
                </w:rPr>
                <w:id w:val="-1084141203"/>
                <w:showingPlcHdr/>
              </w:sdtPr>
              <w:sdtEndPr/>
              <w:sdtContent>
                <w:r w:rsidRPr="007063BA">
                  <w:rPr>
                    <w:rStyle w:val="PlaceholderText"/>
                    <w:sz w:val="18"/>
                    <w:szCs w:val="18"/>
                  </w:rPr>
                  <w:t>Click here to enter text.</w:t>
                </w:r>
              </w:sdtContent>
            </w:sdt>
          </w:p>
        </w:tc>
      </w:tr>
      <w:tr w:rsidR="00FB0EED" w:rsidRPr="00D63FBA" w:rsidTr="003A41AB">
        <w:tc>
          <w:tcPr>
            <w:tcW w:w="1870" w:type="dxa"/>
            <w:gridSpan w:val="2"/>
          </w:tcPr>
          <w:p w:rsidR="00FB0EED" w:rsidRPr="007063BA" w:rsidRDefault="00FB0EED" w:rsidP="00FB0EED">
            <w:pPr>
              <w:spacing w:before="60" w:after="60"/>
              <w:jc w:val="center"/>
              <w:rPr>
                <w:rFonts w:cs="Times New Roman"/>
                <w:b/>
                <w:sz w:val="18"/>
                <w:szCs w:val="18"/>
              </w:rPr>
            </w:pPr>
            <w:r w:rsidRPr="007063BA">
              <w:rPr>
                <w:rFonts w:cs="Times New Roman"/>
                <w:b/>
                <w:sz w:val="18"/>
                <w:szCs w:val="18"/>
              </w:rPr>
              <w:t xml:space="preserve">Dates </w:t>
            </w:r>
          </w:p>
        </w:tc>
        <w:tc>
          <w:tcPr>
            <w:tcW w:w="1275" w:type="dxa"/>
            <w:vMerge w:val="restart"/>
          </w:tcPr>
          <w:p w:rsidR="00FB0EED" w:rsidRPr="007063BA" w:rsidRDefault="00FB0EED" w:rsidP="00FB0EED">
            <w:pPr>
              <w:spacing w:before="60" w:after="60"/>
              <w:jc w:val="center"/>
              <w:rPr>
                <w:rFonts w:cs="Times New Roman"/>
                <w:b/>
                <w:sz w:val="18"/>
                <w:szCs w:val="18"/>
              </w:rPr>
            </w:pPr>
            <w:r w:rsidRPr="007063BA">
              <w:rPr>
                <w:rFonts w:cs="Times New Roman"/>
                <w:b/>
                <w:sz w:val="18"/>
                <w:szCs w:val="18"/>
              </w:rPr>
              <w:t xml:space="preserve">Frequency of </w:t>
            </w:r>
          </w:p>
          <w:p w:rsidR="00FB0EED" w:rsidRPr="007063BA" w:rsidRDefault="00FB0EED" w:rsidP="00FB0EED">
            <w:pPr>
              <w:spacing w:before="60" w:after="60"/>
              <w:jc w:val="center"/>
              <w:rPr>
                <w:rFonts w:cs="Times New Roman"/>
                <w:b/>
                <w:sz w:val="18"/>
                <w:szCs w:val="18"/>
              </w:rPr>
            </w:pPr>
            <w:r w:rsidRPr="007063BA">
              <w:rPr>
                <w:rFonts w:cs="Times New Roman"/>
                <w:b/>
                <w:sz w:val="18"/>
                <w:szCs w:val="18"/>
              </w:rPr>
              <w:t xml:space="preserve">Service </w:t>
            </w:r>
          </w:p>
        </w:tc>
        <w:tc>
          <w:tcPr>
            <w:tcW w:w="1350" w:type="dxa"/>
            <w:vMerge w:val="restart"/>
          </w:tcPr>
          <w:p w:rsidR="00FB0EED" w:rsidRPr="007063BA" w:rsidRDefault="00FB0EED" w:rsidP="00FB0EED">
            <w:pPr>
              <w:spacing w:before="60" w:after="60"/>
              <w:jc w:val="center"/>
              <w:rPr>
                <w:rFonts w:cs="Times New Roman"/>
                <w:b/>
                <w:sz w:val="18"/>
                <w:szCs w:val="18"/>
              </w:rPr>
            </w:pPr>
            <w:r w:rsidRPr="007063BA">
              <w:rPr>
                <w:rFonts w:cs="Times New Roman"/>
                <w:b/>
                <w:sz w:val="18"/>
                <w:szCs w:val="18"/>
              </w:rPr>
              <w:t xml:space="preserve">Amount of </w:t>
            </w:r>
          </w:p>
          <w:p w:rsidR="00FB0EED" w:rsidRPr="007063BA" w:rsidRDefault="00FB0EED" w:rsidP="00FB0EED">
            <w:pPr>
              <w:spacing w:before="60" w:after="60"/>
              <w:jc w:val="center"/>
              <w:rPr>
                <w:rFonts w:cs="Times New Roman"/>
                <w:b/>
                <w:sz w:val="18"/>
                <w:szCs w:val="18"/>
              </w:rPr>
            </w:pPr>
            <w:r w:rsidRPr="007063BA">
              <w:rPr>
                <w:rFonts w:cs="Times New Roman"/>
                <w:b/>
                <w:sz w:val="18"/>
                <w:szCs w:val="18"/>
              </w:rPr>
              <w:t>Time</w:t>
            </w:r>
          </w:p>
        </w:tc>
        <w:tc>
          <w:tcPr>
            <w:tcW w:w="2160" w:type="dxa"/>
            <w:vMerge w:val="restart"/>
          </w:tcPr>
          <w:p w:rsidR="00FB0EED" w:rsidRPr="007063BA" w:rsidRDefault="00FB0EED" w:rsidP="00FB0EED">
            <w:pPr>
              <w:spacing w:before="60" w:after="60"/>
              <w:jc w:val="center"/>
              <w:rPr>
                <w:rFonts w:cs="Times New Roman"/>
                <w:sz w:val="18"/>
                <w:szCs w:val="18"/>
              </w:rPr>
            </w:pPr>
            <w:r w:rsidRPr="007063BA">
              <w:rPr>
                <w:rFonts w:cs="Times New Roman"/>
                <w:b/>
                <w:sz w:val="18"/>
                <w:szCs w:val="18"/>
              </w:rPr>
              <w:t>Impact</w:t>
            </w:r>
            <w:r w:rsidRPr="007063BA">
              <w:rPr>
                <w:rFonts w:cs="Times New Roman"/>
                <w:sz w:val="18"/>
                <w:szCs w:val="18"/>
              </w:rPr>
              <w:t xml:space="preserve"> </w:t>
            </w:r>
          </w:p>
          <w:p w:rsidR="00FB0EED" w:rsidRPr="007063BA" w:rsidRDefault="00FB0EED" w:rsidP="00FB0EED">
            <w:pPr>
              <w:spacing w:before="60" w:after="60"/>
              <w:jc w:val="center"/>
              <w:rPr>
                <w:rFonts w:cs="Times New Roman"/>
                <w:sz w:val="18"/>
                <w:szCs w:val="18"/>
              </w:rPr>
            </w:pPr>
            <w:r w:rsidRPr="007063BA">
              <w:rPr>
                <w:rFonts w:cs="Times New Roman"/>
                <w:sz w:val="18"/>
                <w:szCs w:val="18"/>
              </w:rPr>
              <w:t>(What was the end result? What was the final level/score?)</w:t>
            </w:r>
          </w:p>
        </w:tc>
        <w:tc>
          <w:tcPr>
            <w:tcW w:w="4050" w:type="dxa"/>
            <w:vMerge w:val="restart"/>
          </w:tcPr>
          <w:p w:rsidR="00FB0EED" w:rsidRPr="007063BA" w:rsidRDefault="00FB0EED" w:rsidP="00FB0EED">
            <w:pPr>
              <w:spacing w:before="60" w:after="60"/>
              <w:jc w:val="center"/>
              <w:rPr>
                <w:rFonts w:cs="Times New Roman"/>
                <w:sz w:val="18"/>
                <w:szCs w:val="18"/>
              </w:rPr>
            </w:pPr>
            <w:r w:rsidRPr="007063BA">
              <w:rPr>
                <w:rFonts w:cs="Times New Roman"/>
                <w:b/>
                <w:sz w:val="18"/>
                <w:szCs w:val="18"/>
              </w:rPr>
              <w:t>Expected Progress</w:t>
            </w:r>
          </w:p>
          <w:p w:rsidR="00FB0EED" w:rsidRDefault="00FB0EED" w:rsidP="00FB0EED">
            <w:pPr>
              <w:spacing w:before="60" w:after="60"/>
              <w:jc w:val="center"/>
              <w:rPr>
                <w:rFonts w:cs="Times New Roman"/>
                <w:sz w:val="18"/>
                <w:szCs w:val="18"/>
              </w:rPr>
            </w:pPr>
            <w:r w:rsidRPr="007063BA">
              <w:rPr>
                <w:rFonts w:cs="Times New Roman"/>
                <w:sz w:val="18"/>
                <w:szCs w:val="18"/>
              </w:rPr>
              <w:t>(Where should the student have been at the end of the intervention?)</w:t>
            </w:r>
          </w:p>
          <w:p w:rsidR="00FB0EED" w:rsidRPr="00F737FB" w:rsidRDefault="00FB0EED" w:rsidP="00FB0EED">
            <w:pPr>
              <w:rPr>
                <w:rFonts w:cs="Times New Roman"/>
                <w:sz w:val="18"/>
                <w:szCs w:val="18"/>
              </w:rPr>
            </w:pPr>
          </w:p>
        </w:tc>
      </w:tr>
      <w:tr w:rsidR="00FB0EED" w:rsidRPr="00D63FBA" w:rsidTr="003A41AB">
        <w:tc>
          <w:tcPr>
            <w:tcW w:w="935" w:type="dxa"/>
          </w:tcPr>
          <w:p w:rsidR="00FB0EED" w:rsidRDefault="00FB0EED" w:rsidP="00FB0EED">
            <w:pPr>
              <w:spacing w:before="60" w:after="60"/>
              <w:jc w:val="center"/>
              <w:rPr>
                <w:rFonts w:cs="Times New Roman"/>
                <w:b/>
                <w:sz w:val="18"/>
                <w:szCs w:val="18"/>
              </w:rPr>
            </w:pPr>
            <w:r w:rsidRPr="00D63FBA">
              <w:rPr>
                <w:rFonts w:cs="Times New Roman"/>
                <w:b/>
                <w:sz w:val="18"/>
                <w:szCs w:val="18"/>
              </w:rPr>
              <w:t>Begin</w:t>
            </w:r>
          </w:p>
          <w:p w:rsidR="00FB0EED" w:rsidRPr="00D63FBA" w:rsidRDefault="00FB0EED" w:rsidP="00FB0EED">
            <w:pPr>
              <w:spacing w:before="60" w:after="60"/>
              <w:rPr>
                <w:rFonts w:cs="Times New Roman"/>
                <w:b/>
                <w:sz w:val="18"/>
                <w:szCs w:val="18"/>
              </w:rPr>
            </w:pPr>
          </w:p>
        </w:tc>
        <w:tc>
          <w:tcPr>
            <w:tcW w:w="935" w:type="dxa"/>
          </w:tcPr>
          <w:p w:rsidR="00FB0EED" w:rsidRPr="00D63FBA" w:rsidRDefault="00FB0EED" w:rsidP="00FB0EED">
            <w:pPr>
              <w:spacing w:before="60" w:after="60"/>
              <w:jc w:val="center"/>
              <w:rPr>
                <w:rFonts w:cs="Times New Roman"/>
                <w:b/>
                <w:sz w:val="18"/>
                <w:szCs w:val="18"/>
              </w:rPr>
            </w:pPr>
            <w:r w:rsidRPr="00D63FBA">
              <w:rPr>
                <w:rFonts w:cs="Times New Roman"/>
                <w:b/>
                <w:sz w:val="18"/>
                <w:szCs w:val="18"/>
              </w:rPr>
              <w:t>End</w:t>
            </w:r>
          </w:p>
        </w:tc>
        <w:tc>
          <w:tcPr>
            <w:tcW w:w="1275" w:type="dxa"/>
            <w:vMerge/>
          </w:tcPr>
          <w:p w:rsidR="00FB0EED" w:rsidRPr="00D63FBA" w:rsidRDefault="00FB0EED" w:rsidP="00FB0EED">
            <w:pPr>
              <w:spacing w:before="60" w:after="60"/>
              <w:rPr>
                <w:rFonts w:cs="Times New Roman"/>
                <w:b/>
                <w:sz w:val="20"/>
                <w:szCs w:val="20"/>
                <w:u w:val="single"/>
              </w:rPr>
            </w:pPr>
          </w:p>
        </w:tc>
        <w:tc>
          <w:tcPr>
            <w:tcW w:w="1350" w:type="dxa"/>
            <w:vMerge/>
          </w:tcPr>
          <w:p w:rsidR="00FB0EED" w:rsidRPr="00D63FBA" w:rsidRDefault="00FB0EED" w:rsidP="00FB0EED">
            <w:pPr>
              <w:spacing w:before="60" w:after="60"/>
              <w:rPr>
                <w:rFonts w:cs="Times New Roman"/>
                <w:b/>
                <w:sz w:val="20"/>
                <w:szCs w:val="20"/>
                <w:u w:val="single"/>
              </w:rPr>
            </w:pPr>
          </w:p>
        </w:tc>
        <w:tc>
          <w:tcPr>
            <w:tcW w:w="2160" w:type="dxa"/>
            <w:vMerge/>
          </w:tcPr>
          <w:p w:rsidR="00FB0EED" w:rsidRPr="00D63FBA" w:rsidRDefault="00FB0EED" w:rsidP="00FB0EED">
            <w:pPr>
              <w:spacing w:before="60" w:after="60"/>
              <w:rPr>
                <w:rFonts w:cs="Times New Roman"/>
                <w:b/>
                <w:sz w:val="20"/>
                <w:szCs w:val="20"/>
                <w:u w:val="single"/>
              </w:rPr>
            </w:pPr>
          </w:p>
        </w:tc>
        <w:tc>
          <w:tcPr>
            <w:tcW w:w="4050" w:type="dxa"/>
            <w:vMerge/>
          </w:tcPr>
          <w:p w:rsidR="00FB0EED" w:rsidRPr="00D63FBA" w:rsidRDefault="00FB0EED" w:rsidP="00FB0EED">
            <w:pPr>
              <w:spacing w:before="60" w:after="60"/>
              <w:rPr>
                <w:rFonts w:cs="Times New Roman"/>
                <w:b/>
                <w:sz w:val="20"/>
                <w:szCs w:val="20"/>
                <w:u w:val="single"/>
              </w:rPr>
            </w:pPr>
          </w:p>
        </w:tc>
      </w:tr>
      <w:tr w:rsidR="00FB0EED" w:rsidRPr="00D63FBA" w:rsidTr="003A41AB">
        <w:sdt>
          <w:sdtPr>
            <w:rPr>
              <w:rFonts w:cs="Times New Roman"/>
              <w:sz w:val="18"/>
              <w:szCs w:val="18"/>
            </w:rPr>
            <w:id w:val="-1553450942"/>
            <w:showingPlcHdr/>
            <w:date>
              <w:dateFormat w:val="M/d/yyyy"/>
              <w:lid w:val="en-US"/>
              <w:storeMappedDataAs w:val="dateTime"/>
              <w:calendar w:val="gregorian"/>
            </w:date>
          </w:sdtPr>
          <w:sdtEndPr/>
          <w:sdtContent>
            <w:tc>
              <w:tcPr>
                <w:tcW w:w="935" w:type="dxa"/>
              </w:tcPr>
              <w:p w:rsidR="00FB0EED" w:rsidRPr="007063BA" w:rsidRDefault="00FB0EED" w:rsidP="00FB0EED">
                <w:pPr>
                  <w:spacing w:before="60" w:after="60"/>
                  <w:rPr>
                    <w:rFonts w:cs="Times New Roman"/>
                    <w:sz w:val="18"/>
                    <w:szCs w:val="18"/>
                  </w:rPr>
                </w:pPr>
                <w:r w:rsidRPr="007063BA">
                  <w:rPr>
                    <w:rStyle w:val="PlaceholderText"/>
                    <w:sz w:val="18"/>
                    <w:szCs w:val="18"/>
                  </w:rPr>
                  <w:t>Click here to enter a date.</w:t>
                </w:r>
              </w:p>
            </w:tc>
          </w:sdtContent>
        </w:sdt>
        <w:sdt>
          <w:sdtPr>
            <w:rPr>
              <w:rFonts w:cs="Times New Roman"/>
              <w:sz w:val="18"/>
              <w:szCs w:val="18"/>
            </w:rPr>
            <w:id w:val="2139602720"/>
            <w:showingPlcHdr/>
            <w:date>
              <w:dateFormat w:val="M/d/yyyy"/>
              <w:lid w:val="en-US"/>
              <w:storeMappedDataAs w:val="dateTime"/>
              <w:calendar w:val="gregorian"/>
            </w:date>
          </w:sdtPr>
          <w:sdtEndPr/>
          <w:sdtContent>
            <w:tc>
              <w:tcPr>
                <w:tcW w:w="935" w:type="dxa"/>
              </w:tcPr>
              <w:p w:rsidR="00FB0EED" w:rsidRPr="007063BA" w:rsidRDefault="00FB0EED" w:rsidP="00FB0EED">
                <w:pPr>
                  <w:spacing w:before="60" w:after="60"/>
                  <w:rPr>
                    <w:rFonts w:cs="Times New Roman"/>
                    <w:sz w:val="18"/>
                    <w:szCs w:val="18"/>
                  </w:rPr>
                </w:pPr>
                <w:r w:rsidRPr="007063BA">
                  <w:rPr>
                    <w:rStyle w:val="PlaceholderText"/>
                    <w:sz w:val="18"/>
                    <w:szCs w:val="18"/>
                  </w:rPr>
                  <w:t>Click here to enter a date.</w:t>
                </w:r>
              </w:p>
            </w:tc>
          </w:sdtContent>
        </w:sdt>
        <w:sdt>
          <w:sdtPr>
            <w:rPr>
              <w:rFonts w:cs="Times New Roman"/>
              <w:sz w:val="18"/>
              <w:szCs w:val="18"/>
            </w:rPr>
            <w:id w:val="-1678270366"/>
            <w:showingPlcHdr/>
            <w:text/>
          </w:sdtPr>
          <w:sdtEndPr/>
          <w:sdtContent>
            <w:tc>
              <w:tcPr>
                <w:tcW w:w="1275" w:type="dxa"/>
              </w:tcPr>
              <w:p w:rsidR="00FB0EED" w:rsidRPr="007063BA" w:rsidRDefault="00FB0EED" w:rsidP="00FB0EED">
                <w:pPr>
                  <w:spacing w:before="60" w:after="60"/>
                  <w:rPr>
                    <w:rFonts w:cs="Times New Roman"/>
                    <w:sz w:val="18"/>
                    <w:szCs w:val="18"/>
                  </w:rPr>
                </w:pPr>
                <w:r w:rsidRPr="007063BA">
                  <w:rPr>
                    <w:rStyle w:val="PlaceholderText"/>
                    <w:sz w:val="18"/>
                    <w:szCs w:val="18"/>
                  </w:rPr>
                  <w:t>Click here to enter text.</w:t>
                </w:r>
              </w:p>
            </w:tc>
          </w:sdtContent>
        </w:sdt>
        <w:sdt>
          <w:sdtPr>
            <w:rPr>
              <w:rFonts w:cs="Times New Roman"/>
              <w:sz w:val="18"/>
              <w:szCs w:val="18"/>
            </w:rPr>
            <w:id w:val="814143602"/>
            <w:showingPlcHdr/>
            <w:text/>
          </w:sdtPr>
          <w:sdtEndPr/>
          <w:sdtContent>
            <w:tc>
              <w:tcPr>
                <w:tcW w:w="1350" w:type="dxa"/>
              </w:tcPr>
              <w:p w:rsidR="00FB0EED" w:rsidRPr="007063BA" w:rsidRDefault="00FB0EED" w:rsidP="00FB0EED">
                <w:pPr>
                  <w:spacing w:before="60" w:after="60"/>
                  <w:rPr>
                    <w:rFonts w:cs="Times New Roman"/>
                    <w:sz w:val="18"/>
                    <w:szCs w:val="18"/>
                  </w:rPr>
                </w:pPr>
                <w:r w:rsidRPr="007063BA">
                  <w:rPr>
                    <w:rStyle w:val="PlaceholderText"/>
                    <w:sz w:val="18"/>
                    <w:szCs w:val="18"/>
                  </w:rPr>
                  <w:t>Click here to enter text.</w:t>
                </w:r>
              </w:p>
            </w:tc>
          </w:sdtContent>
        </w:sdt>
        <w:sdt>
          <w:sdtPr>
            <w:rPr>
              <w:rFonts w:cs="Times New Roman"/>
              <w:sz w:val="18"/>
              <w:szCs w:val="18"/>
            </w:rPr>
            <w:id w:val="-190834286"/>
            <w:showingPlcHdr/>
          </w:sdtPr>
          <w:sdtEndPr/>
          <w:sdtContent>
            <w:tc>
              <w:tcPr>
                <w:tcW w:w="2160" w:type="dxa"/>
              </w:tcPr>
              <w:p w:rsidR="00FB0EED" w:rsidRPr="007063BA" w:rsidRDefault="00FB0EED" w:rsidP="00FB0EED">
                <w:pPr>
                  <w:spacing w:before="60" w:after="60"/>
                  <w:rPr>
                    <w:rFonts w:cs="Times New Roman"/>
                    <w:sz w:val="18"/>
                    <w:szCs w:val="18"/>
                  </w:rPr>
                </w:pPr>
                <w:r w:rsidRPr="007063BA">
                  <w:rPr>
                    <w:rStyle w:val="PlaceholderText"/>
                    <w:sz w:val="18"/>
                    <w:szCs w:val="18"/>
                  </w:rPr>
                  <w:t>Click here to enter text.</w:t>
                </w:r>
              </w:p>
            </w:tc>
          </w:sdtContent>
        </w:sdt>
        <w:sdt>
          <w:sdtPr>
            <w:rPr>
              <w:rFonts w:cs="Times New Roman"/>
              <w:sz w:val="18"/>
              <w:szCs w:val="18"/>
            </w:rPr>
            <w:id w:val="833192201"/>
            <w:showingPlcHdr/>
          </w:sdtPr>
          <w:sdtEndPr/>
          <w:sdtContent>
            <w:tc>
              <w:tcPr>
                <w:tcW w:w="4050" w:type="dxa"/>
              </w:tcPr>
              <w:p w:rsidR="00FB0EED" w:rsidRPr="007063BA" w:rsidRDefault="00FB0EED" w:rsidP="00FB0EED">
                <w:pPr>
                  <w:spacing w:before="60" w:after="60"/>
                  <w:rPr>
                    <w:rFonts w:cs="Times New Roman"/>
                    <w:sz w:val="18"/>
                    <w:szCs w:val="18"/>
                  </w:rPr>
                </w:pPr>
                <w:r w:rsidRPr="007063BA">
                  <w:rPr>
                    <w:rStyle w:val="PlaceholderText"/>
                    <w:sz w:val="18"/>
                    <w:szCs w:val="18"/>
                  </w:rPr>
                  <w:t>Click here to enter text.</w:t>
                </w:r>
              </w:p>
            </w:tc>
          </w:sdtContent>
        </w:sdt>
      </w:tr>
      <w:tr w:rsidR="00FB0EED" w:rsidRPr="00D63FBA" w:rsidTr="003A41AB">
        <w:tc>
          <w:tcPr>
            <w:tcW w:w="10705" w:type="dxa"/>
            <w:gridSpan w:val="6"/>
          </w:tcPr>
          <w:p w:rsidR="00FB0EED" w:rsidRPr="007063BA" w:rsidRDefault="00FB0EED" w:rsidP="00FB0EED">
            <w:pPr>
              <w:spacing w:before="60" w:after="60"/>
              <w:rPr>
                <w:rFonts w:cs="Times New Roman"/>
                <w:b/>
                <w:sz w:val="18"/>
                <w:szCs w:val="18"/>
              </w:rPr>
            </w:pPr>
            <w:r w:rsidRPr="007063BA">
              <w:rPr>
                <w:rFonts w:cs="Times New Roman"/>
                <w:sz w:val="18"/>
                <w:szCs w:val="18"/>
              </w:rPr>
              <w:t xml:space="preserve">5. Describe the Tier III intervention(s) implemented in the general education classroom to address the area of being targeted and the name of the interventionist. </w:t>
            </w:r>
            <w:sdt>
              <w:sdtPr>
                <w:rPr>
                  <w:rFonts w:cs="Times New Roman"/>
                  <w:sz w:val="18"/>
                  <w:szCs w:val="18"/>
                </w:rPr>
                <w:id w:val="1022816036"/>
                <w:showingPlcHdr/>
              </w:sdtPr>
              <w:sdtEndPr/>
              <w:sdtContent>
                <w:r w:rsidRPr="007063BA">
                  <w:rPr>
                    <w:rStyle w:val="PlaceholderText"/>
                    <w:sz w:val="18"/>
                    <w:szCs w:val="18"/>
                  </w:rPr>
                  <w:t>Click here to enter text.</w:t>
                </w:r>
              </w:sdtContent>
            </w:sdt>
          </w:p>
        </w:tc>
      </w:tr>
      <w:tr w:rsidR="00FB0EED" w:rsidRPr="00D63FBA" w:rsidTr="003A41AB">
        <w:tc>
          <w:tcPr>
            <w:tcW w:w="1870" w:type="dxa"/>
            <w:gridSpan w:val="2"/>
          </w:tcPr>
          <w:p w:rsidR="00FB0EED" w:rsidRPr="007063BA" w:rsidRDefault="00FB0EED" w:rsidP="00FB0EED">
            <w:pPr>
              <w:spacing w:before="60" w:after="60"/>
              <w:jc w:val="center"/>
              <w:rPr>
                <w:rFonts w:cs="Times New Roman"/>
                <w:b/>
                <w:sz w:val="18"/>
                <w:szCs w:val="18"/>
              </w:rPr>
            </w:pPr>
            <w:r w:rsidRPr="007063BA">
              <w:rPr>
                <w:rFonts w:cs="Times New Roman"/>
                <w:b/>
                <w:sz w:val="18"/>
                <w:szCs w:val="18"/>
              </w:rPr>
              <w:t xml:space="preserve">Dates </w:t>
            </w:r>
          </w:p>
        </w:tc>
        <w:tc>
          <w:tcPr>
            <w:tcW w:w="1275" w:type="dxa"/>
            <w:vMerge w:val="restart"/>
          </w:tcPr>
          <w:p w:rsidR="00FB0EED" w:rsidRPr="007063BA" w:rsidRDefault="00FB0EED" w:rsidP="00FB0EED">
            <w:pPr>
              <w:spacing w:before="60" w:after="60"/>
              <w:jc w:val="center"/>
              <w:rPr>
                <w:rFonts w:cs="Times New Roman"/>
                <w:b/>
                <w:sz w:val="18"/>
                <w:szCs w:val="18"/>
              </w:rPr>
            </w:pPr>
            <w:r w:rsidRPr="007063BA">
              <w:rPr>
                <w:rFonts w:cs="Times New Roman"/>
                <w:b/>
                <w:sz w:val="18"/>
                <w:szCs w:val="18"/>
              </w:rPr>
              <w:t xml:space="preserve">Frequency of </w:t>
            </w:r>
          </w:p>
          <w:p w:rsidR="00FB0EED" w:rsidRPr="007063BA" w:rsidRDefault="00FB0EED" w:rsidP="00FB0EED">
            <w:pPr>
              <w:spacing w:before="60" w:after="60"/>
              <w:jc w:val="center"/>
              <w:rPr>
                <w:rFonts w:cs="Times New Roman"/>
                <w:b/>
                <w:sz w:val="18"/>
                <w:szCs w:val="18"/>
              </w:rPr>
            </w:pPr>
            <w:r w:rsidRPr="007063BA">
              <w:rPr>
                <w:rFonts w:cs="Times New Roman"/>
                <w:b/>
                <w:sz w:val="18"/>
                <w:szCs w:val="18"/>
              </w:rPr>
              <w:t xml:space="preserve">Service </w:t>
            </w:r>
          </w:p>
        </w:tc>
        <w:tc>
          <w:tcPr>
            <w:tcW w:w="1350" w:type="dxa"/>
            <w:vMerge w:val="restart"/>
          </w:tcPr>
          <w:p w:rsidR="00FB0EED" w:rsidRPr="007063BA" w:rsidRDefault="00FB0EED" w:rsidP="00FB0EED">
            <w:pPr>
              <w:spacing w:before="60" w:after="60"/>
              <w:jc w:val="center"/>
              <w:rPr>
                <w:rFonts w:cs="Times New Roman"/>
                <w:b/>
                <w:sz w:val="18"/>
                <w:szCs w:val="18"/>
              </w:rPr>
            </w:pPr>
            <w:r w:rsidRPr="007063BA">
              <w:rPr>
                <w:rFonts w:cs="Times New Roman"/>
                <w:b/>
                <w:sz w:val="18"/>
                <w:szCs w:val="18"/>
              </w:rPr>
              <w:t xml:space="preserve">Amount of </w:t>
            </w:r>
          </w:p>
          <w:p w:rsidR="00FB0EED" w:rsidRPr="007063BA" w:rsidRDefault="00FB0EED" w:rsidP="00FB0EED">
            <w:pPr>
              <w:spacing w:before="60" w:after="60"/>
              <w:jc w:val="center"/>
              <w:rPr>
                <w:rFonts w:cs="Times New Roman"/>
                <w:b/>
                <w:sz w:val="18"/>
                <w:szCs w:val="18"/>
              </w:rPr>
            </w:pPr>
            <w:r w:rsidRPr="007063BA">
              <w:rPr>
                <w:rFonts w:cs="Times New Roman"/>
                <w:b/>
                <w:sz w:val="18"/>
                <w:szCs w:val="18"/>
              </w:rPr>
              <w:t>Time</w:t>
            </w:r>
          </w:p>
        </w:tc>
        <w:tc>
          <w:tcPr>
            <w:tcW w:w="2160" w:type="dxa"/>
            <w:vMerge w:val="restart"/>
          </w:tcPr>
          <w:p w:rsidR="00FB0EED" w:rsidRPr="007063BA" w:rsidRDefault="00FB0EED" w:rsidP="00FB0EED">
            <w:pPr>
              <w:spacing w:before="60" w:after="60"/>
              <w:jc w:val="center"/>
              <w:rPr>
                <w:rFonts w:cs="Times New Roman"/>
                <w:sz w:val="18"/>
                <w:szCs w:val="18"/>
              </w:rPr>
            </w:pPr>
            <w:r w:rsidRPr="007063BA">
              <w:rPr>
                <w:rFonts w:cs="Times New Roman"/>
                <w:b/>
                <w:sz w:val="18"/>
                <w:szCs w:val="18"/>
              </w:rPr>
              <w:t>Impact</w:t>
            </w:r>
            <w:r w:rsidRPr="007063BA">
              <w:rPr>
                <w:rFonts w:cs="Times New Roman"/>
                <w:sz w:val="18"/>
                <w:szCs w:val="18"/>
              </w:rPr>
              <w:t xml:space="preserve"> </w:t>
            </w:r>
          </w:p>
          <w:p w:rsidR="00FB0EED" w:rsidRPr="007063BA" w:rsidRDefault="00FB0EED" w:rsidP="00FB0EED">
            <w:pPr>
              <w:spacing w:before="60" w:after="60"/>
              <w:jc w:val="center"/>
              <w:rPr>
                <w:rFonts w:cs="Times New Roman"/>
                <w:sz w:val="18"/>
                <w:szCs w:val="18"/>
              </w:rPr>
            </w:pPr>
            <w:r w:rsidRPr="007063BA">
              <w:rPr>
                <w:rFonts w:cs="Times New Roman"/>
                <w:sz w:val="18"/>
                <w:szCs w:val="18"/>
              </w:rPr>
              <w:t>(What was the end result? What was the final level/score?)</w:t>
            </w:r>
          </w:p>
        </w:tc>
        <w:tc>
          <w:tcPr>
            <w:tcW w:w="4050" w:type="dxa"/>
            <w:vMerge w:val="restart"/>
          </w:tcPr>
          <w:p w:rsidR="00FB0EED" w:rsidRPr="007063BA" w:rsidRDefault="00FB0EED" w:rsidP="00FB0EED">
            <w:pPr>
              <w:spacing w:before="60" w:after="60"/>
              <w:jc w:val="center"/>
              <w:rPr>
                <w:rFonts w:cs="Times New Roman"/>
                <w:sz w:val="18"/>
                <w:szCs w:val="18"/>
              </w:rPr>
            </w:pPr>
            <w:r w:rsidRPr="007063BA">
              <w:rPr>
                <w:rFonts w:cs="Times New Roman"/>
                <w:b/>
                <w:sz w:val="18"/>
                <w:szCs w:val="18"/>
              </w:rPr>
              <w:t>Expected Progress</w:t>
            </w:r>
          </w:p>
          <w:p w:rsidR="00FB0EED" w:rsidRPr="007063BA" w:rsidRDefault="00FB0EED" w:rsidP="00FB0EED">
            <w:pPr>
              <w:spacing w:before="60" w:after="60"/>
              <w:jc w:val="center"/>
              <w:rPr>
                <w:rFonts w:cs="Times New Roman"/>
                <w:sz w:val="18"/>
                <w:szCs w:val="18"/>
              </w:rPr>
            </w:pPr>
            <w:r w:rsidRPr="007063BA">
              <w:rPr>
                <w:rFonts w:cs="Times New Roman"/>
                <w:sz w:val="18"/>
                <w:szCs w:val="18"/>
              </w:rPr>
              <w:t>(Where should the student have been at the end of the intervention?)</w:t>
            </w:r>
          </w:p>
        </w:tc>
      </w:tr>
      <w:tr w:rsidR="00FB0EED" w:rsidRPr="00D63FBA" w:rsidTr="003A41AB">
        <w:tc>
          <w:tcPr>
            <w:tcW w:w="935" w:type="dxa"/>
          </w:tcPr>
          <w:p w:rsidR="00FB0EED" w:rsidRPr="007063BA" w:rsidRDefault="00FB0EED" w:rsidP="00FB0EED">
            <w:pPr>
              <w:spacing w:before="60" w:after="60"/>
              <w:jc w:val="center"/>
              <w:rPr>
                <w:rFonts w:cs="Times New Roman"/>
                <w:b/>
                <w:sz w:val="18"/>
                <w:szCs w:val="18"/>
              </w:rPr>
            </w:pPr>
            <w:r w:rsidRPr="007063BA">
              <w:rPr>
                <w:rFonts w:cs="Times New Roman"/>
                <w:b/>
                <w:sz w:val="18"/>
                <w:szCs w:val="18"/>
              </w:rPr>
              <w:t>Begin</w:t>
            </w:r>
          </w:p>
        </w:tc>
        <w:tc>
          <w:tcPr>
            <w:tcW w:w="935" w:type="dxa"/>
          </w:tcPr>
          <w:p w:rsidR="00FB0EED" w:rsidRPr="007063BA" w:rsidRDefault="00FB0EED" w:rsidP="00FB0EED">
            <w:pPr>
              <w:spacing w:before="60" w:after="60"/>
              <w:jc w:val="center"/>
              <w:rPr>
                <w:rFonts w:cs="Times New Roman"/>
                <w:b/>
                <w:sz w:val="18"/>
                <w:szCs w:val="18"/>
              </w:rPr>
            </w:pPr>
            <w:r w:rsidRPr="007063BA">
              <w:rPr>
                <w:rFonts w:cs="Times New Roman"/>
                <w:b/>
                <w:sz w:val="18"/>
                <w:szCs w:val="18"/>
              </w:rPr>
              <w:t>End</w:t>
            </w:r>
          </w:p>
        </w:tc>
        <w:tc>
          <w:tcPr>
            <w:tcW w:w="1275" w:type="dxa"/>
            <w:vMerge/>
          </w:tcPr>
          <w:p w:rsidR="00FB0EED" w:rsidRPr="007063BA" w:rsidRDefault="00FB0EED" w:rsidP="00FB0EED">
            <w:pPr>
              <w:spacing w:before="60" w:after="60"/>
              <w:rPr>
                <w:rFonts w:cs="Times New Roman"/>
                <w:b/>
                <w:sz w:val="18"/>
                <w:szCs w:val="18"/>
                <w:u w:val="single"/>
              </w:rPr>
            </w:pPr>
          </w:p>
        </w:tc>
        <w:tc>
          <w:tcPr>
            <w:tcW w:w="1350" w:type="dxa"/>
            <w:vMerge/>
          </w:tcPr>
          <w:p w:rsidR="00FB0EED" w:rsidRPr="007063BA" w:rsidRDefault="00FB0EED" w:rsidP="00FB0EED">
            <w:pPr>
              <w:spacing w:before="60" w:after="60"/>
              <w:rPr>
                <w:rFonts w:cs="Times New Roman"/>
                <w:b/>
                <w:sz w:val="18"/>
                <w:szCs w:val="18"/>
                <w:u w:val="single"/>
              </w:rPr>
            </w:pPr>
          </w:p>
        </w:tc>
        <w:tc>
          <w:tcPr>
            <w:tcW w:w="2160" w:type="dxa"/>
            <w:vMerge/>
          </w:tcPr>
          <w:p w:rsidR="00FB0EED" w:rsidRPr="007063BA" w:rsidRDefault="00FB0EED" w:rsidP="00FB0EED">
            <w:pPr>
              <w:spacing w:before="60" w:after="60"/>
              <w:rPr>
                <w:rFonts w:cs="Times New Roman"/>
                <w:b/>
                <w:sz w:val="18"/>
                <w:szCs w:val="18"/>
                <w:u w:val="single"/>
              </w:rPr>
            </w:pPr>
          </w:p>
        </w:tc>
        <w:tc>
          <w:tcPr>
            <w:tcW w:w="4050" w:type="dxa"/>
            <w:vMerge/>
          </w:tcPr>
          <w:p w:rsidR="00FB0EED" w:rsidRPr="007063BA" w:rsidRDefault="00FB0EED" w:rsidP="00FB0EED">
            <w:pPr>
              <w:spacing w:before="60" w:after="60"/>
              <w:rPr>
                <w:rFonts w:cs="Times New Roman"/>
                <w:b/>
                <w:sz w:val="18"/>
                <w:szCs w:val="18"/>
                <w:u w:val="single"/>
              </w:rPr>
            </w:pPr>
          </w:p>
        </w:tc>
      </w:tr>
      <w:tr w:rsidR="00FB0EED" w:rsidRPr="00D63FBA" w:rsidTr="003A41AB">
        <w:sdt>
          <w:sdtPr>
            <w:rPr>
              <w:rFonts w:cs="Times New Roman"/>
              <w:sz w:val="18"/>
              <w:szCs w:val="18"/>
            </w:rPr>
            <w:id w:val="-17161793"/>
            <w:showingPlcHdr/>
            <w:date>
              <w:dateFormat w:val="M/d/yyyy"/>
              <w:lid w:val="en-US"/>
              <w:storeMappedDataAs w:val="dateTime"/>
              <w:calendar w:val="gregorian"/>
            </w:date>
          </w:sdtPr>
          <w:sdtEndPr/>
          <w:sdtContent>
            <w:tc>
              <w:tcPr>
                <w:tcW w:w="935" w:type="dxa"/>
              </w:tcPr>
              <w:p w:rsidR="00FB0EED" w:rsidRPr="007063BA" w:rsidRDefault="00FB0EED" w:rsidP="00FB0EED">
                <w:pPr>
                  <w:spacing w:before="60" w:after="60"/>
                  <w:rPr>
                    <w:rFonts w:cs="Times New Roman"/>
                    <w:sz w:val="18"/>
                    <w:szCs w:val="18"/>
                  </w:rPr>
                </w:pPr>
                <w:r w:rsidRPr="007063BA">
                  <w:rPr>
                    <w:rStyle w:val="PlaceholderText"/>
                    <w:sz w:val="18"/>
                    <w:szCs w:val="18"/>
                  </w:rPr>
                  <w:t>Click here to enter a date.</w:t>
                </w:r>
              </w:p>
            </w:tc>
          </w:sdtContent>
        </w:sdt>
        <w:sdt>
          <w:sdtPr>
            <w:rPr>
              <w:rFonts w:cs="Times New Roman"/>
              <w:sz w:val="18"/>
              <w:szCs w:val="18"/>
            </w:rPr>
            <w:id w:val="-140273220"/>
            <w:showingPlcHdr/>
            <w:date>
              <w:dateFormat w:val="M/d/yyyy"/>
              <w:lid w:val="en-US"/>
              <w:storeMappedDataAs w:val="dateTime"/>
              <w:calendar w:val="gregorian"/>
            </w:date>
          </w:sdtPr>
          <w:sdtEndPr/>
          <w:sdtContent>
            <w:tc>
              <w:tcPr>
                <w:tcW w:w="935" w:type="dxa"/>
              </w:tcPr>
              <w:p w:rsidR="00FB0EED" w:rsidRPr="007063BA" w:rsidRDefault="00FB0EED" w:rsidP="00FB0EED">
                <w:pPr>
                  <w:spacing w:before="60" w:after="60"/>
                  <w:rPr>
                    <w:rFonts w:cs="Times New Roman"/>
                    <w:sz w:val="18"/>
                    <w:szCs w:val="18"/>
                  </w:rPr>
                </w:pPr>
                <w:r w:rsidRPr="007063BA">
                  <w:rPr>
                    <w:rStyle w:val="PlaceholderText"/>
                    <w:sz w:val="18"/>
                    <w:szCs w:val="18"/>
                  </w:rPr>
                  <w:t>Click here to enter a date.</w:t>
                </w:r>
              </w:p>
            </w:tc>
          </w:sdtContent>
        </w:sdt>
        <w:sdt>
          <w:sdtPr>
            <w:rPr>
              <w:rFonts w:cs="Times New Roman"/>
              <w:sz w:val="18"/>
              <w:szCs w:val="18"/>
            </w:rPr>
            <w:id w:val="394393072"/>
            <w:showingPlcHdr/>
            <w:text/>
          </w:sdtPr>
          <w:sdtEndPr/>
          <w:sdtContent>
            <w:tc>
              <w:tcPr>
                <w:tcW w:w="1275" w:type="dxa"/>
              </w:tcPr>
              <w:p w:rsidR="00FB0EED" w:rsidRPr="007063BA" w:rsidRDefault="00FB0EED" w:rsidP="00FB0EED">
                <w:pPr>
                  <w:spacing w:before="60" w:after="60"/>
                  <w:rPr>
                    <w:rFonts w:cs="Times New Roman"/>
                    <w:sz w:val="18"/>
                    <w:szCs w:val="18"/>
                  </w:rPr>
                </w:pPr>
                <w:r w:rsidRPr="007063BA">
                  <w:rPr>
                    <w:rStyle w:val="PlaceholderText"/>
                    <w:sz w:val="18"/>
                    <w:szCs w:val="18"/>
                  </w:rPr>
                  <w:t>Click here to enter text.</w:t>
                </w:r>
              </w:p>
            </w:tc>
          </w:sdtContent>
        </w:sdt>
        <w:sdt>
          <w:sdtPr>
            <w:rPr>
              <w:rFonts w:cs="Times New Roman"/>
              <w:sz w:val="18"/>
              <w:szCs w:val="18"/>
            </w:rPr>
            <w:id w:val="-1099862703"/>
            <w:showingPlcHdr/>
            <w:text/>
          </w:sdtPr>
          <w:sdtEndPr/>
          <w:sdtContent>
            <w:tc>
              <w:tcPr>
                <w:tcW w:w="1350" w:type="dxa"/>
              </w:tcPr>
              <w:p w:rsidR="00FB0EED" w:rsidRPr="007063BA" w:rsidRDefault="00FB0EED" w:rsidP="00FB0EED">
                <w:pPr>
                  <w:spacing w:before="60" w:after="60"/>
                  <w:rPr>
                    <w:rFonts w:cs="Times New Roman"/>
                    <w:sz w:val="18"/>
                    <w:szCs w:val="18"/>
                  </w:rPr>
                </w:pPr>
                <w:r w:rsidRPr="007063BA">
                  <w:rPr>
                    <w:rStyle w:val="PlaceholderText"/>
                    <w:sz w:val="18"/>
                    <w:szCs w:val="18"/>
                  </w:rPr>
                  <w:t>Click here to enter text.</w:t>
                </w:r>
              </w:p>
            </w:tc>
          </w:sdtContent>
        </w:sdt>
        <w:sdt>
          <w:sdtPr>
            <w:rPr>
              <w:rFonts w:cs="Times New Roman"/>
              <w:sz w:val="18"/>
              <w:szCs w:val="18"/>
            </w:rPr>
            <w:id w:val="560373993"/>
            <w:showingPlcHdr/>
          </w:sdtPr>
          <w:sdtEndPr/>
          <w:sdtContent>
            <w:tc>
              <w:tcPr>
                <w:tcW w:w="2160" w:type="dxa"/>
              </w:tcPr>
              <w:p w:rsidR="00FB0EED" w:rsidRPr="007063BA" w:rsidRDefault="00FB0EED" w:rsidP="00FB0EED">
                <w:pPr>
                  <w:spacing w:before="60" w:after="60"/>
                  <w:rPr>
                    <w:rFonts w:cs="Times New Roman"/>
                    <w:sz w:val="18"/>
                    <w:szCs w:val="18"/>
                  </w:rPr>
                </w:pPr>
                <w:r w:rsidRPr="007063BA">
                  <w:rPr>
                    <w:rStyle w:val="PlaceholderText"/>
                    <w:sz w:val="18"/>
                    <w:szCs w:val="18"/>
                  </w:rPr>
                  <w:t>Click here to enter text.</w:t>
                </w:r>
              </w:p>
            </w:tc>
          </w:sdtContent>
        </w:sdt>
        <w:sdt>
          <w:sdtPr>
            <w:rPr>
              <w:rFonts w:cs="Times New Roman"/>
              <w:sz w:val="18"/>
              <w:szCs w:val="18"/>
            </w:rPr>
            <w:id w:val="1957761101"/>
            <w:showingPlcHdr/>
          </w:sdtPr>
          <w:sdtEndPr/>
          <w:sdtContent>
            <w:tc>
              <w:tcPr>
                <w:tcW w:w="4050" w:type="dxa"/>
              </w:tcPr>
              <w:p w:rsidR="00FB0EED" w:rsidRPr="007063BA" w:rsidRDefault="00FB0EED" w:rsidP="00FB0EED">
                <w:pPr>
                  <w:spacing w:before="60" w:after="60"/>
                  <w:rPr>
                    <w:rFonts w:cs="Times New Roman"/>
                    <w:sz w:val="18"/>
                    <w:szCs w:val="18"/>
                  </w:rPr>
                </w:pPr>
                <w:r w:rsidRPr="007063BA">
                  <w:rPr>
                    <w:rStyle w:val="PlaceholderText"/>
                    <w:sz w:val="18"/>
                    <w:szCs w:val="18"/>
                  </w:rPr>
                  <w:t>Click here to enter text.</w:t>
                </w:r>
              </w:p>
            </w:tc>
          </w:sdtContent>
        </w:sdt>
      </w:tr>
    </w:tbl>
    <w:p w:rsidR="00FB0EED" w:rsidRDefault="00FB0EED" w:rsidP="00FB0EED"/>
    <w:tbl>
      <w:tblPr>
        <w:tblStyle w:val="TableGrid1"/>
        <w:tblW w:w="0" w:type="auto"/>
        <w:tblLook w:val="04A0" w:firstRow="1" w:lastRow="0" w:firstColumn="1" w:lastColumn="0" w:noHBand="0" w:noVBand="1"/>
        <w:tblCaption w:val="Major Areas of Concern for Multidisciplinary evaluation"/>
        <w:tblDescription w:val="Major areas of concern for the multidisciplinary evaluation are recorded in this part of the form"/>
      </w:tblPr>
      <w:tblGrid>
        <w:gridCol w:w="3185"/>
        <w:gridCol w:w="5805"/>
      </w:tblGrid>
      <w:tr w:rsidR="00FB0EED" w:rsidRPr="0017657F" w:rsidTr="00FB0EED">
        <w:trPr>
          <w:trHeight w:val="305"/>
          <w:tblHeader/>
        </w:trPr>
        <w:tc>
          <w:tcPr>
            <w:tcW w:w="10705" w:type="dxa"/>
            <w:gridSpan w:val="2"/>
          </w:tcPr>
          <w:p w:rsidR="00FB0EED" w:rsidRPr="0017657F" w:rsidRDefault="00FB0EED" w:rsidP="00FB0EED">
            <w:pPr>
              <w:spacing w:before="60" w:after="60"/>
              <w:rPr>
                <w:rFonts w:cs="Times New Roman"/>
                <w:b/>
                <w:sz w:val="20"/>
                <w:szCs w:val="20"/>
                <w:u w:val="single"/>
              </w:rPr>
            </w:pPr>
            <w:r w:rsidRPr="0017657F">
              <w:rPr>
                <w:rFonts w:cs="Times New Roman"/>
                <w:b/>
                <w:sz w:val="20"/>
                <w:szCs w:val="20"/>
                <w:u w:val="single"/>
              </w:rPr>
              <w:t>Major Area(s) of Concern</w:t>
            </w:r>
          </w:p>
        </w:tc>
      </w:tr>
      <w:tr w:rsidR="00FB0EED" w:rsidRPr="0017657F" w:rsidTr="00FB0EED">
        <w:trPr>
          <w:trHeight w:val="305"/>
        </w:trPr>
        <w:tc>
          <w:tcPr>
            <w:tcW w:w="10705" w:type="dxa"/>
            <w:gridSpan w:val="2"/>
          </w:tcPr>
          <w:p w:rsidR="00FB0EED" w:rsidRPr="0017657F" w:rsidRDefault="00FB0EED" w:rsidP="00FB0EED">
            <w:pPr>
              <w:spacing w:before="60" w:after="60"/>
              <w:rPr>
                <w:rFonts w:cs="Times New Roman"/>
                <w:sz w:val="18"/>
                <w:szCs w:val="18"/>
              </w:rPr>
            </w:pPr>
            <w:r w:rsidRPr="0017657F">
              <w:rPr>
                <w:rFonts w:cs="Times New Roman"/>
                <w:sz w:val="18"/>
                <w:szCs w:val="18"/>
              </w:rPr>
              <w:t>Communication:</w:t>
            </w:r>
            <w:r>
              <w:rPr>
                <w:rFonts w:cs="Times New Roman"/>
                <w:sz w:val="18"/>
                <w:szCs w:val="18"/>
              </w:rPr>
              <w:t xml:space="preserve">  </w:t>
            </w:r>
            <w:sdt>
              <w:sdtPr>
                <w:rPr>
                  <w:rFonts w:cs="Times New Roman"/>
                  <w:sz w:val="18"/>
                  <w:szCs w:val="18"/>
                </w:rPr>
                <w:id w:val="-1104650170"/>
                <w:showingPlcHdr/>
              </w:sdtPr>
              <w:sdtEndPr/>
              <w:sdtContent>
                <w:r w:rsidRPr="0020435F">
                  <w:rPr>
                    <w:rStyle w:val="PlaceholderText"/>
                    <w:sz w:val="18"/>
                    <w:szCs w:val="18"/>
                  </w:rPr>
                  <w:t>Click here to enter text.</w:t>
                </w:r>
              </w:sdtContent>
            </w:sdt>
          </w:p>
        </w:tc>
      </w:tr>
      <w:tr w:rsidR="00FB0EED" w:rsidRPr="0017657F" w:rsidTr="00FB0EED">
        <w:trPr>
          <w:trHeight w:val="305"/>
        </w:trPr>
        <w:tc>
          <w:tcPr>
            <w:tcW w:w="10705" w:type="dxa"/>
            <w:gridSpan w:val="2"/>
          </w:tcPr>
          <w:p w:rsidR="00FB0EED" w:rsidRPr="0017657F" w:rsidRDefault="00FB0EED" w:rsidP="00FB0EED">
            <w:pPr>
              <w:spacing w:before="60" w:after="60"/>
              <w:rPr>
                <w:rFonts w:cs="Times New Roman"/>
                <w:sz w:val="18"/>
                <w:szCs w:val="18"/>
              </w:rPr>
            </w:pPr>
            <w:r w:rsidRPr="0017657F">
              <w:rPr>
                <w:rFonts w:cs="Times New Roman"/>
                <w:sz w:val="18"/>
                <w:szCs w:val="18"/>
              </w:rPr>
              <w:t xml:space="preserve">Articulation: </w:t>
            </w:r>
            <w:sdt>
              <w:sdtPr>
                <w:rPr>
                  <w:rFonts w:cs="Times New Roman"/>
                  <w:sz w:val="18"/>
                  <w:szCs w:val="18"/>
                </w:rPr>
                <w:id w:val="-1694376332"/>
                <w:showingPlcHdr/>
              </w:sdtPr>
              <w:sdtEndPr/>
              <w:sdtContent>
                <w:r w:rsidRPr="0017657F">
                  <w:rPr>
                    <w:color w:val="808080"/>
                    <w:sz w:val="18"/>
                    <w:szCs w:val="18"/>
                  </w:rPr>
                  <w:t>Click here to enter text.</w:t>
                </w:r>
              </w:sdtContent>
            </w:sdt>
          </w:p>
        </w:tc>
      </w:tr>
      <w:tr w:rsidR="00FB0EED" w:rsidRPr="0017657F" w:rsidTr="00FB0EED">
        <w:tc>
          <w:tcPr>
            <w:tcW w:w="3685" w:type="dxa"/>
          </w:tcPr>
          <w:p w:rsidR="00FB0EED" w:rsidRPr="0017657F" w:rsidRDefault="00FB0EED" w:rsidP="00FB0EED">
            <w:pPr>
              <w:spacing w:before="60" w:after="60"/>
              <w:rPr>
                <w:rFonts w:cs="Times New Roman"/>
                <w:sz w:val="18"/>
                <w:szCs w:val="18"/>
              </w:rPr>
            </w:pPr>
            <w:r w:rsidRPr="0017657F">
              <w:rPr>
                <w:rFonts w:cs="Times New Roman"/>
                <w:sz w:val="18"/>
                <w:szCs w:val="18"/>
              </w:rPr>
              <w:t>Specialized Equipment Used by the Student:</w:t>
            </w:r>
          </w:p>
        </w:tc>
        <w:sdt>
          <w:sdtPr>
            <w:rPr>
              <w:rFonts w:cs="Times New Roman"/>
              <w:sz w:val="18"/>
              <w:szCs w:val="18"/>
            </w:rPr>
            <w:id w:val="2071843456"/>
            <w:showingPlcHdr/>
          </w:sdtPr>
          <w:sdtEndPr/>
          <w:sdtContent>
            <w:tc>
              <w:tcPr>
                <w:tcW w:w="702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tr>
    </w:tbl>
    <w:p w:rsidR="00FB0EED" w:rsidRDefault="00FB0EED" w:rsidP="00FB0EED"/>
    <w:tbl>
      <w:tblPr>
        <w:tblStyle w:val="TableGrid2"/>
        <w:tblW w:w="0" w:type="auto"/>
        <w:tblLook w:val="04A0" w:firstRow="1" w:lastRow="0" w:firstColumn="1" w:lastColumn="0" w:noHBand="0" w:noVBand="1"/>
        <w:tblCaption w:val="School Information as part of Multi Disciplinary Evaluation"/>
        <w:tblDescription w:val="The students current and past school attendence is included in this part of the form. "/>
      </w:tblPr>
      <w:tblGrid>
        <w:gridCol w:w="1382"/>
        <w:gridCol w:w="1499"/>
        <w:gridCol w:w="1478"/>
        <w:gridCol w:w="1478"/>
        <w:gridCol w:w="1478"/>
        <w:gridCol w:w="1675"/>
      </w:tblGrid>
      <w:tr w:rsidR="00FB0EED" w:rsidRPr="0017657F" w:rsidTr="003A41AB">
        <w:trPr>
          <w:tblHeader/>
        </w:trPr>
        <w:tc>
          <w:tcPr>
            <w:tcW w:w="10705" w:type="dxa"/>
            <w:gridSpan w:val="6"/>
          </w:tcPr>
          <w:p w:rsidR="00FB0EED" w:rsidRPr="0017657F" w:rsidRDefault="00FB0EED" w:rsidP="00FB0EED">
            <w:pPr>
              <w:spacing w:after="60"/>
              <w:rPr>
                <w:rFonts w:cs="Times New Roman"/>
                <w:b/>
                <w:sz w:val="20"/>
                <w:szCs w:val="20"/>
                <w:u w:val="single"/>
              </w:rPr>
            </w:pPr>
            <w:r w:rsidRPr="0017657F">
              <w:rPr>
                <w:rFonts w:cs="Times New Roman"/>
                <w:b/>
                <w:sz w:val="20"/>
                <w:szCs w:val="20"/>
                <w:u w:val="single"/>
              </w:rPr>
              <w:t>School Information</w:t>
            </w:r>
          </w:p>
          <w:p w:rsidR="00FB0EED" w:rsidRPr="0020435F" w:rsidRDefault="00FB0EED" w:rsidP="00FB0EED">
            <w:pPr>
              <w:spacing w:before="60" w:after="60"/>
              <w:rPr>
                <w:rFonts w:cs="Times New Roman"/>
                <w:sz w:val="18"/>
                <w:szCs w:val="18"/>
              </w:rPr>
            </w:pPr>
            <w:r w:rsidRPr="0017657F">
              <w:rPr>
                <w:rFonts w:cs="Times New Roman"/>
                <w:b/>
                <w:sz w:val="18"/>
                <w:szCs w:val="18"/>
              </w:rPr>
              <w:t>Number of Schools Attended to Date:</w:t>
            </w:r>
            <w:r>
              <w:rPr>
                <w:rFonts w:cs="Times New Roman"/>
                <w:b/>
                <w:sz w:val="18"/>
                <w:szCs w:val="18"/>
              </w:rPr>
              <w:t xml:space="preserve">  </w:t>
            </w:r>
            <w:sdt>
              <w:sdtPr>
                <w:rPr>
                  <w:rFonts w:cs="Times New Roman"/>
                  <w:sz w:val="18"/>
                  <w:szCs w:val="18"/>
                </w:rPr>
                <w:id w:val="1824930501"/>
                <w:showingPlcHdr/>
              </w:sdtPr>
              <w:sdtEndPr/>
              <w:sdtContent>
                <w:r w:rsidRPr="0020435F">
                  <w:rPr>
                    <w:rStyle w:val="PlaceholderText"/>
                    <w:sz w:val="18"/>
                    <w:szCs w:val="18"/>
                  </w:rPr>
                  <w:t>Click here to enter text.</w:t>
                </w:r>
              </w:sdtContent>
            </w:sdt>
          </w:p>
        </w:tc>
      </w:tr>
      <w:tr w:rsidR="00FB0EED" w:rsidRPr="0017657F" w:rsidTr="003A41AB">
        <w:tc>
          <w:tcPr>
            <w:tcW w:w="3235" w:type="dxa"/>
            <w:gridSpan w:val="2"/>
          </w:tcPr>
          <w:p w:rsidR="00FB0EED" w:rsidRPr="0017657F" w:rsidRDefault="00FB0EED" w:rsidP="00FB0EED">
            <w:pPr>
              <w:spacing w:before="60" w:after="60"/>
              <w:rPr>
                <w:rFonts w:cs="Times New Roman"/>
                <w:sz w:val="18"/>
                <w:szCs w:val="18"/>
              </w:rPr>
            </w:pPr>
            <w:r w:rsidRPr="0017657F">
              <w:rPr>
                <w:rFonts w:cs="Times New Roman"/>
                <w:sz w:val="18"/>
                <w:szCs w:val="18"/>
              </w:rPr>
              <w:t>Year and Grade</w:t>
            </w:r>
          </w:p>
        </w:tc>
        <w:sdt>
          <w:sdtPr>
            <w:rPr>
              <w:rFonts w:cs="Times New Roman"/>
              <w:sz w:val="18"/>
              <w:szCs w:val="18"/>
            </w:rPr>
            <w:id w:val="850833975"/>
            <w:showingPlcHdr/>
            <w:text/>
          </w:sdtPr>
          <w:sdtEndPr/>
          <w:sdtContent>
            <w:tc>
              <w:tcPr>
                <w:tcW w:w="180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sdt>
          <w:sdtPr>
            <w:rPr>
              <w:rFonts w:cs="Times New Roman"/>
              <w:sz w:val="18"/>
              <w:szCs w:val="18"/>
            </w:rPr>
            <w:id w:val="-1248106985"/>
            <w:showingPlcHdr/>
            <w:text/>
          </w:sdtPr>
          <w:sdtEndPr/>
          <w:sdtContent>
            <w:tc>
              <w:tcPr>
                <w:tcW w:w="180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sdt>
          <w:sdtPr>
            <w:rPr>
              <w:rFonts w:cs="Times New Roman"/>
              <w:sz w:val="18"/>
              <w:szCs w:val="18"/>
            </w:rPr>
            <w:id w:val="1504233031"/>
            <w:showingPlcHdr/>
            <w:text/>
          </w:sdtPr>
          <w:sdtEndPr/>
          <w:sdtContent>
            <w:tc>
              <w:tcPr>
                <w:tcW w:w="180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sdt>
          <w:sdtPr>
            <w:rPr>
              <w:rFonts w:cs="Times New Roman"/>
              <w:sz w:val="18"/>
              <w:szCs w:val="18"/>
            </w:rPr>
            <w:id w:val="-1131931410"/>
            <w:showingPlcHdr/>
            <w:text/>
          </w:sdtPr>
          <w:sdtEndPr/>
          <w:sdtContent>
            <w:tc>
              <w:tcPr>
                <w:tcW w:w="207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tr>
      <w:tr w:rsidR="00FB0EED" w:rsidRPr="0017657F" w:rsidTr="003A41AB">
        <w:tc>
          <w:tcPr>
            <w:tcW w:w="3235" w:type="dxa"/>
            <w:gridSpan w:val="2"/>
          </w:tcPr>
          <w:p w:rsidR="00FB0EED" w:rsidRPr="0017657F" w:rsidRDefault="00FB0EED" w:rsidP="00FB0EED">
            <w:pPr>
              <w:spacing w:before="60" w:after="60"/>
              <w:rPr>
                <w:rFonts w:cs="Times New Roman"/>
                <w:sz w:val="18"/>
                <w:szCs w:val="18"/>
              </w:rPr>
            </w:pPr>
            <w:r w:rsidRPr="0017657F">
              <w:rPr>
                <w:rFonts w:cs="Times New Roman"/>
                <w:sz w:val="18"/>
                <w:szCs w:val="18"/>
              </w:rPr>
              <w:t>Days Enrolled</w:t>
            </w:r>
          </w:p>
        </w:tc>
        <w:sdt>
          <w:sdtPr>
            <w:rPr>
              <w:rFonts w:cs="Times New Roman"/>
              <w:sz w:val="18"/>
              <w:szCs w:val="18"/>
            </w:rPr>
            <w:id w:val="925772490"/>
            <w:showingPlcHdr/>
            <w:text/>
          </w:sdtPr>
          <w:sdtEndPr/>
          <w:sdtContent>
            <w:tc>
              <w:tcPr>
                <w:tcW w:w="180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sdt>
          <w:sdtPr>
            <w:rPr>
              <w:rFonts w:cs="Times New Roman"/>
              <w:sz w:val="18"/>
              <w:szCs w:val="18"/>
            </w:rPr>
            <w:id w:val="1611861772"/>
            <w:showingPlcHdr/>
            <w:text/>
          </w:sdtPr>
          <w:sdtEndPr/>
          <w:sdtContent>
            <w:tc>
              <w:tcPr>
                <w:tcW w:w="180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sdt>
          <w:sdtPr>
            <w:rPr>
              <w:rFonts w:cs="Times New Roman"/>
              <w:sz w:val="18"/>
              <w:szCs w:val="18"/>
            </w:rPr>
            <w:id w:val="1702514810"/>
            <w:showingPlcHdr/>
            <w:text/>
          </w:sdtPr>
          <w:sdtEndPr/>
          <w:sdtContent>
            <w:tc>
              <w:tcPr>
                <w:tcW w:w="180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sdt>
          <w:sdtPr>
            <w:rPr>
              <w:rFonts w:cs="Times New Roman"/>
              <w:sz w:val="18"/>
              <w:szCs w:val="18"/>
            </w:rPr>
            <w:id w:val="125445712"/>
            <w:showingPlcHdr/>
            <w:text/>
          </w:sdtPr>
          <w:sdtEndPr/>
          <w:sdtContent>
            <w:tc>
              <w:tcPr>
                <w:tcW w:w="207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tr>
      <w:tr w:rsidR="00FB0EED" w:rsidRPr="0017657F" w:rsidTr="003A41AB">
        <w:tc>
          <w:tcPr>
            <w:tcW w:w="1558" w:type="dxa"/>
            <w:vMerge w:val="restart"/>
          </w:tcPr>
          <w:p w:rsidR="00FB0EED" w:rsidRPr="0017657F" w:rsidRDefault="00FB0EED" w:rsidP="00FB0EED">
            <w:pPr>
              <w:spacing w:before="60" w:after="60"/>
              <w:rPr>
                <w:rFonts w:cs="Times New Roman"/>
                <w:sz w:val="18"/>
                <w:szCs w:val="18"/>
              </w:rPr>
            </w:pPr>
            <w:r w:rsidRPr="0017657F">
              <w:rPr>
                <w:rFonts w:cs="Times New Roman"/>
                <w:sz w:val="18"/>
                <w:szCs w:val="18"/>
              </w:rPr>
              <w:t>Number of Absences</w:t>
            </w:r>
          </w:p>
        </w:tc>
        <w:tc>
          <w:tcPr>
            <w:tcW w:w="1677" w:type="dxa"/>
          </w:tcPr>
          <w:p w:rsidR="00FB0EED" w:rsidRPr="0017657F" w:rsidRDefault="00FB0EED" w:rsidP="00FB0EED">
            <w:pPr>
              <w:spacing w:before="60" w:after="60"/>
              <w:rPr>
                <w:rFonts w:cs="Times New Roman"/>
                <w:sz w:val="18"/>
                <w:szCs w:val="18"/>
              </w:rPr>
            </w:pPr>
            <w:r w:rsidRPr="0017657F">
              <w:rPr>
                <w:rFonts w:cs="Times New Roman"/>
                <w:sz w:val="18"/>
                <w:szCs w:val="18"/>
              </w:rPr>
              <w:t>Excused</w:t>
            </w:r>
          </w:p>
        </w:tc>
        <w:sdt>
          <w:sdtPr>
            <w:rPr>
              <w:rFonts w:cs="Times New Roman"/>
              <w:sz w:val="18"/>
              <w:szCs w:val="18"/>
            </w:rPr>
            <w:id w:val="233673082"/>
            <w:showingPlcHdr/>
            <w:text/>
          </w:sdtPr>
          <w:sdtEndPr/>
          <w:sdtContent>
            <w:tc>
              <w:tcPr>
                <w:tcW w:w="180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sdt>
          <w:sdtPr>
            <w:rPr>
              <w:rFonts w:cs="Times New Roman"/>
              <w:sz w:val="18"/>
              <w:szCs w:val="18"/>
            </w:rPr>
            <w:id w:val="1442581821"/>
            <w:showingPlcHdr/>
            <w:text/>
          </w:sdtPr>
          <w:sdtEndPr/>
          <w:sdtContent>
            <w:tc>
              <w:tcPr>
                <w:tcW w:w="180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sdt>
          <w:sdtPr>
            <w:rPr>
              <w:rFonts w:cs="Times New Roman"/>
              <w:sz w:val="18"/>
              <w:szCs w:val="18"/>
            </w:rPr>
            <w:id w:val="283782764"/>
            <w:showingPlcHdr/>
            <w:text/>
          </w:sdtPr>
          <w:sdtEndPr/>
          <w:sdtContent>
            <w:tc>
              <w:tcPr>
                <w:tcW w:w="180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sdt>
          <w:sdtPr>
            <w:rPr>
              <w:rFonts w:cs="Times New Roman"/>
              <w:sz w:val="18"/>
              <w:szCs w:val="18"/>
            </w:rPr>
            <w:id w:val="230819057"/>
            <w:showingPlcHdr/>
            <w:text/>
          </w:sdtPr>
          <w:sdtEndPr/>
          <w:sdtContent>
            <w:tc>
              <w:tcPr>
                <w:tcW w:w="207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tr>
      <w:tr w:rsidR="00FB0EED" w:rsidRPr="0017657F" w:rsidTr="003A41AB">
        <w:tc>
          <w:tcPr>
            <w:tcW w:w="1558" w:type="dxa"/>
            <w:vMerge/>
          </w:tcPr>
          <w:p w:rsidR="00FB0EED" w:rsidRPr="0017657F" w:rsidRDefault="00FB0EED" w:rsidP="00FB0EED">
            <w:pPr>
              <w:spacing w:before="60" w:after="60"/>
              <w:rPr>
                <w:rFonts w:cs="Times New Roman"/>
                <w:sz w:val="18"/>
                <w:szCs w:val="18"/>
              </w:rPr>
            </w:pPr>
          </w:p>
        </w:tc>
        <w:tc>
          <w:tcPr>
            <w:tcW w:w="1677" w:type="dxa"/>
          </w:tcPr>
          <w:p w:rsidR="00FB0EED" w:rsidRPr="0017657F" w:rsidRDefault="00FB0EED" w:rsidP="00FB0EED">
            <w:pPr>
              <w:spacing w:before="60" w:after="60"/>
              <w:rPr>
                <w:rFonts w:cs="Times New Roman"/>
                <w:sz w:val="18"/>
                <w:szCs w:val="18"/>
              </w:rPr>
            </w:pPr>
            <w:r w:rsidRPr="0017657F">
              <w:rPr>
                <w:rFonts w:cs="Times New Roman"/>
                <w:sz w:val="18"/>
                <w:szCs w:val="18"/>
              </w:rPr>
              <w:t xml:space="preserve">Unexcused </w:t>
            </w:r>
          </w:p>
        </w:tc>
        <w:sdt>
          <w:sdtPr>
            <w:rPr>
              <w:rFonts w:cs="Times New Roman"/>
              <w:sz w:val="18"/>
              <w:szCs w:val="18"/>
            </w:rPr>
            <w:id w:val="763804131"/>
            <w:showingPlcHdr/>
            <w:text/>
          </w:sdtPr>
          <w:sdtEndPr/>
          <w:sdtContent>
            <w:tc>
              <w:tcPr>
                <w:tcW w:w="180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sdt>
          <w:sdtPr>
            <w:rPr>
              <w:rFonts w:cs="Times New Roman"/>
              <w:sz w:val="18"/>
              <w:szCs w:val="18"/>
            </w:rPr>
            <w:id w:val="2137287540"/>
            <w:showingPlcHdr/>
            <w:text/>
          </w:sdtPr>
          <w:sdtEndPr/>
          <w:sdtContent>
            <w:tc>
              <w:tcPr>
                <w:tcW w:w="180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sdt>
          <w:sdtPr>
            <w:rPr>
              <w:rFonts w:cs="Times New Roman"/>
              <w:sz w:val="18"/>
              <w:szCs w:val="18"/>
            </w:rPr>
            <w:id w:val="1914198325"/>
            <w:showingPlcHdr/>
            <w:text/>
          </w:sdtPr>
          <w:sdtEndPr/>
          <w:sdtContent>
            <w:tc>
              <w:tcPr>
                <w:tcW w:w="180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sdt>
          <w:sdtPr>
            <w:rPr>
              <w:rFonts w:cs="Times New Roman"/>
              <w:sz w:val="18"/>
              <w:szCs w:val="18"/>
            </w:rPr>
            <w:id w:val="1936402887"/>
            <w:showingPlcHdr/>
            <w:text/>
          </w:sdtPr>
          <w:sdtEndPr/>
          <w:sdtContent>
            <w:tc>
              <w:tcPr>
                <w:tcW w:w="207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tr>
      <w:tr w:rsidR="00FB0EED" w:rsidRPr="0017657F" w:rsidTr="003A41AB">
        <w:tc>
          <w:tcPr>
            <w:tcW w:w="1558" w:type="dxa"/>
            <w:vMerge w:val="restart"/>
          </w:tcPr>
          <w:p w:rsidR="00FB0EED" w:rsidRPr="0017657F" w:rsidRDefault="00FB0EED" w:rsidP="00FB0EED">
            <w:pPr>
              <w:spacing w:before="60" w:after="60"/>
              <w:rPr>
                <w:rFonts w:cs="Times New Roman"/>
                <w:sz w:val="18"/>
                <w:szCs w:val="18"/>
              </w:rPr>
            </w:pPr>
            <w:r w:rsidRPr="0017657F">
              <w:rPr>
                <w:rFonts w:cs="Times New Roman"/>
                <w:sz w:val="18"/>
                <w:szCs w:val="18"/>
              </w:rPr>
              <w:t>Number of Tardies</w:t>
            </w:r>
          </w:p>
        </w:tc>
        <w:tc>
          <w:tcPr>
            <w:tcW w:w="1677" w:type="dxa"/>
          </w:tcPr>
          <w:p w:rsidR="00FB0EED" w:rsidRPr="0017657F" w:rsidRDefault="00FB0EED" w:rsidP="00FB0EED">
            <w:pPr>
              <w:spacing w:before="60" w:after="60"/>
              <w:rPr>
                <w:rFonts w:cs="Times New Roman"/>
                <w:sz w:val="18"/>
                <w:szCs w:val="18"/>
              </w:rPr>
            </w:pPr>
            <w:r w:rsidRPr="0017657F">
              <w:rPr>
                <w:rFonts w:cs="Times New Roman"/>
                <w:sz w:val="18"/>
                <w:szCs w:val="18"/>
              </w:rPr>
              <w:t>Excused</w:t>
            </w:r>
          </w:p>
        </w:tc>
        <w:sdt>
          <w:sdtPr>
            <w:rPr>
              <w:rFonts w:cs="Times New Roman"/>
              <w:sz w:val="18"/>
              <w:szCs w:val="18"/>
            </w:rPr>
            <w:id w:val="1672451469"/>
            <w:showingPlcHdr/>
            <w:text/>
          </w:sdtPr>
          <w:sdtEndPr/>
          <w:sdtContent>
            <w:tc>
              <w:tcPr>
                <w:tcW w:w="180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sdt>
          <w:sdtPr>
            <w:rPr>
              <w:rFonts w:cs="Times New Roman"/>
              <w:sz w:val="18"/>
              <w:szCs w:val="18"/>
            </w:rPr>
            <w:id w:val="1593203295"/>
            <w:showingPlcHdr/>
            <w:text/>
          </w:sdtPr>
          <w:sdtEndPr/>
          <w:sdtContent>
            <w:tc>
              <w:tcPr>
                <w:tcW w:w="180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sdt>
          <w:sdtPr>
            <w:rPr>
              <w:rFonts w:cs="Times New Roman"/>
              <w:sz w:val="18"/>
              <w:szCs w:val="18"/>
            </w:rPr>
            <w:id w:val="-2060323455"/>
            <w:showingPlcHdr/>
            <w:text/>
          </w:sdtPr>
          <w:sdtEndPr/>
          <w:sdtContent>
            <w:tc>
              <w:tcPr>
                <w:tcW w:w="180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sdt>
          <w:sdtPr>
            <w:rPr>
              <w:rFonts w:cs="Times New Roman"/>
              <w:sz w:val="18"/>
              <w:szCs w:val="18"/>
            </w:rPr>
            <w:id w:val="913210940"/>
            <w:showingPlcHdr/>
            <w:text/>
          </w:sdtPr>
          <w:sdtEndPr/>
          <w:sdtContent>
            <w:tc>
              <w:tcPr>
                <w:tcW w:w="207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tr>
      <w:tr w:rsidR="00FB0EED" w:rsidRPr="0017657F" w:rsidTr="003A41AB">
        <w:tc>
          <w:tcPr>
            <w:tcW w:w="1558" w:type="dxa"/>
            <w:vMerge/>
          </w:tcPr>
          <w:p w:rsidR="00FB0EED" w:rsidRPr="0017657F" w:rsidRDefault="00FB0EED" w:rsidP="00FB0EED">
            <w:pPr>
              <w:spacing w:before="60" w:after="60"/>
              <w:rPr>
                <w:rFonts w:cs="Times New Roman"/>
                <w:sz w:val="18"/>
                <w:szCs w:val="18"/>
              </w:rPr>
            </w:pPr>
          </w:p>
        </w:tc>
        <w:tc>
          <w:tcPr>
            <w:tcW w:w="1677" w:type="dxa"/>
          </w:tcPr>
          <w:p w:rsidR="00FB0EED" w:rsidRPr="0017657F" w:rsidRDefault="00FB0EED" w:rsidP="00FB0EED">
            <w:pPr>
              <w:spacing w:before="60" w:after="60"/>
              <w:rPr>
                <w:rFonts w:cs="Times New Roman"/>
                <w:sz w:val="18"/>
                <w:szCs w:val="18"/>
              </w:rPr>
            </w:pPr>
            <w:r w:rsidRPr="0017657F">
              <w:rPr>
                <w:rFonts w:cs="Times New Roman"/>
                <w:sz w:val="18"/>
                <w:szCs w:val="18"/>
              </w:rPr>
              <w:t xml:space="preserve">Unexcused </w:t>
            </w:r>
          </w:p>
        </w:tc>
        <w:sdt>
          <w:sdtPr>
            <w:rPr>
              <w:rFonts w:cs="Times New Roman"/>
              <w:sz w:val="18"/>
              <w:szCs w:val="18"/>
            </w:rPr>
            <w:id w:val="227119905"/>
            <w:showingPlcHdr/>
            <w:text/>
          </w:sdtPr>
          <w:sdtEndPr/>
          <w:sdtContent>
            <w:tc>
              <w:tcPr>
                <w:tcW w:w="180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sdt>
          <w:sdtPr>
            <w:rPr>
              <w:rFonts w:cs="Times New Roman"/>
              <w:sz w:val="18"/>
              <w:szCs w:val="18"/>
            </w:rPr>
            <w:id w:val="-1601409726"/>
            <w:showingPlcHdr/>
            <w:text/>
          </w:sdtPr>
          <w:sdtEndPr/>
          <w:sdtContent>
            <w:tc>
              <w:tcPr>
                <w:tcW w:w="180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sdt>
          <w:sdtPr>
            <w:rPr>
              <w:rFonts w:cs="Times New Roman"/>
              <w:sz w:val="18"/>
              <w:szCs w:val="18"/>
            </w:rPr>
            <w:id w:val="-1479154116"/>
            <w:showingPlcHdr/>
            <w:text/>
          </w:sdtPr>
          <w:sdtEndPr/>
          <w:sdtContent>
            <w:tc>
              <w:tcPr>
                <w:tcW w:w="180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sdt>
          <w:sdtPr>
            <w:rPr>
              <w:rFonts w:cs="Times New Roman"/>
              <w:sz w:val="18"/>
              <w:szCs w:val="18"/>
            </w:rPr>
            <w:id w:val="-650363749"/>
            <w:showingPlcHdr/>
            <w:text/>
          </w:sdtPr>
          <w:sdtEndPr/>
          <w:sdtContent>
            <w:tc>
              <w:tcPr>
                <w:tcW w:w="2070" w:type="dxa"/>
              </w:tcPr>
              <w:p w:rsidR="00FB0EED" w:rsidRPr="0017657F" w:rsidRDefault="00FB0EED" w:rsidP="00FB0EED">
                <w:pPr>
                  <w:spacing w:before="60" w:after="60"/>
                  <w:rPr>
                    <w:rFonts w:cs="Times New Roman"/>
                    <w:sz w:val="18"/>
                    <w:szCs w:val="18"/>
                  </w:rPr>
                </w:pPr>
                <w:r w:rsidRPr="0017657F">
                  <w:rPr>
                    <w:color w:val="808080"/>
                    <w:sz w:val="18"/>
                    <w:szCs w:val="18"/>
                  </w:rPr>
                  <w:t>Click here to enter text.</w:t>
                </w:r>
              </w:p>
            </w:tc>
          </w:sdtContent>
        </w:sdt>
      </w:tr>
    </w:tbl>
    <w:p w:rsidR="00FB0EED" w:rsidRDefault="00FB0EED" w:rsidP="00FB0EED"/>
    <w:tbl>
      <w:tblPr>
        <w:tblStyle w:val="TableGrid3"/>
        <w:tblW w:w="0" w:type="auto"/>
        <w:tblLook w:val="04A0" w:firstRow="1" w:lastRow="0" w:firstColumn="1" w:lastColumn="0" w:noHBand="0" w:noVBand="1"/>
        <w:tblCaption w:val="Years in school section of multidisciplinary form"/>
        <w:tblDescription w:val="The years in school, years in primary program and repeated grades information for the multidisciplinary form is included here"/>
      </w:tblPr>
      <w:tblGrid>
        <w:gridCol w:w="2736"/>
        <w:gridCol w:w="3023"/>
        <w:gridCol w:w="3231"/>
      </w:tblGrid>
      <w:tr w:rsidR="00FB0EED" w:rsidRPr="0017657F" w:rsidTr="003A41AB">
        <w:trPr>
          <w:tblHeader/>
        </w:trPr>
        <w:tc>
          <w:tcPr>
            <w:tcW w:w="3235" w:type="dxa"/>
          </w:tcPr>
          <w:p w:rsidR="00FB0EED" w:rsidRPr="0017657F" w:rsidRDefault="00FB0EED" w:rsidP="00FB0EED">
            <w:pPr>
              <w:spacing w:before="60" w:after="60"/>
              <w:jc w:val="center"/>
              <w:rPr>
                <w:rFonts w:cs="Times New Roman"/>
                <w:sz w:val="18"/>
                <w:szCs w:val="18"/>
              </w:rPr>
            </w:pPr>
            <w:r w:rsidRPr="0017657F">
              <w:rPr>
                <w:rFonts w:cs="Times New Roman"/>
                <w:sz w:val="18"/>
                <w:szCs w:val="18"/>
              </w:rPr>
              <w:t xml:space="preserve">Years in School </w:t>
            </w:r>
          </w:p>
          <w:p w:rsidR="00FB0EED" w:rsidRPr="0017657F" w:rsidRDefault="00FB0EED" w:rsidP="00FB0EED">
            <w:pPr>
              <w:spacing w:before="60" w:after="60"/>
              <w:jc w:val="center"/>
              <w:rPr>
                <w:rFonts w:cs="Times New Roman"/>
                <w:sz w:val="18"/>
                <w:szCs w:val="18"/>
              </w:rPr>
            </w:pPr>
            <w:r w:rsidRPr="0017657F">
              <w:rPr>
                <w:rFonts w:cs="Times New Roman"/>
                <w:sz w:val="18"/>
                <w:szCs w:val="18"/>
              </w:rPr>
              <w:t xml:space="preserve">Including Current Year: </w:t>
            </w:r>
          </w:p>
        </w:tc>
        <w:tc>
          <w:tcPr>
            <w:tcW w:w="3600" w:type="dxa"/>
          </w:tcPr>
          <w:p w:rsidR="00FB0EED" w:rsidRPr="0017657F" w:rsidRDefault="00FB0EED" w:rsidP="00FB0EED">
            <w:pPr>
              <w:spacing w:before="60" w:after="60"/>
              <w:jc w:val="center"/>
              <w:rPr>
                <w:rFonts w:cs="Times New Roman"/>
                <w:sz w:val="18"/>
                <w:szCs w:val="18"/>
              </w:rPr>
            </w:pPr>
            <w:r w:rsidRPr="0017657F">
              <w:rPr>
                <w:rFonts w:cs="Times New Roman"/>
                <w:sz w:val="18"/>
                <w:szCs w:val="18"/>
              </w:rPr>
              <w:t xml:space="preserve">Years in Primary Program </w:t>
            </w:r>
          </w:p>
          <w:p w:rsidR="00FB0EED" w:rsidRPr="0017657F" w:rsidRDefault="00FB0EED" w:rsidP="00FB0EED">
            <w:pPr>
              <w:spacing w:before="60" w:after="60"/>
              <w:jc w:val="center"/>
              <w:rPr>
                <w:rFonts w:cs="Times New Roman"/>
                <w:sz w:val="18"/>
                <w:szCs w:val="18"/>
              </w:rPr>
            </w:pPr>
            <w:r w:rsidRPr="0017657F">
              <w:rPr>
                <w:rFonts w:cs="Times New Roman"/>
                <w:sz w:val="18"/>
                <w:szCs w:val="18"/>
              </w:rPr>
              <w:t xml:space="preserve">Including Current Year: </w:t>
            </w:r>
          </w:p>
        </w:tc>
        <w:tc>
          <w:tcPr>
            <w:tcW w:w="3870" w:type="dxa"/>
          </w:tcPr>
          <w:p w:rsidR="00FB0EED" w:rsidRPr="0017657F" w:rsidRDefault="00FB0EED" w:rsidP="00FB0EED">
            <w:pPr>
              <w:spacing w:before="60" w:after="60"/>
              <w:jc w:val="center"/>
              <w:rPr>
                <w:rFonts w:cs="Times New Roman"/>
                <w:sz w:val="18"/>
                <w:szCs w:val="18"/>
              </w:rPr>
            </w:pPr>
            <w:r w:rsidRPr="0017657F">
              <w:rPr>
                <w:rFonts w:cs="Times New Roman"/>
                <w:sz w:val="18"/>
                <w:szCs w:val="18"/>
              </w:rPr>
              <w:t xml:space="preserve">Repeated </w:t>
            </w:r>
          </w:p>
          <w:p w:rsidR="00FB0EED" w:rsidRPr="0017657F" w:rsidRDefault="00FB0EED" w:rsidP="00FB0EED">
            <w:pPr>
              <w:spacing w:before="60" w:after="60"/>
              <w:jc w:val="center"/>
              <w:rPr>
                <w:rFonts w:cs="Times New Roman"/>
                <w:sz w:val="18"/>
                <w:szCs w:val="18"/>
              </w:rPr>
            </w:pPr>
            <w:r w:rsidRPr="0017657F">
              <w:rPr>
                <w:rFonts w:cs="Times New Roman"/>
                <w:sz w:val="18"/>
                <w:szCs w:val="18"/>
              </w:rPr>
              <w:t xml:space="preserve">Grades: </w:t>
            </w:r>
          </w:p>
        </w:tc>
      </w:tr>
      <w:tr w:rsidR="00FB0EED" w:rsidRPr="0017657F" w:rsidTr="00FB0EED">
        <w:sdt>
          <w:sdtPr>
            <w:rPr>
              <w:rFonts w:cs="Times New Roman"/>
              <w:sz w:val="18"/>
              <w:szCs w:val="18"/>
            </w:rPr>
            <w:id w:val="1032375130"/>
            <w:showingPlcHdr/>
            <w:text/>
          </w:sdtPr>
          <w:sdtEndPr/>
          <w:sdtContent>
            <w:tc>
              <w:tcPr>
                <w:tcW w:w="3235" w:type="dxa"/>
              </w:tcPr>
              <w:p w:rsidR="00FB0EED" w:rsidRPr="0017657F" w:rsidRDefault="00FB0EED" w:rsidP="00FB0EED">
                <w:pPr>
                  <w:spacing w:before="60" w:after="60"/>
                  <w:rPr>
                    <w:rFonts w:cs="Times New Roman"/>
                    <w:b/>
                    <w:sz w:val="18"/>
                    <w:szCs w:val="18"/>
                  </w:rPr>
                </w:pPr>
                <w:r w:rsidRPr="0017657F">
                  <w:rPr>
                    <w:color w:val="808080"/>
                    <w:sz w:val="18"/>
                    <w:szCs w:val="18"/>
                  </w:rPr>
                  <w:t>Click here to enter text.</w:t>
                </w:r>
              </w:p>
            </w:tc>
          </w:sdtContent>
        </w:sdt>
        <w:sdt>
          <w:sdtPr>
            <w:rPr>
              <w:rFonts w:cs="Times New Roman"/>
              <w:sz w:val="18"/>
              <w:szCs w:val="18"/>
            </w:rPr>
            <w:id w:val="1965002279"/>
            <w:showingPlcHdr/>
            <w:text/>
          </w:sdtPr>
          <w:sdtEndPr/>
          <w:sdtContent>
            <w:tc>
              <w:tcPr>
                <w:tcW w:w="3600" w:type="dxa"/>
              </w:tcPr>
              <w:p w:rsidR="00FB0EED" w:rsidRPr="0017657F" w:rsidRDefault="00FB0EED" w:rsidP="00FB0EED">
                <w:pPr>
                  <w:spacing w:before="60" w:after="60"/>
                  <w:rPr>
                    <w:rFonts w:cs="Times New Roman"/>
                    <w:b/>
                    <w:sz w:val="18"/>
                    <w:szCs w:val="18"/>
                  </w:rPr>
                </w:pPr>
                <w:r w:rsidRPr="0017657F">
                  <w:rPr>
                    <w:color w:val="808080"/>
                    <w:sz w:val="18"/>
                    <w:szCs w:val="18"/>
                  </w:rPr>
                  <w:t>Click here to enter text.</w:t>
                </w:r>
              </w:p>
            </w:tc>
          </w:sdtContent>
        </w:sdt>
        <w:sdt>
          <w:sdtPr>
            <w:rPr>
              <w:rFonts w:cs="Times New Roman"/>
              <w:sz w:val="18"/>
              <w:szCs w:val="18"/>
            </w:rPr>
            <w:id w:val="647940915"/>
            <w:showingPlcHdr/>
            <w:text/>
          </w:sdtPr>
          <w:sdtEndPr/>
          <w:sdtContent>
            <w:tc>
              <w:tcPr>
                <w:tcW w:w="3870" w:type="dxa"/>
              </w:tcPr>
              <w:p w:rsidR="00FB0EED" w:rsidRPr="0017657F" w:rsidRDefault="00FB0EED" w:rsidP="00FB0EED">
                <w:pPr>
                  <w:spacing w:before="60" w:after="60"/>
                  <w:rPr>
                    <w:rFonts w:cs="Times New Roman"/>
                    <w:b/>
                    <w:sz w:val="18"/>
                    <w:szCs w:val="18"/>
                  </w:rPr>
                </w:pPr>
                <w:r w:rsidRPr="0017657F">
                  <w:rPr>
                    <w:color w:val="808080"/>
                    <w:sz w:val="18"/>
                    <w:szCs w:val="18"/>
                  </w:rPr>
                  <w:t>Click here to enter text.</w:t>
                </w:r>
              </w:p>
            </w:tc>
          </w:sdtContent>
        </w:sdt>
      </w:tr>
    </w:tbl>
    <w:p w:rsidR="00FB0EED" w:rsidRDefault="00FB0EED" w:rsidP="00FB0EED"/>
    <w:tbl>
      <w:tblPr>
        <w:tblStyle w:val="TableGrid4"/>
        <w:tblW w:w="4961" w:type="pct"/>
        <w:tblLook w:val="04A0" w:firstRow="1" w:lastRow="0" w:firstColumn="1" w:lastColumn="0" w:noHBand="0" w:noVBand="1"/>
        <w:tblCaption w:val="Summary of recent grades"/>
        <w:tblDescription w:val="A summary of the students most recent grades by content is included in this section of the form"/>
      </w:tblPr>
      <w:tblGrid>
        <w:gridCol w:w="1341"/>
        <w:gridCol w:w="1342"/>
        <w:gridCol w:w="1509"/>
        <w:gridCol w:w="1499"/>
        <w:gridCol w:w="1499"/>
        <w:gridCol w:w="1730"/>
      </w:tblGrid>
      <w:tr w:rsidR="00FB0EED" w:rsidRPr="00BA4F9E" w:rsidTr="00FB0EED">
        <w:trPr>
          <w:tblHeader/>
        </w:trPr>
        <w:tc>
          <w:tcPr>
            <w:tcW w:w="5000" w:type="pct"/>
            <w:gridSpan w:val="6"/>
          </w:tcPr>
          <w:p w:rsidR="00FB0EED" w:rsidRPr="00BA4F9E" w:rsidRDefault="00FB0EED" w:rsidP="00FB0EED">
            <w:pPr>
              <w:spacing w:before="60" w:after="60"/>
              <w:jc w:val="both"/>
              <w:rPr>
                <w:rFonts w:cs="Times New Roman"/>
                <w:sz w:val="20"/>
                <w:szCs w:val="20"/>
              </w:rPr>
            </w:pPr>
            <w:r w:rsidRPr="00BA4F9E">
              <w:rPr>
                <w:rFonts w:cs="Times New Roman"/>
                <w:b/>
                <w:sz w:val="20"/>
                <w:szCs w:val="20"/>
              </w:rPr>
              <w:t>Summary of Most Recent Grades (Provide Current or Most Recent Grades the Student Received by Content)</w:t>
            </w:r>
          </w:p>
        </w:tc>
      </w:tr>
      <w:tr w:rsidR="00FB0EED" w:rsidRPr="00BA4F9E" w:rsidTr="00FB0EED">
        <w:tc>
          <w:tcPr>
            <w:tcW w:w="752" w:type="pct"/>
          </w:tcPr>
          <w:p w:rsidR="00FB0EED" w:rsidRPr="00BA4F9E" w:rsidRDefault="00FB0EED" w:rsidP="00FB0EED">
            <w:pPr>
              <w:spacing w:before="60" w:after="60"/>
              <w:jc w:val="both"/>
              <w:rPr>
                <w:rFonts w:cs="Times New Roman"/>
                <w:sz w:val="18"/>
                <w:szCs w:val="18"/>
              </w:rPr>
            </w:pPr>
            <w:r w:rsidRPr="00BA4F9E">
              <w:rPr>
                <w:rFonts w:cs="Times New Roman"/>
                <w:sz w:val="18"/>
                <w:szCs w:val="18"/>
              </w:rPr>
              <w:t>Reading</w:t>
            </w:r>
          </w:p>
        </w:tc>
        <w:sdt>
          <w:sdtPr>
            <w:rPr>
              <w:rFonts w:cs="Times New Roman"/>
              <w:sz w:val="18"/>
              <w:szCs w:val="18"/>
            </w:rPr>
            <w:id w:val="124818375"/>
            <w:showingPlcHdr/>
            <w:text/>
          </w:sdtPr>
          <w:sdtEndPr/>
          <w:sdtContent>
            <w:tc>
              <w:tcPr>
                <w:tcW w:w="752" w:type="pct"/>
              </w:tcPr>
              <w:p w:rsidR="00FB0EED" w:rsidRPr="00BA4F9E" w:rsidRDefault="00FB0EED" w:rsidP="00FB0EED">
                <w:pPr>
                  <w:spacing w:before="60" w:after="60"/>
                  <w:jc w:val="both"/>
                  <w:rPr>
                    <w:rFonts w:cs="Times New Roman"/>
                    <w:sz w:val="18"/>
                    <w:szCs w:val="18"/>
                  </w:rPr>
                </w:pPr>
                <w:r w:rsidRPr="00BA4F9E">
                  <w:rPr>
                    <w:color w:val="808080"/>
                    <w:sz w:val="18"/>
                    <w:szCs w:val="18"/>
                  </w:rPr>
                  <w:t>Click here to enter text.</w:t>
                </w:r>
              </w:p>
            </w:tc>
          </w:sdtContent>
        </w:sdt>
        <w:tc>
          <w:tcPr>
            <w:tcW w:w="846" w:type="pct"/>
          </w:tcPr>
          <w:p w:rsidR="00FB0EED" w:rsidRPr="00BA4F9E" w:rsidRDefault="00FB0EED" w:rsidP="00FB0EED">
            <w:pPr>
              <w:spacing w:before="60" w:after="60"/>
              <w:jc w:val="both"/>
              <w:rPr>
                <w:rFonts w:cs="Times New Roman"/>
                <w:sz w:val="18"/>
                <w:szCs w:val="18"/>
              </w:rPr>
            </w:pPr>
            <w:r w:rsidRPr="00BA4F9E">
              <w:rPr>
                <w:rFonts w:cs="Times New Roman"/>
                <w:sz w:val="18"/>
                <w:szCs w:val="18"/>
              </w:rPr>
              <w:t>English</w:t>
            </w:r>
          </w:p>
        </w:tc>
        <w:sdt>
          <w:sdtPr>
            <w:rPr>
              <w:rFonts w:cs="Times New Roman"/>
              <w:sz w:val="18"/>
              <w:szCs w:val="18"/>
            </w:rPr>
            <w:id w:val="-750504545"/>
            <w:showingPlcHdr/>
            <w:text/>
          </w:sdtPr>
          <w:sdtEndPr/>
          <w:sdtContent>
            <w:tc>
              <w:tcPr>
                <w:tcW w:w="840" w:type="pct"/>
              </w:tcPr>
              <w:p w:rsidR="00FB0EED" w:rsidRPr="00BA4F9E" w:rsidRDefault="00FB0EED" w:rsidP="00FB0EED">
                <w:pPr>
                  <w:spacing w:before="60" w:after="60"/>
                  <w:jc w:val="both"/>
                  <w:rPr>
                    <w:rFonts w:cs="Times New Roman"/>
                    <w:sz w:val="18"/>
                    <w:szCs w:val="18"/>
                  </w:rPr>
                </w:pPr>
                <w:r w:rsidRPr="00BA4F9E">
                  <w:rPr>
                    <w:color w:val="808080"/>
                    <w:sz w:val="18"/>
                    <w:szCs w:val="18"/>
                  </w:rPr>
                  <w:t>Click here to enter text.</w:t>
                </w:r>
              </w:p>
            </w:tc>
          </w:sdtContent>
        </w:sdt>
        <w:tc>
          <w:tcPr>
            <w:tcW w:w="840" w:type="pct"/>
          </w:tcPr>
          <w:p w:rsidR="00FB0EED" w:rsidRPr="00BA4F9E" w:rsidRDefault="00FB0EED" w:rsidP="00FB0EED">
            <w:pPr>
              <w:spacing w:before="60" w:after="60"/>
              <w:jc w:val="both"/>
              <w:rPr>
                <w:rFonts w:cs="Times New Roman"/>
                <w:sz w:val="18"/>
                <w:szCs w:val="18"/>
              </w:rPr>
            </w:pPr>
            <w:r>
              <w:rPr>
                <w:rFonts w:cs="Times New Roman"/>
                <w:sz w:val="18"/>
                <w:szCs w:val="18"/>
              </w:rPr>
              <w:t xml:space="preserve">Other: </w:t>
            </w:r>
            <w:sdt>
              <w:sdtPr>
                <w:rPr>
                  <w:rFonts w:cs="Times New Roman"/>
                  <w:sz w:val="18"/>
                  <w:szCs w:val="18"/>
                </w:rPr>
                <w:id w:val="498237354"/>
                <w:showingPlcHdr/>
                <w:text/>
              </w:sdtPr>
              <w:sdtEndPr/>
              <w:sdtContent>
                <w:r w:rsidRPr="00894E78">
                  <w:rPr>
                    <w:rStyle w:val="PlaceholderText"/>
                    <w:sz w:val="18"/>
                    <w:szCs w:val="18"/>
                  </w:rPr>
                  <w:t>Click here to enter text.</w:t>
                </w:r>
              </w:sdtContent>
            </w:sdt>
          </w:p>
        </w:tc>
        <w:sdt>
          <w:sdtPr>
            <w:rPr>
              <w:rFonts w:cs="Times New Roman"/>
              <w:sz w:val="18"/>
              <w:szCs w:val="18"/>
            </w:rPr>
            <w:id w:val="127901680"/>
            <w:showingPlcHdr/>
            <w:text/>
          </w:sdtPr>
          <w:sdtEndPr/>
          <w:sdtContent>
            <w:tc>
              <w:tcPr>
                <w:tcW w:w="969" w:type="pct"/>
              </w:tcPr>
              <w:p w:rsidR="00FB0EED" w:rsidRPr="00BA4F9E" w:rsidRDefault="00FB0EED" w:rsidP="00FB0EED">
                <w:pPr>
                  <w:spacing w:before="60" w:after="60"/>
                  <w:jc w:val="both"/>
                  <w:rPr>
                    <w:rFonts w:cs="Times New Roman"/>
                    <w:sz w:val="18"/>
                    <w:szCs w:val="18"/>
                  </w:rPr>
                </w:pPr>
                <w:r w:rsidRPr="00BA4F9E">
                  <w:rPr>
                    <w:color w:val="808080"/>
                    <w:sz w:val="18"/>
                    <w:szCs w:val="18"/>
                  </w:rPr>
                  <w:t>Click here to enter text.</w:t>
                </w:r>
              </w:p>
            </w:tc>
          </w:sdtContent>
        </w:sdt>
      </w:tr>
      <w:tr w:rsidR="00FB0EED" w:rsidRPr="00BA4F9E" w:rsidTr="00FB0EED">
        <w:tc>
          <w:tcPr>
            <w:tcW w:w="752" w:type="pct"/>
          </w:tcPr>
          <w:p w:rsidR="00FB0EED" w:rsidRPr="00BA4F9E" w:rsidRDefault="00FB0EED" w:rsidP="00FB0EED">
            <w:pPr>
              <w:spacing w:before="60" w:after="60"/>
              <w:jc w:val="both"/>
              <w:rPr>
                <w:rFonts w:cs="Times New Roman"/>
                <w:sz w:val="18"/>
                <w:szCs w:val="18"/>
              </w:rPr>
            </w:pPr>
            <w:r w:rsidRPr="00BA4F9E">
              <w:rPr>
                <w:rFonts w:cs="Times New Roman"/>
                <w:sz w:val="18"/>
                <w:szCs w:val="18"/>
              </w:rPr>
              <w:t>Spelling</w:t>
            </w:r>
          </w:p>
        </w:tc>
        <w:sdt>
          <w:sdtPr>
            <w:rPr>
              <w:rFonts w:cs="Times New Roman"/>
              <w:sz w:val="18"/>
              <w:szCs w:val="18"/>
            </w:rPr>
            <w:id w:val="926459398"/>
            <w:showingPlcHdr/>
            <w:text/>
          </w:sdtPr>
          <w:sdtEndPr/>
          <w:sdtContent>
            <w:tc>
              <w:tcPr>
                <w:tcW w:w="752" w:type="pct"/>
              </w:tcPr>
              <w:p w:rsidR="00FB0EED" w:rsidRPr="00BA4F9E" w:rsidRDefault="00FB0EED" w:rsidP="00FB0EED">
                <w:pPr>
                  <w:spacing w:before="60" w:after="60"/>
                  <w:jc w:val="both"/>
                  <w:rPr>
                    <w:rFonts w:cs="Times New Roman"/>
                    <w:sz w:val="18"/>
                    <w:szCs w:val="18"/>
                  </w:rPr>
                </w:pPr>
                <w:r w:rsidRPr="00BA4F9E">
                  <w:rPr>
                    <w:color w:val="808080"/>
                    <w:sz w:val="18"/>
                    <w:szCs w:val="18"/>
                  </w:rPr>
                  <w:t>Click here to enter text.</w:t>
                </w:r>
              </w:p>
            </w:tc>
          </w:sdtContent>
        </w:sdt>
        <w:tc>
          <w:tcPr>
            <w:tcW w:w="846" w:type="pct"/>
          </w:tcPr>
          <w:p w:rsidR="00FB0EED" w:rsidRPr="00BA4F9E" w:rsidRDefault="00FB0EED" w:rsidP="00FB0EED">
            <w:pPr>
              <w:spacing w:before="60" w:after="60"/>
              <w:jc w:val="both"/>
              <w:rPr>
                <w:rFonts w:cs="Times New Roman"/>
                <w:sz w:val="18"/>
                <w:szCs w:val="18"/>
              </w:rPr>
            </w:pPr>
            <w:r w:rsidRPr="00BA4F9E">
              <w:rPr>
                <w:rFonts w:cs="Times New Roman"/>
                <w:sz w:val="18"/>
                <w:szCs w:val="18"/>
              </w:rPr>
              <w:t>Science</w:t>
            </w:r>
          </w:p>
        </w:tc>
        <w:sdt>
          <w:sdtPr>
            <w:rPr>
              <w:rFonts w:cs="Times New Roman"/>
              <w:sz w:val="18"/>
              <w:szCs w:val="18"/>
            </w:rPr>
            <w:id w:val="-1114523169"/>
            <w:showingPlcHdr/>
            <w:text/>
          </w:sdtPr>
          <w:sdtEndPr/>
          <w:sdtContent>
            <w:tc>
              <w:tcPr>
                <w:tcW w:w="840" w:type="pct"/>
              </w:tcPr>
              <w:p w:rsidR="00FB0EED" w:rsidRPr="00BA4F9E" w:rsidRDefault="00FB0EED" w:rsidP="00FB0EED">
                <w:pPr>
                  <w:spacing w:before="60" w:after="60"/>
                  <w:jc w:val="both"/>
                  <w:rPr>
                    <w:rFonts w:cs="Times New Roman"/>
                    <w:sz w:val="18"/>
                    <w:szCs w:val="18"/>
                  </w:rPr>
                </w:pPr>
                <w:r w:rsidRPr="00BA4F9E">
                  <w:rPr>
                    <w:color w:val="808080"/>
                    <w:sz w:val="18"/>
                    <w:szCs w:val="18"/>
                  </w:rPr>
                  <w:t>Click here to enter text.</w:t>
                </w:r>
              </w:p>
            </w:tc>
          </w:sdtContent>
        </w:sdt>
        <w:tc>
          <w:tcPr>
            <w:tcW w:w="840" w:type="pct"/>
          </w:tcPr>
          <w:p w:rsidR="00FB0EED" w:rsidRPr="00BA4F9E" w:rsidRDefault="00FB0EED" w:rsidP="00FB0EED">
            <w:pPr>
              <w:spacing w:before="60" w:after="60"/>
              <w:jc w:val="both"/>
              <w:rPr>
                <w:rFonts w:cs="Times New Roman"/>
                <w:sz w:val="18"/>
                <w:szCs w:val="18"/>
              </w:rPr>
            </w:pPr>
            <w:r>
              <w:rPr>
                <w:rFonts w:cs="Times New Roman"/>
                <w:sz w:val="18"/>
                <w:szCs w:val="18"/>
              </w:rPr>
              <w:t>Other:</w:t>
            </w:r>
            <w:sdt>
              <w:sdtPr>
                <w:rPr>
                  <w:rFonts w:cs="Times New Roman"/>
                  <w:sz w:val="18"/>
                  <w:szCs w:val="18"/>
                </w:rPr>
                <w:id w:val="-384409068"/>
                <w:showingPlcHdr/>
                <w:text/>
              </w:sdtPr>
              <w:sdtEndPr/>
              <w:sdtContent>
                <w:r w:rsidRPr="00343573">
                  <w:rPr>
                    <w:rStyle w:val="PlaceholderText"/>
                    <w:sz w:val="18"/>
                    <w:szCs w:val="18"/>
                  </w:rPr>
                  <w:t>Click here to enter text.</w:t>
                </w:r>
              </w:sdtContent>
            </w:sdt>
          </w:p>
        </w:tc>
        <w:sdt>
          <w:sdtPr>
            <w:rPr>
              <w:rFonts w:cs="Times New Roman"/>
              <w:sz w:val="18"/>
              <w:szCs w:val="18"/>
            </w:rPr>
            <w:id w:val="1568140273"/>
            <w:showingPlcHdr/>
            <w:text/>
          </w:sdtPr>
          <w:sdtEndPr/>
          <w:sdtContent>
            <w:tc>
              <w:tcPr>
                <w:tcW w:w="969" w:type="pct"/>
              </w:tcPr>
              <w:p w:rsidR="00FB0EED" w:rsidRPr="00BA4F9E" w:rsidRDefault="00FB0EED" w:rsidP="00FB0EED">
                <w:pPr>
                  <w:spacing w:before="60" w:after="60"/>
                  <w:jc w:val="both"/>
                  <w:rPr>
                    <w:rFonts w:cs="Times New Roman"/>
                    <w:sz w:val="18"/>
                    <w:szCs w:val="18"/>
                  </w:rPr>
                </w:pPr>
                <w:r w:rsidRPr="00BA4F9E">
                  <w:rPr>
                    <w:color w:val="808080"/>
                    <w:sz w:val="18"/>
                    <w:szCs w:val="18"/>
                  </w:rPr>
                  <w:t>Click here to enter text.</w:t>
                </w:r>
              </w:p>
            </w:tc>
          </w:sdtContent>
        </w:sdt>
      </w:tr>
      <w:tr w:rsidR="00FB0EED" w:rsidRPr="00BA4F9E" w:rsidTr="00FB0EED">
        <w:trPr>
          <w:trHeight w:val="548"/>
        </w:trPr>
        <w:tc>
          <w:tcPr>
            <w:tcW w:w="752" w:type="pct"/>
          </w:tcPr>
          <w:p w:rsidR="00FB0EED" w:rsidRPr="00BA4F9E" w:rsidRDefault="00FB0EED" w:rsidP="00FB0EED">
            <w:pPr>
              <w:spacing w:before="60" w:after="60"/>
              <w:jc w:val="both"/>
              <w:rPr>
                <w:rFonts w:cs="Times New Roman"/>
                <w:sz w:val="18"/>
                <w:szCs w:val="18"/>
              </w:rPr>
            </w:pPr>
            <w:r w:rsidRPr="00BA4F9E">
              <w:rPr>
                <w:rFonts w:cs="Times New Roman"/>
                <w:sz w:val="18"/>
                <w:szCs w:val="18"/>
              </w:rPr>
              <w:t>Math</w:t>
            </w:r>
          </w:p>
        </w:tc>
        <w:sdt>
          <w:sdtPr>
            <w:rPr>
              <w:rFonts w:cs="Times New Roman"/>
              <w:sz w:val="18"/>
              <w:szCs w:val="18"/>
            </w:rPr>
            <w:id w:val="-1263135631"/>
            <w:showingPlcHdr/>
            <w:text/>
          </w:sdtPr>
          <w:sdtEndPr/>
          <w:sdtContent>
            <w:tc>
              <w:tcPr>
                <w:tcW w:w="752" w:type="pct"/>
              </w:tcPr>
              <w:p w:rsidR="00FB0EED" w:rsidRPr="00BA4F9E" w:rsidRDefault="00FB0EED" w:rsidP="00FB0EED">
                <w:pPr>
                  <w:spacing w:before="60" w:after="60"/>
                  <w:jc w:val="both"/>
                  <w:rPr>
                    <w:rFonts w:cs="Times New Roman"/>
                    <w:sz w:val="18"/>
                    <w:szCs w:val="18"/>
                  </w:rPr>
                </w:pPr>
                <w:r w:rsidRPr="00BA4F9E">
                  <w:rPr>
                    <w:color w:val="808080"/>
                    <w:sz w:val="18"/>
                    <w:szCs w:val="18"/>
                  </w:rPr>
                  <w:t>Click here to enter text.</w:t>
                </w:r>
              </w:p>
            </w:tc>
          </w:sdtContent>
        </w:sdt>
        <w:tc>
          <w:tcPr>
            <w:tcW w:w="846" w:type="pct"/>
          </w:tcPr>
          <w:p w:rsidR="00FB0EED" w:rsidRPr="00BA4F9E" w:rsidRDefault="00FB0EED" w:rsidP="00FB0EED">
            <w:pPr>
              <w:spacing w:before="60" w:after="60"/>
              <w:jc w:val="both"/>
              <w:rPr>
                <w:rFonts w:cs="Times New Roman"/>
                <w:sz w:val="18"/>
                <w:szCs w:val="18"/>
              </w:rPr>
            </w:pPr>
            <w:r w:rsidRPr="00BA4F9E">
              <w:rPr>
                <w:rFonts w:cs="Times New Roman"/>
                <w:sz w:val="18"/>
                <w:szCs w:val="18"/>
              </w:rPr>
              <w:t>Social Studies</w:t>
            </w:r>
          </w:p>
        </w:tc>
        <w:sdt>
          <w:sdtPr>
            <w:rPr>
              <w:rFonts w:cs="Times New Roman"/>
              <w:sz w:val="18"/>
              <w:szCs w:val="18"/>
            </w:rPr>
            <w:id w:val="-490252533"/>
            <w:showingPlcHdr/>
            <w:text/>
          </w:sdtPr>
          <w:sdtEndPr/>
          <w:sdtContent>
            <w:tc>
              <w:tcPr>
                <w:tcW w:w="840" w:type="pct"/>
              </w:tcPr>
              <w:p w:rsidR="00FB0EED" w:rsidRPr="00BA4F9E" w:rsidRDefault="00FB0EED" w:rsidP="00FB0EED">
                <w:pPr>
                  <w:spacing w:before="60" w:after="60"/>
                  <w:jc w:val="both"/>
                  <w:rPr>
                    <w:rFonts w:cs="Times New Roman"/>
                    <w:sz w:val="18"/>
                    <w:szCs w:val="18"/>
                  </w:rPr>
                </w:pPr>
                <w:r w:rsidRPr="00BA4F9E">
                  <w:rPr>
                    <w:color w:val="808080"/>
                    <w:sz w:val="18"/>
                    <w:szCs w:val="18"/>
                  </w:rPr>
                  <w:t>Click here to enter text.</w:t>
                </w:r>
              </w:p>
            </w:tc>
          </w:sdtContent>
        </w:sdt>
        <w:tc>
          <w:tcPr>
            <w:tcW w:w="840" w:type="pct"/>
          </w:tcPr>
          <w:p w:rsidR="00FB0EED" w:rsidRPr="00BA4F9E" w:rsidRDefault="00FB0EED" w:rsidP="00FB0EED">
            <w:pPr>
              <w:spacing w:before="60" w:after="60"/>
              <w:jc w:val="both"/>
              <w:rPr>
                <w:rFonts w:cs="Times New Roman"/>
                <w:sz w:val="18"/>
                <w:szCs w:val="18"/>
              </w:rPr>
            </w:pPr>
            <w:r>
              <w:rPr>
                <w:rFonts w:cs="Times New Roman"/>
                <w:sz w:val="18"/>
                <w:szCs w:val="18"/>
              </w:rPr>
              <w:t xml:space="preserve">Other:  </w:t>
            </w:r>
            <w:sdt>
              <w:sdtPr>
                <w:rPr>
                  <w:rFonts w:cs="Times New Roman"/>
                  <w:sz w:val="18"/>
                  <w:szCs w:val="18"/>
                </w:rPr>
                <w:id w:val="1053897096"/>
                <w:showingPlcHdr/>
                <w:text/>
              </w:sdtPr>
              <w:sdtEndPr/>
              <w:sdtContent>
                <w:r w:rsidRPr="00894E78">
                  <w:rPr>
                    <w:rStyle w:val="PlaceholderText"/>
                    <w:sz w:val="18"/>
                    <w:szCs w:val="18"/>
                  </w:rPr>
                  <w:t>Click here to enter text.</w:t>
                </w:r>
              </w:sdtContent>
            </w:sdt>
          </w:p>
        </w:tc>
        <w:sdt>
          <w:sdtPr>
            <w:rPr>
              <w:rFonts w:cs="Times New Roman"/>
              <w:sz w:val="18"/>
              <w:szCs w:val="18"/>
            </w:rPr>
            <w:id w:val="1251089754"/>
            <w:showingPlcHdr/>
            <w:text/>
          </w:sdtPr>
          <w:sdtEndPr/>
          <w:sdtContent>
            <w:tc>
              <w:tcPr>
                <w:tcW w:w="969" w:type="pct"/>
              </w:tcPr>
              <w:p w:rsidR="00FB0EED" w:rsidRPr="00BA4F9E" w:rsidRDefault="00FB0EED" w:rsidP="00FB0EED">
                <w:pPr>
                  <w:spacing w:before="60" w:after="60"/>
                  <w:jc w:val="both"/>
                  <w:rPr>
                    <w:rFonts w:cs="Times New Roman"/>
                    <w:sz w:val="18"/>
                    <w:szCs w:val="18"/>
                  </w:rPr>
                </w:pPr>
                <w:r w:rsidRPr="00BA4F9E">
                  <w:rPr>
                    <w:color w:val="808080"/>
                    <w:sz w:val="18"/>
                    <w:szCs w:val="18"/>
                  </w:rPr>
                  <w:t>Click here to enter text.</w:t>
                </w:r>
              </w:p>
            </w:tc>
          </w:sdtContent>
        </w:sdt>
      </w:tr>
    </w:tbl>
    <w:p w:rsidR="00FB0EED" w:rsidRDefault="00FB0EED" w:rsidP="00FB0EED"/>
    <w:p w:rsidR="00FB0EED" w:rsidRPr="00BA4F9E" w:rsidRDefault="00FB0EED" w:rsidP="00FB0EED">
      <w:pPr>
        <w:spacing w:after="60"/>
        <w:rPr>
          <w:rFonts w:cs="Times New Roman"/>
          <w:b/>
          <w:sz w:val="20"/>
          <w:szCs w:val="20"/>
        </w:rPr>
      </w:pPr>
      <w:r w:rsidRPr="00BA4F9E">
        <w:rPr>
          <w:rFonts w:cs="Times New Roman"/>
          <w:b/>
          <w:sz w:val="20"/>
          <w:szCs w:val="20"/>
        </w:rPr>
        <w:t>Summary of Standardized Group Test Data (Attach Copies):</w:t>
      </w:r>
    </w:p>
    <w:p w:rsidR="00FB0EED" w:rsidRDefault="00FB0EED" w:rsidP="00FB0EED"/>
    <w:tbl>
      <w:tblPr>
        <w:tblStyle w:val="TableGrid5"/>
        <w:tblW w:w="8909" w:type="dxa"/>
        <w:tblLook w:val="04A0" w:firstRow="1" w:lastRow="0" w:firstColumn="1" w:lastColumn="0" w:noHBand="0" w:noVBand="1"/>
        <w:tblCaption w:val="Physical Functioning"/>
        <w:tblDescription w:val="A summary of the students physical function is included in this section of the multidisciplinary form"/>
      </w:tblPr>
      <w:tblGrid>
        <w:gridCol w:w="2115"/>
        <w:gridCol w:w="2123"/>
        <w:gridCol w:w="2271"/>
        <w:gridCol w:w="2400"/>
      </w:tblGrid>
      <w:tr w:rsidR="00FB0EED" w:rsidRPr="00BA4F9E" w:rsidTr="003A41AB">
        <w:trPr>
          <w:trHeight w:val="572"/>
          <w:tblHeader/>
        </w:trPr>
        <w:tc>
          <w:tcPr>
            <w:tcW w:w="8909" w:type="dxa"/>
            <w:gridSpan w:val="4"/>
          </w:tcPr>
          <w:p w:rsidR="00FB0EED" w:rsidRPr="00BA4F9E" w:rsidRDefault="00FB0EED" w:rsidP="00FB0EED">
            <w:pPr>
              <w:spacing w:after="60"/>
              <w:rPr>
                <w:rFonts w:cs="Times New Roman"/>
                <w:b/>
                <w:sz w:val="20"/>
                <w:szCs w:val="20"/>
                <w:u w:val="single"/>
              </w:rPr>
            </w:pPr>
            <w:r w:rsidRPr="00BA4F9E">
              <w:rPr>
                <w:rFonts w:cs="Times New Roman"/>
                <w:b/>
                <w:sz w:val="20"/>
                <w:szCs w:val="20"/>
                <w:u w:val="single"/>
              </w:rPr>
              <w:t>Physical Functioning</w:t>
            </w:r>
          </w:p>
          <w:p w:rsidR="00FB0EED" w:rsidRPr="00BA4F9E" w:rsidRDefault="00FB0EED" w:rsidP="00FB0EED">
            <w:pPr>
              <w:spacing w:before="60" w:after="60"/>
              <w:rPr>
                <w:rFonts w:cs="Times New Roman"/>
                <w:b/>
                <w:sz w:val="18"/>
                <w:szCs w:val="18"/>
              </w:rPr>
            </w:pPr>
            <w:r w:rsidRPr="00BA4F9E">
              <w:rPr>
                <w:rFonts w:cs="Times New Roman"/>
                <w:sz w:val="18"/>
                <w:szCs w:val="18"/>
              </w:rPr>
              <w:t>Attach documentation for results of each screening.</w:t>
            </w:r>
          </w:p>
        </w:tc>
      </w:tr>
      <w:tr w:rsidR="00FB0EED" w:rsidRPr="00BA4F9E" w:rsidTr="003A41AB">
        <w:trPr>
          <w:trHeight w:val="322"/>
        </w:trPr>
        <w:tc>
          <w:tcPr>
            <w:tcW w:w="2115" w:type="dxa"/>
          </w:tcPr>
          <w:p w:rsidR="00FB0EED" w:rsidRPr="00BA4F9E" w:rsidRDefault="00FB0EED" w:rsidP="00FB0EED">
            <w:pPr>
              <w:spacing w:before="60" w:after="60"/>
              <w:jc w:val="center"/>
              <w:rPr>
                <w:rFonts w:cs="Times New Roman"/>
                <w:b/>
                <w:sz w:val="18"/>
                <w:szCs w:val="18"/>
              </w:rPr>
            </w:pPr>
            <w:r w:rsidRPr="00BA4F9E">
              <w:rPr>
                <w:rFonts w:cs="Times New Roman"/>
                <w:b/>
                <w:sz w:val="18"/>
                <w:szCs w:val="18"/>
              </w:rPr>
              <w:t>VISION</w:t>
            </w:r>
          </w:p>
        </w:tc>
        <w:tc>
          <w:tcPr>
            <w:tcW w:w="2123" w:type="dxa"/>
          </w:tcPr>
          <w:p w:rsidR="00FB0EED" w:rsidRPr="00BA4F9E" w:rsidRDefault="00FB0EED" w:rsidP="00FB0EED">
            <w:pPr>
              <w:spacing w:before="60" w:after="60"/>
              <w:jc w:val="center"/>
              <w:rPr>
                <w:rFonts w:cs="Times New Roman"/>
                <w:b/>
                <w:sz w:val="18"/>
                <w:szCs w:val="18"/>
              </w:rPr>
            </w:pPr>
            <w:r w:rsidRPr="00BA4F9E">
              <w:rPr>
                <w:rFonts w:cs="Times New Roman"/>
                <w:b/>
                <w:sz w:val="18"/>
                <w:szCs w:val="18"/>
              </w:rPr>
              <w:t>HEARING</w:t>
            </w:r>
          </w:p>
        </w:tc>
        <w:tc>
          <w:tcPr>
            <w:tcW w:w="2271" w:type="dxa"/>
          </w:tcPr>
          <w:p w:rsidR="00FB0EED" w:rsidRPr="00BA4F9E" w:rsidRDefault="00FB0EED" w:rsidP="00FB0EED">
            <w:pPr>
              <w:spacing w:before="60" w:after="60"/>
              <w:jc w:val="center"/>
              <w:rPr>
                <w:rFonts w:cs="Times New Roman"/>
                <w:b/>
                <w:sz w:val="18"/>
                <w:szCs w:val="18"/>
              </w:rPr>
            </w:pPr>
            <w:r w:rsidRPr="00BA4F9E">
              <w:rPr>
                <w:rFonts w:cs="Times New Roman"/>
                <w:b/>
                <w:sz w:val="18"/>
                <w:szCs w:val="18"/>
              </w:rPr>
              <w:t>MOTOR</w:t>
            </w:r>
          </w:p>
        </w:tc>
        <w:tc>
          <w:tcPr>
            <w:tcW w:w="2400" w:type="dxa"/>
          </w:tcPr>
          <w:p w:rsidR="00FB0EED" w:rsidRPr="00BA4F9E" w:rsidRDefault="00FB0EED" w:rsidP="00FB0EED">
            <w:pPr>
              <w:spacing w:before="60" w:after="60"/>
              <w:jc w:val="center"/>
              <w:rPr>
                <w:rFonts w:cs="Times New Roman"/>
                <w:b/>
                <w:sz w:val="18"/>
                <w:szCs w:val="18"/>
              </w:rPr>
            </w:pPr>
            <w:r w:rsidRPr="00BA4F9E">
              <w:rPr>
                <w:rFonts w:cs="Times New Roman"/>
                <w:b/>
                <w:sz w:val="18"/>
                <w:szCs w:val="18"/>
              </w:rPr>
              <w:t>SPEECH</w:t>
            </w:r>
          </w:p>
        </w:tc>
      </w:tr>
      <w:tr w:rsidR="00FB0EED" w:rsidRPr="00BA4F9E" w:rsidTr="003A41AB">
        <w:trPr>
          <w:trHeight w:val="657"/>
        </w:trPr>
        <w:tc>
          <w:tcPr>
            <w:tcW w:w="4238" w:type="dxa"/>
            <w:gridSpan w:val="2"/>
          </w:tcPr>
          <w:p w:rsidR="00FB0EED" w:rsidRPr="00BA4F9E" w:rsidRDefault="00FB0EED" w:rsidP="00FB0EED">
            <w:pPr>
              <w:spacing w:before="60" w:after="60"/>
              <w:jc w:val="center"/>
              <w:rPr>
                <w:rFonts w:cs="Times New Roman"/>
                <w:i/>
                <w:sz w:val="16"/>
                <w:szCs w:val="16"/>
              </w:rPr>
            </w:pPr>
            <w:r w:rsidRPr="00BA4F9E">
              <w:rPr>
                <w:rFonts w:cs="Times New Roman"/>
                <w:i/>
                <w:sz w:val="16"/>
                <w:szCs w:val="16"/>
              </w:rPr>
              <w:t>Required for all students referred for special education</w:t>
            </w:r>
          </w:p>
        </w:tc>
        <w:tc>
          <w:tcPr>
            <w:tcW w:w="2271" w:type="dxa"/>
          </w:tcPr>
          <w:p w:rsidR="00FB0EED" w:rsidRPr="00BA4F9E" w:rsidRDefault="00FB0EED" w:rsidP="00FB0EED">
            <w:pPr>
              <w:spacing w:before="60" w:after="60"/>
              <w:jc w:val="center"/>
              <w:rPr>
                <w:rFonts w:cs="Times New Roman"/>
                <w:i/>
                <w:sz w:val="16"/>
                <w:szCs w:val="16"/>
              </w:rPr>
            </w:pPr>
            <w:r w:rsidRPr="00BA4F9E">
              <w:rPr>
                <w:rFonts w:cs="Times New Roman"/>
                <w:i/>
                <w:sz w:val="16"/>
                <w:szCs w:val="16"/>
              </w:rPr>
              <w:t>Required when Specific Learning Disability suspected and as determined by the ARC</w:t>
            </w:r>
          </w:p>
        </w:tc>
        <w:tc>
          <w:tcPr>
            <w:tcW w:w="2400" w:type="dxa"/>
          </w:tcPr>
          <w:p w:rsidR="00FB0EED" w:rsidRPr="00BA4F9E" w:rsidRDefault="00FB0EED" w:rsidP="00FB0EED">
            <w:pPr>
              <w:spacing w:before="60" w:after="60"/>
              <w:jc w:val="center"/>
              <w:rPr>
                <w:rFonts w:cs="Times New Roman"/>
                <w:i/>
                <w:sz w:val="16"/>
                <w:szCs w:val="16"/>
              </w:rPr>
            </w:pPr>
            <w:r w:rsidRPr="00BA4F9E">
              <w:rPr>
                <w:rFonts w:cs="Times New Roman"/>
                <w:i/>
                <w:sz w:val="16"/>
                <w:szCs w:val="16"/>
              </w:rPr>
              <w:t>Required as Determined by the ARC</w:t>
            </w:r>
          </w:p>
        </w:tc>
      </w:tr>
      <w:tr w:rsidR="00FB0EED" w:rsidRPr="00BA4F9E" w:rsidTr="003A41AB">
        <w:trPr>
          <w:trHeight w:val="1441"/>
        </w:trPr>
        <w:tc>
          <w:tcPr>
            <w:tcW w:w="2115" w:type="dxa"/>
          </w:tcPr>
          <w:p w:rsidR="00FB0EED" w:rsidRPr="00BA4F9E" w:rsidRDefault="00FB0EED" w:rsidP="00FB0EED">
            <w:pPr>
              <w:spacing w:before="60" w:after="60"/>
              <w:rPr>
                <w:rFonts w:cs="Times New Roman"/>
                <w:sz w:val="18"/>
                <w:szCs w:val="18"/>
              </w:rPr>
            </w:pPr>
            <w:r w:rsidRPr="00BA4F9E">
              <w:rPr>
                <w:rFonts w:cs="Times New Roman"/>
                <w:sz w:val="18"/>
                <w:szCs w:val="18"/>
              </w:rPr>
              <w:t xml:space="preserve">Screening Date: </w:t>
            </w:r>
            <w:sdt>
              <w:sdtPr>
                <w:rPr>
                  <w:rFonts w:cs="Times New Roman"/>
                  <w:sz w:val="18"/>
                  <w:szCs w:val="18"/>
                </w:rPr>
                <w:id w:val="711849226"/>
                <w:showingPlcHdr/>
                <w:date>
                  <w:dateFormat w:val="M/d/yyyy"/>
                  <w:lid w:val="en-US"/>
                  <w:storeMappedDataAs w:val="dateTime"/>
                  <w:calendar w:val="gregorian"/>
                </w:date>
              </w:sdtPr>
              <w:sdtEndPr/>
              <w:sdtContent>
                <w:r w:rsidRPr="00BA4F9E">
                  <w:rPr>
                    <w:color w:val="808080"/>
                    <w:sz w:val="18"/>
                    <w:szCs w:val="18"/>
                  </w:rPr>
                  <w:t>Click here to enter a date.</w:t>
                </w:r>
              </w:sdtContent>
            </w:sdt>
          </w:p>
          <w:p w:rsidR="00FB0EED" w:rsidRPr="00BA4F9E" w:rsidRDefault="00D026BD" w:rsidP="00FB0EED">
            <w:pPr>
              <w:spacing w:before="60" w:after="60"/>
              <w:rPr>
                <w:rFonts w:cs="Times New Roman"/>
                <w:sz w:val="18"/>
                <w:szCs w:val="18"/>
              </w:rPr>
            </w:pPr>
            <w:sdt>
              <w:sdtPr>
                <w:rPr>
                  <w:rFonts w:cs="Times New Roman"/>
                  <w:sz w:val="18"/>
                  <w:szCs w:val="18"/>
                </w:rPr>
                <w:id w:val="-763755962"/>
                <w14:checkbox>
                  <w14:checked w14:val="0"/>
                  <w14:checkedState w14:val="2612" w14:font="MS Gothic"/>
                  <w14:uncheckedState w14:val="2610" w14:font="MS Gothic"/>
                </w14:checkbox>
              </w:sdtPr>
              <w:sdtEndPr/>
              <w:sdtContent>
                <w:r w:rsidR="00FB0EED" w:rsidRPr="00BA4F9E">
                  <w:rPr>
                    <w:rFonts w:ascii="MS Mincho" w:eastAsia="MS Mincho" w:hAnsi="MS Mincho" w:cs="MS Mincho"/>
                    <w:sz w:val="18"/>
                    <w:szCs w:val="18"/>
                  </w:rPr>
                  <w:t>☐</w:t>
                </w:r>
              </w:sdtContent>
            </w:sdt>
            <w:r w:rsidR="00FB0EED" w:rsidRPr="00BA4F9E">
              <w:rPr>
                <w:rFonts w:cs="Times New Roman"/>
                <w:sz w:val="18"/>
                <w:szCs w:val="18"/>
              </w:rPr>
              <w:t xml:space="preserve">  Passed </w:t>
            </w:r>
          </w:p>
          <w:p w:rsidR="00FB0EED" w:rsidRPr="00BA4F9E" w:rsidRDefault="00D026BD" w:rsidP="00FB0EED">
            <w:pPr>
              <w:spacing w:before="60" w:after="60"/>
              <w:rPr>
                <w:rFonts w:cs="Times New Roman"/>
                <w:sz w:val="18"/>
                <w:szCs w:val="18"/>
              </w:rPr>
            </w:pPr>
            <w:sdt>
              <w:sdtPr>
                <w:rPr>
                  <w:rFonts w:cs="Times New Roman"/>
                  <w:sz w:val="18"/>
                  <w:szCs w:val="18"/>
                </w:rPr>
                <w:id w:val="-2144877300"/>
                <w14:checkbox>
                  <w14:checked w14:val="0"/>
                  <w14:checkedState w14:val="2612" w14:font="MS Gothic"/>
                  <w14:uncheckedState w14:val="2610" w14:font="MS Gothic"/>
                </w14:checkbox>
              </w:sdtPr>
              <w:sdtEndPr/>
              <w:sdtContent>
                <w:r w:rsidR="00FB0EED" w:rsidRPr="00BA4F9E">
                  <w:rPr>
                    <w:rFonts w:ascii="MS Mincho" w:eastAsia="MS Mincho" w:hAnsi="MS Mincho" w:cs="MS Mincho"/>
                    <w:sz w:val="18"/>
                    <w:szCs w:val="18"/>
                  </w:rPr>
                  <w:t>☐</w:t>
                </w:r>
              </w:sdtContent>
            </w:sdt>
            <w:r w:rsidR="00FB0EED" w:rsidRPr="00BA4F9E">
              <w:rPr>
                <w:rFonts w:cs="Times New Roman"/>
                <w:sz w:val="18"/>
                <w:szCs w:val="18"/>
              </w:rPr>
              <w:t xml:space="preserve">  Failed </w:t>
            </w:r>
          </w:p>
        </w:tc>
        <w:tc>
          <w:tcPr>
            <w:tcW w:w="2123" w:type="dxa"/>
          </w:tcPr>
          <w:p w:rsidR="00FB0EED" w:rsidRPr="00BA4F9E" w:rsidRDefault="00FB0EED" w:rsidP="00FB0EED">
            <w:pPr>
              <w:spacing w:before="60" w:after="60"/>
              <w:rPr>
                <w:rFonts w:cs="Times New Roman"/>
                <w:sz w:val="18"/>
                <w:szCs w:val="18"/>
              </w:rPr>
            </w:pPr>
            <w:r w:rsidRPr="00BA4F9E">
              <w:rPr>
                <w:rFonts w:cs="Times New Roman"/>
                <w:sz w:val="18"/>
                <w:szCs w:val="18"/>
              </w:rPr>
              <w:t xml:space="preserve">Screening Date: </w:t>
            </w:r>
            <w:sdt>
              <w:sdtPr>
                <w:rPr>
                  <w:rFonts w:cs="Times New Roman"/>
                  <w:sz w:val="18"/>
                  <w:szCs w:val="18"/>
                </w:rPr>
                <w:id w:val="-1153910686"/>
                <w:showingPlcHdr/>
                <w:date>
                  <w:dateFormat w:val="M/d/yyyy"/>
                  <w:lid w:val="en-US"/>
                  <w:storeMappedDataAs w:val="dateTime"/>
                  <w:calendar w:val="gregorian"/>
                </w:date>
              </w:sdtPr>
              <w:sdtEndPr/>
              <w:sdtContent>
                <w:r w:rsidRPr="00BA4F9E">
                  <w:rPr>
                    <w:color w:val="808080"/>
                    <w:sz w:val="18"/>
                    <w:szCs w:val="18"/>
                  </w:rPr>
                  <w:t>Click here to enter a date.</w:t>
                </w:r>
              </w:sdtContent>
            </w:sdt>
          </w:p>
          <w:p w:rsidR="00FB0EED" w:rsidRPr="00BA4F9E" w:rsidRDefault="00D026BD" w:rsidP="00FB0EED">
            <w:pPr>
              <w:spacing w:before="60" w:after="60"/>
              <w:rPr>
                <w:rFonts w:cs="Times New Roman"/>
                <w:sz w:val="18"/>
                <w:szCs w:val="18"/>
              </w:rPr>
            </w:pPr>
            <w:sdt>
              <w:sdtPr>
                <w:rPr>
                  <w:rFonts w:cs="Times New Roman"/>
                  <w:sz w:val="18"/>
                  <w:szCs w:val="18"/>
                </w:rPr>
                <w:id w:val="1932471414"/>
                <w14:checkbox>
                  <w14:checked w14:val="0"/>
                  <w14:checkedState w14:val="2612" w14:font="MS Gothic"/>
                  <w14:uncheckedState w14:val="2610" w14:font="MS Gothic"/>
                </w14:checkbox>
              </w:sdtPr>
              <w:sdtEndPr/>
              <w:sdtContent>
                <w:r w:rsidR="00FB0EED" w:rsidRPr="00BA4F9E">
                  <w:rPr>
                    <w:rFonts w:ascii="MS Mincho" w:eastAsia="MS Mincho" w:hAnsi="MS Mincho" w:cs="MS Mincho"/>
                    <w:sz w:val="18"/>
                    <w:szCs w:val="18"/>
                  </w:rPr>
                  <w:t>☐</w:t>
                </w:r>
              </w:sdtContent>
            </w:sdt>
            <w:r w:rsidR="00FB0EED" w:rsidRPr="00BA4F9E">
              <w:rPr>
                <w:rFonts w:cs="Times New Roman"/>
                <w:sz w:val="18"/>
                <w:szCs w:val="18"/>
              </w:rPr>
              <w:t xml:space="preserve">  Passed </w:t>
            </w:r>
          </w:p>
          <w:p w:rsidR="00FB0EED" w:rsidRPr="00BA4F9E" w:rsidRDefault="00D026BD" w:rsidP="00FB0EED">
            <w:pPr>
              <w:spacing w:before="60" w:after="60"/>
              <w:rPr>
                <w:rFonts w:cs="Times New Roman"/>
                <w:sz w:val="18"/>
                <w:szCs w:val="18"/>
              </w:rPr>
            </w:pPr>
            <w:sdt>
              <w:sdtPr>
                <w:rPr>
                  <w:rFonts w:cs="Times New Roman"/>
                  <w:sz w:val="18"/>
                  <w:szCs w:val="18"/>
                </w:rPr>
                <w:id w:val="-38670650"/>
                <w14:checkbox>
                  <w14:checked w14:val="0"/>
                  <w14:checkedState w14:val="2612" w14:font="MS Gothic"/>
                  <w14:uncheckedState w14:val="2610" w14:font="MS Gothic"/>
                </w14:checkbox>
              </w:sdtPr>
              <w:sdtEndPr/>
              <w:sdtContent>
                <w:r w:rsidR="00FB0EED" w:rsidRPr="00BA4F9E">
                  <w:rPr>
                    <w:rFonts w:ascii="MS Mincho" w:eastAsia="MS Mincho" w:hAnsi="MS Mincho" w:cs="MS Mincho"/>
                    <w:sz w:val="18"/>
                    <w:szCs w:val="18"/>
                  </w:rPr>
                  <w:t>☐</w:t>
                </w:r>
              </w:sdtContent>
            </w:sdt>
            <w:r w:rsidR="00FB0EED" w:rsidRPr="00BA4F9E">
              <w:rPr>
                <w:rFonts w:cs="Times New Roman"/>
                <w:sz w:val="18"/>
                <w:szCs w:val="18"/>
              </w:rPr>
              <w:t xml:space="preserve">  Failed</w:t>
            </w:r>
          </w:p>
          <w:p w:rsidR="00FB0EED" w:rsidRPr="00BA4F9E" w:rsidRDefault="00FB0EED" w:rsidP="00FB0EED">
            <w:pPr>
              <w:spacing w:before="60" w:after="60"/>
              <w:rPr>
                <w:rFonts w:cs="Times New Roman"/>
                <w:sz w:val="18"/>
                <w:szCs w:val="18"/>
              </w:rPr>
            </w:pPr>
          </w:p>
        </w:tc>
        <w:tc>
          <w:tcPr>
            <w:tcW w:w="2271" w:type="dxa"/>
          </w:tcPr>
          <w:p w:rsidR="00FB0EED" w:rsidRPr="00BA4F9E" w:rsidRDefault="00FB0EED" w:rsidP="00FB0EED">
            <w:pPr>
              <w:spacing w:before="60" w:after="60"/>
              <w:rPr>
                <w:rFonts w:cs="Times New Roman"/>
                <w:sz w:val="18"/>
                <w:szCs w:val="18"/>
              </w:rPr>
            </w:pPr>
            <w:r w:rsidRPr="00BA4F9E">
              <w:rPr>
                <w:rFonts w:cs="Times New Roman"/>
                <w:sz w:val="18"/>
                <w:szCs w:val="18"/>
              </w:rPr>
              <w:t xml:space="preserve">Screening Date: </w:t>
            </w:r>
            <w:sdt>
              <w:sdtPr>
                <w:rPr>
                  <w:rFonts w:cs="Times New Roman"/>
                  <w:sz w:val="18"/>
                  <w:szCs w:val="18"/>
                </w:rPr>
                <w:id w:val="-180055543"/>
                <w:showingPlcHdr/>
                <w:date>
                  <w:dateFormat w:val="M/d/yyyy"/>
                  <w:lid w:val="en-US"/>
                  <w:storeMappedDataAs w:val="dateTime"/>
                  <w:calendar w:val="gregorian"/>
                </w:date>
              </w:sdtPr>
              <w:sdtEndPr/>
              <w:sdtContent>
                <w:r w:rsidRPr="00BA4F9E">
                  <w:rPr>
                    <w:color w:val="808080"/>
                    <w:sz w:val="18"/>
                    <w:szCs w:val="18"/>
                  </w:rPr>
                  <w:t>Click here to enter a date.</w:t>
                </w:r>
              </w:sdtContent>
            </w:sdt>
          </w:p>
          <w:p w:rsidR="00FB0EED" w:rsidRPr="00BA4F9E" w:rsidRDefault="00D026BD" w:rsidP="00FB0EED">
            <w:pPr>
              <w:spacing w:before="60" w:after="60"/>
              <w:rPr>
                <w:rFonts w:cs="Times New Roman"/>
                <w:sz w:val="18"/>
                <w:szCs w:val="18"/>
              </w:rPr>
            </w:pPr>
            <w:sdt>
              <w:sdtPr>
                <w:rPr>
                  <w:rFonts w:cs="Times New Roman"/>
                  <w:sz w:val="18"/>
                  <w:szCs w:val="18"/>
                </w:rPr>
                <w:id w:val="-872765658"/>
                <w14:checkbox>
                  <w14:checked w14:val="0"/>
                  <w14:checkedState w14:val="2612" w14:font="MS Gothic"/>
                  <w14:uncheckedState w14:val="2610" w14:font="MS Gothic"/>
                </w14:checkbox>
              </w:sdtPr>
              <w:sdtEndPr/>
              <w:sdtContent>
                <w:r w:rsidR="00FB0EED" w:rsidRPr="00BA4F9E">
                  <w:rPr>
                    <w:rFonts w:ascii="MS Mincho" w:eastAsia="MS Mincho" w:hAnsi="MS Mincho" w:cs="MS Mincho"/>
                    <w:sz w:val="18"/>
                    <w:szCs w:val="18"/>
                  </w:rPr>
                  <w:t>☐</w:t>
                </w:r>
              </w:sdtContent>
            </w:sdt>
            <w:r w:rsidR="00FB0EED" w:rsidRPr="00BA4F9E">
              <w:rPr>
                <w:rFonts w:cs="Times New Roman"/>
                <w:sz w:val="18"/>
                <w:szCs w:val="18"/>
              </w:rPr>
              <w:t xml:space="preserve">  Passed </w:t>
            </w:r>
          </w:p>
          <w:p w:rsidR="00FB0EED" w:rsidRPr="00BA4F9E" w:rsidRDefault="00D026BD" w:rsidP="00FB0EED">
            <w:pPr>
              <w:spacing w:before="60" w:after="60"/>
              <w:rPr>
                <w:rFonts w:cs="Times New Roman"/>
                <w:sz w:val="18"/>
                <w:szCs w:val="18"/>
              </w:rPr>
            </w:pPr>
            <w:sdt>
              <w:sdtPr>
                <w:rPr>
                  <w:rFonts w:cs="Times New Roman"/>
                  <w:sz w:val="18"/>
                  <w:szCs w:val="18"/>
                </w:rPr>
                <w:id w:val="-1003197119"/>
                <w14:checkbox>
                  <w14:checked w14:val="0"/>
                  <w14:checkedState w14:val="2612" w14:font="MS Gothic"/>
                  <w14:uncheckedState w14:val="2610" w14:font="MS Gothic"/>
                </w14:checkbox>
              </w:sdtPr>
              <w:sdtEndPr/>
              <w:sdtContent>
                <w:r w:rsidR="00FB0EED" w:rsidRPr="00BA4F9E">
                  <w:rPr>
                    <w:rFonts w:ascii="MS Mincho" w:eastAsia="MS Mincho" w:hAnsi="MS Mincho" w:cs="MS Mincho"/>
                    <w:sz w:val="18"/>
                    <w:szCs w:val="18"/>
                  </w:rPr>
                  <w:t>☐</w:t>
                </w:r>
              </w:sdtContent>
            </w:sdt>
            <w:r w:rsidR="00FB0EED" w:rsidRPr="00BA4F9E">
              <w:rPr>
                <w:rFonts w:cs="Times New Roman"/>
                <w:sz w:val="18"/>
                <w:szCs w:val="18"/>
              </w:rPr>
              <w:t xml:space="preserve">  Failed</w:t>
            </w:r>
          </w:p>
        </w:tc>
        <w:tc>
          <w:tcPr>
            <w:tcW w:w="2400" w:type="dxa"/>
          </w:tcPr>
          <w:p w:rsidR="00FB0EED" w:rsidRPr="00BA4F9E" w:rsidRDefault="00FB0EED" w:rsidP="00FB0EED">
            <w:pPr>
              <w:spacing w:before="60" w:after="60"/>
              <w:rPr>
                <w:rFonts w:cs="Times New Roman"/>
                <w:sz w:val="18"/>
                <w:szCs w:val="18"/>
              </w:rPr>
            </w:pPr>
            <w:r w:rsidRPr="00BA4F9E">
              <w:rPr>
                <w:rFonts w:cs="Times New Roman"/>
                <w:sz w:val="18"/>
                <w:szCs w:val="18"/>
              </w:rPr>
              <w:t xml:space="preserve">Screening Date: </w:t>
            </w:r>
            <w:sdt>
              <w:sdtPr>
                <w:rPr>
                  <w:rFonts w:cs="Times New Roman"/>
                  <w:sz w:val="18"/>
                  <w:szCs w:val="18"/>
                </w:rPr>
                <w:id w:val="1563749845"/>
                <w:showingPlcHdr/>
                <w:date>
                  <w:dateFormat w:val="M/d/yyyy"/>
                  <w:lid w:val="en-US"/>
                  <w:storeMappedDataAs w:val="dateTime"/>
                  <w:calendar w:val="gregorian"/>
                </w:date>
              </w:sdtPr>
              <w:sdtEndPr/>
              <w:sdtContent>
                <w:r w:rsidRPr="00BA4F9E">
                  <w:rPr>
                    <w:color w:val="808080"/>
                    <w:sz w:val="18"/>
                    <w:szCs w:val="18"/>
                  </w:rPr>
                  <w:t>Click here to enter a date.</w:t>
                </w:r>
              </w:sdtContent>
            </w:sdt>
          </w:p>
          <w:p w:rsidR="00FB0EED" w:rsidRPr="00BA4F9E" w:rsidRDefault="00D026BD" w:rsidP="00FB0EED">
            <w:pPr>
              <w:spacing w:before="60" w:after="60"/>
              <w:rPr>
                <w:rFonts w:cs="Times New Roman"/>
                <w:sz w:val="18"/>
                <w:szCs w:val="18"/>
              </w:rPr>
            </w:pPr>
            <w:sdt>
              <w:sdtPr>
                <w:rPr>
                  <w:rFonts w:cs="Times New Roman"/>
                  <w:sz w:val="18"/>
                  <w:szCs w:val="18"/>
                </w:rPr>
                <w:id w:val="-1342778023"/>
                <w14:checkbox>
                  <w14:checked w14:val="0"/>
                  <w14:checkedState w14:val="2612" w14:font="MS Gothic"/>
                  <w14:uncheckedState w14:val="2610" w14:font="MS Gothic"/>
                </w14:checkbox>
              </w:sdtPr>
              <w:sdtEndPr/>
              <w:sdtContent>
                <w:r w:rsidR="00FB0EED" w:rsidRPr="00BA4F9E">
                  <w:rPr>
                    <w:rFonts w:ascii="MS Mincho" w:eastAsia="MS Mincho" w:hAnsi="MS Mincho" w:cs="MS Mincho"/>
                    <w:sz w:val="18"/>
                    <w:szCs w:val="18"/>
                  </w:rPr>
                  <w:t>☐</w:t>
                </w:r>
              </w:sdtContent>
            </w:sdt>
            <w:r w:rsidR="00FB0EED" w:rsidRPr="00BA4F9E">
              <w:rPr>
                <w:rFonts w:cs="Times New Roman"/>
                <w:sz w:val="18"/>
                <w:szCs w:val="18"/>
              </w:rPr>
              <w:t xml:space="preserve">  Passed </w:t>
            </w:r>
          </w:p>
          <w:p w:rsidR="00FB0EED" w:rsidRPr="00BA4F9E" w:rsidRDefault="00D026BD" w:rsidP="00FB0EED">
            <w:pPr>
              <w:spacing w:before="60" w:after="60"/>
              <w:rPr>
                <w:rFonts w:cs="Times New Roman"/>
                <w:sz w:val="18"/>
                <w:szCs w:val="18"/>
              </w:rPr>
            </w:pPr>
            <w:sdt>
              <w:sdtPr>
                <w:rPr>
                  <w:rFonts w:cs="Times New Roman"/>
                  <w:sz w:val="18"/>
                  <w:szCs w:val="18"/>
                </w:rPr>
                <w:id w:val="323859605"/>
                <w14:checkbox>
                  <w14:checked w14:val="0"/>
                  <w14:checkedState w14:val="2612" w14:font="MS Gothic"/>
                  <w14:uncheckedState w14:val="2610" w14:font="MS Gothic"/>
                </w14:checkbox>
              </w:sdtPr>
              <w:sdtEndPr/>
              <w:sdtContent>
                <w:r w:rsidR="00FB0EED" w:rsidRPr="00BA4F9E">
                  <w:rPr>
                    <w:rFonts w:ascii="MS Mincho" w:eastAsia="MS Mincho" w:hAnsi="MS Mincho" w:cs="MS Mincho"/>
                    <w:sz w:val="18"/>
                    <w:szCs w:val="18"/>
                  </w:rPr>
                  <w:t>☐</w:t>
                </w:r>
              </w:sdtContent>
            </w:sdt>
            <w:r w:rsidR="00FB0EED" w:rsidRPr="00BA4F9E">
              <w:rPr>
                <w:rFonts w:cs="Times New Roman"/>
                <w:sz w:val="18"/>
                <w:szCs w:val="18"/>
              </w:rPr>
              <w:t xml:space="preserve">  Failed</w:t>
            </w:r>
          </w:p>
          <w:p w:rsidR="00FB0EED" w:rsidRPr="00BA4F9E" w:rsidRDefault="00FB0EED" w:rsidP="00FB0EED">
            <w:pPr>
              <w:spacing w:before="60" w:after="60"/>
              <w:rPr>
                <w:rFonts w:cs="Times New Roman"/>
                <w:sz w:val="18"/>
                <w:szCs w:val="18"/>
              </w:rPr>
            </w:pPr>
          </w:p>
        </w:tc>
      </w:tr>
    </w:tbl>
    <w:p w:rsidR="00FB0EED" w:rsidRDefault="00FB0EED" w:rsidP="00FB0EED"/>
    <w:tbl>
      <w:tblPr>
        <w:tblStyle w:val="TableGrid6"/>
        <w:tblW w:w="8907" w:type="dxa"/>
        <w:tblInd w:w="-1" w:type="dxa"/>
        <w:tblLook w:val="04A0" w:firstRow="1" w:lastRow="0" w:firstColumn="1" w:lastColumn="0" w:noHBand="0" w:noVBand="1"/>
        <w:tblCaption w:val="Existing medical conditions"/>
        <w:tblDescription w:val="Any existing medical conditions are included in this section of the multidisciplinary form"/>
      </w:tblPr>
      <w:tblGrid>
        <w:gridCol w:w="8907"/>
      </w:tblGrid>
      <w:tr w:rsidR="00FB0EED" w:rsidRPr="00BA4F9E" w:rsidTr="003A41AB">
        <w:trPr>
          <w:cantSplit/>
          <w:trHeight w:val="304"/>
          <w:tblHeader/>
        </w:trPr>
        <w:tc>
          <w:tcPr>
            <w:tcW w:w="8907" w:type="dxa"/>
          </w:tcPr>
          <w:p w:rsidR="00FB0EED" w:rsidRPr="00BA4F9E" w:rsidRDefault="00FB0EED" w:rsidP="00FB0EED">
            <w:pPr>
              <w:spacing w:before="60" w:after="60"/>
              <w:rPr>
                <w:rFonts w:cs="Times New Roman"/>
                <w:sz w:val="18"/>
                <w:szCs w:val="18"/>
              </w:rPr>
            </w:pPr>
            <w:r w:rsidRPr="00BA4F9E">
              <w:rPr>
                <w:rFonts w:cs="Times New Roman"/>
                <w:sz w:val="18"/>
                <w:szCs w:val="18"/>
              </w:rPr>
              <w:t xml:space="preserve">Describe any Existing Medical Health Conditions Below: </w:t>
            </w:r>
          </w:p>
        </w:tc>
      </w:tr>
      <w:tr w:rsidR="00FB0EED" w:rsidRPr="00BA4F9E" w:rsidTr="00843AF4">
        <w:trPr>
          <w:cantSplit/>
          <w:trHeight w:val="290"/>
        </w:trPr>
        <w:sdt>
          <w:sdtPr>
            <w:rPr>
              <w:rFonts w:cs="Times New Roman"/>
              <w:sz w:val="18"/>
              <w:szCs w:val="18"/>
            </w:rPr>
            <w:id w:val="-2129305851"/>
            <w:showingPlcHdr/>
          </w:sdtPr>
          <w:sdtEndPr/>
          <w:sdtContent>
            <w:tc>
              <w:tcPr>
                <w:tcW w:w="8907" w:type="dxa"/>
              </w:tcPr>
              <w:p w:rsidR="00FB0EED" w:rsidRPr="00BA4F9E" w:rsidRDefault="00FB0EED" w:rsidP="00FB0EED">
                <w:pPr>
                  <w:spacing w:before="60" w:after="60"/>
                  <w:rPr>
                    <w:rFonts w:cs="Times New Roman"/>
                    <w:sz w:val="18"/>
                    <w:szCs w:val="18"/>
                  </w:rPr>
                </w:pPr>
                <w:r w:rsidRPr="00BA4F9E">
                  <w:rPr>
                    <w:color w:val="808080"/>
                    <w:sz w:val="18"/>
                    <w:szCs w:val="18"/>
                  </w:rPr>
                  <w:t>Click here to enter text.</w:t>
                </w:r>
              </w:p>
            </w:tc>
          </w:sdtContent>
        </w:sdt>
      </w:tr>
    </w:tbl>
    <w:p w:rsidR="00FB0EED" w:rsidRDefault="00FB0EED" w:rsidP="00FB0EED"/>
    <w:tbl>
      <w:tblPr>
        <w:tblStyle w:val="TableGrid7"/>
        <w:tblW w:w="8902" w:type="dxa"/>
        <w:tblLook w:val="04A0" w:firstRow="1" w:lastRow="0" w:firstColumn="1" w:lastColumn="0" w:noHBand="0" w:noVBand="1"/>
        <w:tblCaption w:val="Current Medications"/>
        <w:tblDescription w:val="A summary of any medications the student is currently taking is listed in this section of the multidisciplinary form"/>
      </w:tblPr>
      <w:tblGrid>
        <w:gridCol w:w="8902"/>
      </w:tblGrid>
      <w:tr w:rsidR="00FB0EED" w:rsidRPr="00BA4F9E" w:rsidTr="003A41AB">
        <w:trPr>
          <w:cantSplit/>
          <w:trHeight w:val="358"/>
          <w:tblHeader/>
        </w:trPr>
        <w:tc>
          <w:tcPr>
            <w:tcW w:w="8902" w:type="dxa"/>
          </w:tcPr>
          <w:p w:rsidR="00FB0EED" w:rsidRPr="00BA4F9E" w:rsidRDefault="00FB0EED" w:rsidP="00FC5C02">
            <w:pPr>
              <w:spacing w:before="60" w:after="60"/>
              <w:rPr>
                <w:rFonts w:cs="Times New Roman"/>
                <w:sz w:val="18"/>
                <w:szCs w:val="18"/>
              </w:rPr>
            </w:pPr>
            <w:r w:rsidRPr="00BA4F9E">
              <w:rPr>
                <w:rFonts w:cs="Times New Roman"/>
                <w:sz w:val="18"/>
                <w:szCs w:val="18"/>
              </w:rPr>
              <w:t xml:space="preserve">Is Student Currently on Medication?:  </w:t>
            </w:r>
            <w:sdt>
              <w:sdtPr>
                <w:rPr>
                  <w:rFonts w:cs="Times New Roman"/>
                  <w:sz w:val="18"/>
                  <w:szCs w:val="18"/>
                </w:rPr>
                <w:id w:val="72938210"/>
                <w14:checkbox>
                  <w14:checked w14:val="0"/>
                  <w14:checkedState w14:val="2612" w14:font="MS Gothic"/>
                  <w14:uncheckedState w14:val="2610" w14:font="MS Gothic"/>
                </w14:checkbox>
              </w:sdtPr>
              <w:sdtEndPr/>
              <w:sdtContent>
                <w:r w:rsidRPr="00BA4F9E">
                  <w:rPr>
                    <w:rFonts w:ascii="MS Mincho" w:eastAsia="MS Mincho" w:hAnsi="MS Mincho" w:cs="MS Mincho"/>
                    <w:sz w:val="18"/>
                    <w:szCs w:val="18"/>
                  </w:rPr>
                  <w:t>☐</w:t>
                </w:r>
              </w:sdtContent>
            </w:sdt>
            <w:r w:rsidRPr="00BA4F9E">
              <w:rPr>
                <w:rFonts w:cs="Times New Roman"/>
                <w:sz w:val="18"/>
                <w:szCs w:val="18"/>
              </w:rPr>
              <w:t xml:space="preserve">   Yes</w:t>
            </w:r>
            <w:r w:rsidR="00FC5C02">
              <w:rPr>
                <w:rFonts w:cs="Times New Roman"/>
                <w:sz w:val="18"/>
                <w:szCs w:val="18"/>
              </w:rPr>
              <w:t xml:space="preserve"> </w:t>
            </w:r>
            <w:sdt>
              <w:sdtPr>
                <w:rPr>
                  <w:rFonts w:cs="Times New Roman"/>
                  <w:sz w:val="18"/>
                  <w:szCs w:val="18"/>
                </w:rPr>
                <w:id w:val="1140840793"/>
                <w14:checkbox>
                  <w14:checked w14:val="0"/>
                  <w14:checkedState w14:val="2612" w14:font="MS Gothic"/>
                  <w14:uncheckedState w14:val="2610" w14:font="MS Gothic"/>
                </w14:checkbox>
              </w:sdtPr>
              <w:sdtEndPr/>
              <w:sdtContent>
                <w:r w:rsidRPr="00BA4F9E">
                  <w:rPr>
                    <w:rFonts w:ascii="MS Mincho" w:eastAsia="MS Mincho" w:hAnsi="MS Mincho" w:cs="MS Mincho"/>
                    <w:sz w:val="18"/>
                    <w:szCs w:val="18"/>
                  </w:rPr>
                  <w:t>☐</w:t>
                </w:r>
              </w:sdtContent>
            </w:sdt>
            <w:r w:rsidRPr="00BA4F9E">
              <w:rPr>
                <w:rFonts w:cs="Times New Roman"/>
                <w:sz w:val="18"/>
                <w:szCs w:val="18"/>
              </w:rPr>
              <w:t xml:space="preserve">   No</w:t>
            </w:r>
            <w:r w:rsidR="00FC5C02">
              <w:rPr>
                <w:rFonts w:cs="Times New Roman"/>
                <w:sz w:val="18"/>
                <w:szCs w:val="18"/>
              </w:rPr>
              <w:t xml:space="preserve">   </w:t>
            </w:r>
            <w:r w:rsidRPr="00BA4F9E">
              <w:rPr>
                <w:rFonts w:cs="Times New Roman"/>
                <w:sz w:val="18"/>
                <w:szCs w:val="18"/>
              </w:rPr>
              <w:t xml:space="preserve">Specify Type and Dosage Below: </w:t>
            </w:r>
          </w:p>
        </w:tc>
      </w:tr>
      <w:tr w:rsidR="00FB0EED" w:rsidRPr="00BA4F9E" w:rsidTr="00FB0EED">
        <w:trPr>
          <w:cantSplit/>
          <w:trHeight w:val="343"/>
        </w:trPr>
        <w:sdt>
          <w:sdtPr>
            <w:rPr>
              <w:rFonts w:cs="Times New Roman"/>
              <w:sz w:val="18"/>
              <w:szCs w:val="18"/>
            </w:rPr>
            <w:id w:val="-1515299278"/>
            <w:showingPlcHdr/>
          </w:sdtPr>
          <w:sdtEndPr/>
          <w:sdtContent>
            <w:tc>
              <w:tcPr>
                <w:tcW w:w="8902" w:type="dxa"/>
              </w:tcPr>
              <w:p w:rsidR="00FB0EED" w:rsidRPr="00BA4F9E" w:rsidRDefault="00FB0EED" w:rsidP="00FB0EED">
                <w:pPr>
                  <w:spacing w:before="60" w:after="60"/>
                  <w:rPr>
                    <w:rFonts w:cs="Times New Roman"/>
                    <w:sz w:val="18"/>
                    <w:szCs w:val="18"/>
                  </w:rPr>
                </w:pPr>
                <w:r w:rsidRPr="00BA4F9E">
                  <w:rPr>
                    <w:color w:val="808080"/>
                    <w:sz w:val="18"/>
                    <w:szCs w:val="18"/>
                  </w:rPr>
                  <w:t>Click here to enter text.</w:t>
                </w:r>
              </w:p>
            </w:tc>
          </w:sdtContent>
        </w:sdt>
      </w:tr>
    </w:tbl>
    <w:p w:rsidR="00FB0EED" w:rsidRDefault="00FB0EED" w:rsidP="00FB0EED"/>
    <w:tbl>
      <w:tblPr>
        <w:tblStyle w:val="TableGrid8"/>
        <w:tblW w:w="4955" w:type="pct"/>
        <w:tblLook w:val="04A0" w:firstRow="1" w:lastRow="0" w:firstColumn="1" w:lastColumn="0" w:noHBand="0" w:noVBand="1"/>
        <w:tblCaption w:val="Summary of past and present supports"/>
        <w:tblDescription w:val="A summary of the students past and present supports are included in this section of the multidisciplinary form. "/>
      </w:tblPr>
      <w:tblGrid>
        <w:gridCol w:w="1332"/>
        <w:gridCol w:w="1198"/>
        <w:gridCol w:w="1197"/>
        <w:gridCol w:w="1197"/>
        <w:gridCol w:w="1197"/>
        <w:gridCol w:w="1197"/>
        <w:gridCol w:w="1591"/>
      </w:tblGrid>
      <w:tr w:rsidR="00FB0EED" w:rsidRPr="0068739F" w:rsidTr="003A41AB">
        <w:trPr>
          <w:tblHeader/>
        </w:trPr>
        <w:tc>
          <w:tcPr>
            <w:tcW w:w="5000" w:type="pct"/>
            <w:gridSpan w:val="7"/>
          </w:tcPr>
          <w:p w:rsidR="00FB0EED" w:rsidRPr="0068739F" w:rsidRDefault="00FB0EED" w:rsidP="00FB0EED">
            <w:pPr>
              <w:spacing w:before="60" w:after="60"/>
              <w:rPr>
                <w:rFonts w:cs="Times New Roman"/>
                <w:sz w:val="18"/>
                <w:szCs w:val="18"/>
              </w:rPr>
            </w:pPr>
            <w:r w:rsidRPr="0068739F">
              <w:rPr>
                <w:rFonts w:cs="Times New Roman"/>
                <w:b/>
                <w:sz w:val="20"/>
                <w:szCs w:val="20"/>
                <w:u w:val="single"/>
              </w:rPr>
              <w:t>Summary of Past and Present Support</w:t>
            </w:r>
          </w:p>
        </w:tc>
      </w:tr>
      <w:tr w:rsidR="00FB0EED" w:rsidRPr="0068739F" w:rsidTr="003A41AB">
        <w:tc>
          <w:tcPr>
            <w:tcW w:w="5000" w:type="pct"/>
            <w:gridSpan w:val="7"/>
          </w:tcPr>
          <w:p w:rsidR="00FB0EED" w:rsidRPr="0068739F" w:rsidRDefault="00FB0EED" w:rsidP="00FC5C02">
            <w:pPr>
              <w:spacing w:before="60" w:after="60"/>
              <w:rPr>
                <w:rFonts w:cs="Times New Roman"/>
                <w:sz w:val="18"/>
                <w:szCs w:val="18"/>
              </w:rPr>
            </w:pPr>
            <w:r w:rsidRPr="0068739F">
              <w:rPr>
                <w:rFonts w:cs="Times New Roman"/>
                <w:sz w:val="18"/>
                <w:szCs w:val="18"/>
              </w:rPr>
              <w:t xml:space="preserve">Has this student been evaluated for special education previously? </w:t>
            </w:r>
            <w:sdt>
              <w:sdtPr>
                <w:rPr>
                  <w:rFonts w:cs="Times New Roman"/>
                  <w:sz w:val="18"/>
                  <w:szCs w:val="18"/>
                </w:rPr>
                <w:id w:val="-996952926"/>
                <w14:checkbox>
                  <w14:checked w14:val="0"/>
                  <w14:checkedState w14:val="2612" w14:font="MS Gothic"/>
                  <w14:uncheckedState w14:val="2610" w14:font="MS Gothic"/>
                </w14:checkbox>
              </w:sdtPr>
              <w:sdtEndPr/>
              <w:sdtContent>
                <w:r w:rsidRPr="0068739F">
                  <w:rPr>
                    <w:rFonts w:ascii="MS Mincho" w:eastAsia="MS Mincho" w:hAnsi="MS Mincho" w:cs="MS Mincho"/>
                    <w:sz w:val="18"/>
                    <w:szCs w:val="18"/>
                  </w:rPr>
                  <w:t>☐</w:t>
                </w:r>
              </w:sdtContent>
            </w:sdt>
            <w:r w:rsidRPr="0068739F">
              <w:rPr>
                <w:rFonts w:cs="Times New Roman"/>
                <w:sz w:val="18"/>
                <w:szCs w:val="18"/>
              </w:rPr>
              <w:t xml:space="preserve">   Yes</w:t>
            </w:r>
            <w:r w:rsidR="00FC5C02">
              <w:rPr>
                <w:rFonts w:cs="Times New Roman"/>
                <w:sz w:val="18"/>
                <w:szCs w:val="18"/>
              </w:rPr>
              <w:t xml:space="preserve"> </w:t>
            </w:r>
            <w:sdt>
              <w:sdtPr>
                <w:rPr>
                  <w:rFonts w:cs="Times New Roman"/>
                  <w:sz w:val="18"/>
                  <w:szCs w:val="18"/>
                </w:rPr>
                <w:id w:val="367960743"/>
                <w14:checkbox>
                  <w14:checked w14:val="0"/>
                  <w14:checkedState w14:val="2612" w14:font="MS Gothic"/>
                  <w14:uncheckedState w14:val="2610" w14:font="MS Gothic"/>
                </w14:checkbox>
              </w:sdtPr>
              <w:sdtEndPr/>
              <w:sdtContent>
                <w:r w:rsidRPr="0068739F">
                  <w:rPr>
                    <w:rFonts w:ascii="MS Mincho" w:eastAsia="MS Mincho" w:hAnsi="MS Mincho" w:cs="MS Mincho"/>
                    <w:sz w:val="18"/>
                    <w:szCs w:val="18"/>
                  </w:rPr>
                  <w:t>☐</w:t>
                </w:r>
              </w:sdtContent>
            </w:sdt>
            <w:r w:rsidRPr="0068739F">
              <w:rPr>
                <w:rFonts w:cs="Times New Roman"/>
                <w:sz w:val="18"/>
                <w:szCs w:val="18"/>
              </w:rPr>
              <w:t xml:space="preserve">   No</w:t>
            </w:r>
          </w:p>
        </w:tc>
      </w:tr>
      <w:tr w:rsidR="00FB0EED" w:rsidRPr="0068739F" w:rsidTr="003A41AB">
        <w:tc>
          <w:tcPr>
            <w:tcW w:w="5000" w:type="pct"/>
            <w:gridSpan w:val="7"/>
          </w:tcPr>
          <w:p w:rsidR="00FB0EED" w:rsidRPr="0068739F" w:rsidRDefault="00FB0EED" w:rsidP="00FB0EED">
            <w:pPr>
              <w:spacing w:before="60" w:after="60"/>
              <w:rPr>
                <w:rFonts w:cs="Times New Roman"/>
                <w:sz w:val="18"/>
                <w:szCs w:val="18"/>
              </w:rPr>
            </w:pPr>
            <w:r w:rsidRPr="0068739F">
              <w:rPr>
                <w:rFonts w:cs="Times New Roman"/>
                <w:sz w:val="18"/>
                <w:szCs w:val="18"/>
              </w:rPr>
              <w:t xml:space="preserve">If yes, </w:t>
            </w:r>
          </w:p>
          <w:p w:rsidR="00FB0EED" w:rsidRPr="0068739F" w:rsidRDefault="00FB0EED" w:rsidP="00FB0EED">
            <w:pPr>
              <w:numPr>
                <w:ilvl w:val="0"/>
                <w:numId w:val="98"/>
              </w:numPr>
              <w:spacing w:before="60" w:after="60"/>
              <w:contextualSpacing/>
              <w:rPr>
                <w:rFonts w:cs="Times New Roman"/>
                <w:sz w:val="18"/>
                <w:szCs w:val="18"/>
              </w:rPr>
            </w:pPr>
            <w:r w:rsidRPr="0068739F">
              <w:rPr>
                <w:rFonts w:cs="Times New Roman"/>
                <w:sz w:val="18"/>
                <w:szCs w:val="18"/>
              </w:rPr>
              <w:t xml:space="preserve">When was the student evaluated? </w:t>
            </w:r>
            <w:sdt>
              <w:sdtPr>
                <w:rPr>
                  <w:rFonts w:cs="Times New Roman"/>
                  <w:sz w:val="18"/>
                  <w:szCs w:val="18"/>
                </w:rPr>
                <w:id w:val="-2011980596"/>
                <w:showingPlcHdr/>
              </w:sdtPr>
              <w:sdtEndPr/>
              <w:sdtContent>
                <w:r w:rsidRPr="0068739F">
                  <w:rPr>
                    <w:color w:val="808080"/>
                    <w:sz w:val="18"/>
                    <w:szCs w:val="18"/>
                  </w:rPr>
                  <w:t>Click here to enter text.</w:t>
                </w:r>
              </w:sdtContent>
            </w:sdt>
          </w:p>
          <w:p w:rsidR="00FB0EED" w:rsidRPr="0068739F" w:rsidRDefault="00FB0EED" w:rsidP="00FB0EED">
            <w:pPr>
              <w:numPr>
                <w:ilvl w:val="0"/>
                <w:numId w:val="98"/>
              </w:numPr>
              <w:spacing w:before="60" w:after="60"/>
              <w:contextualSpacing/>
              <w:rPr>
                <w:rFonts w:cs="Times New Roman"/>
                <w:sz w:val="18"/>
                <w:szCs w:val="18"/>
              </w:rPr>
            </w:pPr>
            <w:r w:rsidRPr="0068739F">
              <w:rPr>
                <w:rFonts w:cs="Times New Roman"/>
                <w:sz w:val="18"/>
                <w:szCs w:val="18"/>
              </w:rPr>
              <w:t xml:space="preserve">What was the suspected area of disability? </w:t>
            </w:r>
            <w:sdt>
              <w:sdtPr>
                <w:rPr>
                  <w:rFonts w:cs="Times New Roman"/>
                  <w:sz w:val="18"/>
                  <w:szCs w:val="18"/>
                </w:rPr>
                <w:id w:val="-1844002588"/>
                <w:showingPlcHdr/>
              </w:sdtPr>
              <w:sdtEndPr/>
              <w:sdtContent>
                <w:r w:rsidRPr="0068739F">
                  <w:rPr>
                    <w:color w:val="808080"/>
                    <w:sz w:val="18"/>
                    <w:szCs w:val="18"/>
                  </w:rPr>
                  <w:t>Click here to enter text.</w:t>
                </w:r>
              </w:sdtContent>
            </w:sdt>
          </w:p>
        </w:tc>
      </w:tr>
      <w:tr w:rsidR="00FB0EED" w:rsidRPr="0068739F" w:rsidTr="003A41AB">
        <w:tc>
          <w:tcPr>
            <w:tcW w:w="5000" w:type="pct"/>
            <w:gridSpan w:val="7"/>
          </w:tcPr>
          <w:p w:rsidR="00FB0EED" w:rsidRPr="0068739F" w:rsidRDefault="00FB0EED" w:rsidP="00FB0EED">
            <w:pPr>
              <w:spacing w:before="60" w:after="60"/>
              <w:rPr>
                <w:rFonts w:cs="Times New Roman"/>
                <w:sz w:val="18"/>
                <w:szCs w:val="18"/>
              </w:rPr>
            </w:pPr>
            <w:r w:rsidRPr="0068739F">
              <w:rPr>
                <w:rFonts w:cs="Times New Roman"/>
                <w:sz w:val="18"/>
                <w:szCs w:val="18"/>
              </w:rPr>
              <w:t xml:space="preserve">What services is this student receiving or what services has this student received in the past? For the services below, enter </w:t>
            </w:r>
            <w:r w:rsidRPr="0068739F">
              <w:rPr>
                <w:rFonts w:cs="Times New Roman"/>
                <w:b/>
                <w:sz w:val="18"/>
                <w:szCs w:val="18"/>
              </w:rPr>
              <w:t xml:space="preserve">[C] </w:t>
            </w:r>
            <w:r w:rsidRPr="0068739F">
              <w:rPr>
                <w:rFonts w:cs="Times New Roman"/>
                <w:sz w:val="18"/>
                <w:szCs w:val="18"/>
              </w:rPr>
              <w:t xml:space="preserve">if currently receiving or </w:t>
            </w:r>
            <w:r w:rsidRPr="0068739F">
              <w:rPr>
                <w:rFonts w:cs="Times New Roman"/>
                <w:b/>
                <w:sz w:val="18"/>
                <w:szCs w:val="18"/>
              </w:rPr>
              <w:t>[P]</w:t>
            </w:r>
            <w:r w:rsidRPr="0068739F">
              <w:rPr>
                <w:rFonts w:cs="Times New Roman"/>
                <w:sz w:val="18"/>
                <w:szCs w:val="18"/>
              </w:rPr>
              <w:t xml:space="preserve"> if the service was provided in the past. </w:t>
            </w:r>
          </w:p>
        </w:tc>
      </w:tr>
      <w:tr w:rsidR="00FB0EED" w:rsidRPr="0068739F" w:rsidTr="003A41AB">
        <w:tc>
          <w:tcPr>
            <w:tcW w:w="747" w:type="pct"/>
          </w:tcPr>
          <w:p w:rsidR="00FB0EED" w:rsidRPr="0068739F" w:rsidRDefault="00FB0EED" w:rsidP="00FB0EED">
            <w:pPr>
              <w:spacing w:before="60" w:after="60"/>
              <w:jc w:val="center"/>
              <w:rPr>
                <w:rFonts w:cs="Times New Roman"/>
                <w:sz w:val="18"/>
                <w:szCs w:val="18"/>
              </w:rPr>
            </w:pPr>
            <w:r w:rsidRPr="0068739F">
              <w:rPr>
                <w:rFonts w:cs="Times New Roman"/>
                <w:sz w:val="18"/>
                <w:szCs w:val="18"/>
              </w:rPr>
              <w:t>Limited English Proficient</w:t>
            </w:r>
          </w:p>
        </w:tc>
        <w:tc>
          <w:tcPr>
            <w:tcW w:w="672" w:type="pct"/>
          </w:tcPr>
          <w:p w:rsidR="00FB0EED" w:rsidRPr="0068739F" w:rsidRDefault="00FB0EED" w:rsidP="00FB0EED">
            <w:pPr>
              <w:spacing w:before="60" w:after="60"/>
              <w:jc w:val="center"/>
              <w:rPr>
                <w:rFonts w:cs="Times New Roman"/>
                <w:sz w:val="18"/>
                <w:szCs w:val="18"/>
              </w:rPr>
            </w:pPr>
            <w:r w:rsidRPr="0068739F">
              <w:rPr>
                <w:rFonts w:cs="Times New Roman"/>
                <w:sz w:val="18"/>
                <w:szCs w:val="18"/>
              </w:rPr>
              <w:t>Migrant</w:t>
            </w:r>
          </w:p>
        </w:tc>
        <w:tc>
          <w:tcPr>
            <w:tcW w:w="672" w:type="pct"/>
          </w:tcPr>
          <w:p w:rsidR="00FB0EED" w:rsidRPr="0068739F" w:rsidRDefault="00FB0EED" w:rsidP="00FB0EED">
            <w:pPr>
              <w:spacing w:before="60" w:after="60"/>
              <w:jc w:val="center"/>
              <w:rPr>
                <w:rFonts w:cs="Times New Roman"/>
                <w:sz w:val="18"/>
                <w:szCs w:val="18"/>
              </w:rPr>
            </w:pPr>
            <w:r w:rsidRPr="0068739F">
              <w:rPr>
                <w:rFonts w:cs="Times New Roman"/>
                <w:sz w:val="18"/>
                <w:szCs w:val="18"/>
              </w:rPr>
              <w:t>Title 1</w:t>
            </w:r>
          </w:p>
        </w:tc>
        <w:tc>
          <w:tcPr>
            <w:tcW w:w="672" w:type="pct"/>
          </w:tcPr>
          <w:p w:rsidR="00FB0EED" w:rsidRPr="0068739F" w:rsidRDefault="00FB0EED" w:rsidP="00FB0EED">
            <w:pPr>
              <w:spacing w:before="60" w:after="60"/>
              <w:jc w:val="center"/>
              <w:rPr>
                <w:rFonts w:cs="Times New Roman"/>
                <w:sz w:val="18"/>
                <w:szCs w:val="18"/>
              </w:rPr>
            </w:pPr>
            <w:r w:rsidRPr="0068739F">
              <w:rPr>
                <w:rFonts w:cs="Times New Roman"/>
                <w:sz w:val="18"/>
                <w:szCs w:val="18"/>
              </w:rPr>
              <w:t>Speech Language</w:t>
            </w:r>
          </w:p>
        </w:tc>
        <w:tc>
          <w:tcPr>
            <w:tcW w:w="672" w:type="pct"/>
          </w:tcPr>
          <w:p w:rsidR="00FB0EED" w:rsidRPr="0068739F" w:rsidRDefault="00FB0EED" w:rsidP="00FB0EED">
            <w:pPr>
              <w:spacing w:before="60" w:after="60"/>
              <w:jc w:val="center"/>
              <w:rPr>
                <w:rFonts w:cs="Times New Roman"/>
                <w:sz w:val="18"/>
                <w:szCs w:val="18"/>
              </w:rPr>
            </w:pPr>
            <w:r w:rsidRPr="0068739F">
              <w:rPr>
                <w:rFonts w:cs="Times New Roman"/>
                <w:sz w:val="18"/>
                <w:szCs w:val="18"/>
              </w:rPr>
              <w:t xml:space="preserve">504 </w:t>
            </w:r>
          </w:p>
        </w:tc>
        <w:tc>
          <w:tcPr>
            <w:tcW w:w="672" w:type="pct"/>
          </w:tcPr>
          <w:p w:rsidR="00FB0EED" w:rsidRPr="0068739F" w:rsidRDefault="00FB0EED" w:rsidP="00FB0EED">
            <w:pPr>
              <w:spacing w:before="60" w:after="60"/>
              <w:jc w:val="center"/>
              <w:rPr>
                <w:rFonts w:cs="Times New Roman"/>
                <w:sz w:val="18"/>
                <w:szCs w:val="18"/>
              </w:rPr>
            </w:pPr>
            <w:r w:rsidRPr="0068739F">
              <w:rPr>
                <w:rFonts w:cs="Times New Roman"/>
                <w:sz w:val="18"/>
                <w:szCs w:val="18"/>
              </w:rPr>
              <w:t>Extended School Services</w:t>
            </w:r>
          </w:p>
        </w:tc>
        <w:tc>
          <w:tcPr>
            <w:tcW w:w="894" w:type="pct"/>
          </w:tcPr>
          <w:p w:rsidR="00FB0EED" w:rsidRPr="0068739F" w:rsidRDefault="00FB0EED" w:rsidP="00FB0EED">
            <w:pPr>
              <w:spacing w:before="60" w:after="60"/>
              <w:jc w:val="center"/>
              <w:rPr>
                <w:rFonts w:cs="Times New Roman"/>
                <w:sz w:val="18"/>
                <w:szCs w:val="18"/>
              </w:rPr>
            </w:pPr>
            <w:r w:rsidRPr="0068739F">
              <w:rPr>
                <w:rFonts w:cs="Times New Roman"/>
                <w:sz w:val="18"/>
                <w:szCs w:val="18"/>
              </w:rPr>
              <w:t>Gifted and Talented</w:t>
            </w:r>
          </w:p>
        </w:tc>
      </w:tr>
      <w:tr w:rsidR="00FB0EED" w:rsidRPr="0068739F" w:rsidTr="003A41AB">
        <w:sdt>
          <w:sdtPr>
            <w:rPr>
              <w:rFonts w:cs="Times New Roman"/>
              <w:sz w:val="18"/>
              <w:szCs w:val="18"/>
            </w:rPr>
            <w:id w:val="-1238401355"/>
            <w:showingPlcHdr/>
            <w:text/>
          </w:sdtPr>
          <w:sdtEndPr/>
          <w:sdtContent>
            <w:tc>
              <w:tcPr>
                <w:tcW w:w="747" w:type="pct"/>
              </w:tcPr>
              <w:p w:rsidR="00FB0EED" w:rsidRPr="0068739F" w:rsidRDefault="00FB0EED" w:rsidP="00FB0EED">
                <w:pPr>
                  <w:spacing w:before="60" w:after="60"/>
                  <w:rPr>
                    <w:rFonts w:cs="Times New Roman"/>
                    <w:sz w:val="18"/>
                    <w:szCs w:val="18"/>
                  </w:rPr>
                </w:pPr>
                <w:r w:rsidRPr="0068739F">
                  <w:rPr>
                    <w:color w:val="808080"/>
                    <w:sz w:val="18"/>
                    <w:szCs w:val="18"/>
                  </w:rPr>
                  <w:t>Click here to enter text.</w:t>
                </w:r>
              </w:p>
            </w:tc>
          </w:sdtContent>
        </w:sdt>
        <w:sdt>
          <w:sdtPr>
            <w:rPr>
              <w:rFonts w:cs="Times New Roman"/>
              <w:sz w:val="18"/>
              <w:szCs w:val="18"/>
            </w:rPr>
            <w:id w:val="1639991750"/>
            <w:showingPlcHdr/>
            <w:text/>
          </w:sdtPr>
          <w:sdtEndPr/>
          <w:sdtContent>
            <w:tc>
              <w:tcPr>
                <w:tcW w:w="672" w:type="pct"/>
              </w:tcPr>
              <w:p w:rsidR="00FB0EED" w:rsidRPr="0068739F" w:rsidRDefault="00FB0EED" w:rsidP="00FB0EED">
                <w:pPr>
                  <w:spacing w:before="60" w:after="60"/>
                  <w:rPr>
                    <w:rFonts w:cs="Times New Roman"/>
                    <w:b/>
                    <w:sz w:val="18"/>
                    <w:szCs w:val="18"/>
                  </w:rPr>
                </w:pPr>
                <w:r w:rsidRPr="0068739F">
                  <w:rPr>
                    <w:color w:val="808080"/>
                    <w:sz w:val="18"/>
                    <w:szCs w:val="18"/>
                  </w:rPr>
                  <w:t>Click here to enter text.</w:t>
                </w:r>
              </w:p>
            </w:tc>
          </w:sdtContent>
        </w:sdt>
        <w:sdt>
          <w:sdtPr>
            <w:rPr>
              <w:rFonts w:cs="Times New Roman"/>
              <w:sz w:val="18"/>
              <w:szCs w:val="18"/>
            </w:rPr>
            <w:id w:val="901171191"/>
            <w:showingPlcHdr/>
            <w:text/>
          </w:sdtPr>
          <w:sdtEndPr/>
          <w:sdtContent>
            <w:tc>
              <w:tcPr>
                <w:tcW w:w="672" w:type="pct"/>
              </w:tcPr>
              <w:p w:rsidR="00FB0EED" w:rsidRPr="0068739F" w:rsidRDefault="00FB0EED" w:rsidP="00FB0EED">
                <w:pPr>
                  <w:spacing w:before="60" w:after="60"/>
                  <w:rPr>
                    <w:rFonts w:cs="Times New Roman"/>
                    <w:b/>
                    <w:sz w:val="18"/>
                    <w:szCs w:val="18"/>
                  </w:rPr>
                </w:pPr>
                <w:r w:rsidRPr="0068739F">
                  <w:rPr>
                    <w:color w:val="808080"/>
                    <w:sz w:val="18"/>
                    <w:szCs w:val="18"/>
                  </w:rPr>
                  <w:t>Click here to enter text.</w:t>
                </w:r>
              </w:p>
            </w:tc>
          </w:sdtContent>
        </w:sdt>
        <w:sdt>
          <w:sdtPr>
            <w:rPr>
              <w:rFonts w:cs="Times New Roman"/>
              <w:sz w:val="18"/>
              <w:szCs w:val="18"/>
            </w:rPr>
            <w:id w:val="-2120369205"/>
            <w:showingPlcHdr/>
            <w:text/>
          </w:sdtPr>
          <w:sdtEndPr/>
          <w:sdtContent>
            <w:tc>
              <w:tcPr>
                <w:tcW w:w="672" w:type="pct"/>
              </w:tcPr>
              <w:p w:rsidR="00FB0EED" w:rsidRPr="0068739F" w:rsidRDefault="00FB0EED" w:rsidP="00FB0EED">
                <w:pPr>
                  <w:spacing w:before="60" w:after="60"/>
                  <w:rPr>
                    <w:rFonts w:cs="Times New Roman"/>
                    <w:b/>
                    <w:sz w:val="18"/>
                    <w:szCs w:val="18"/>
                  </w:rPr>
                </w:pPr>
                <w:r w:rsidRPr="0068739F">
                  <w:rPr>
                    <w:color w:val="808080"/>
                    <w:sz w:val="18"/>
                    <w:szCs w:val="18"/>
                  </w:rPr>
                  <w:t>Click here to enter text.</w:t>
                </w:r>
              </w:p>
            </w:tc>
          </w:sdtContent>
        </w:sdt>
        <w:sdt>
          <w:sdtPr>
            <w:rPr>
              <w:rFonts w:cs="Times New Roman"/>
              <w:sz w:val="18"/>
              <w:szCs w:val="18"/>
            </w:rPr>
            <w:id w:val="-1449767246"/>
            <w:showingPlcHdr/>
            <w:text/>
          </w:sdtPr>
          <w:sdtEndPr/>
          <w:sdtContent>
            <w:tc>
              <w:tcPr>
                <w:tcW w:w="672" w:type="pct"/>
              </w:tcPr>
              <w:p w:rsidR="00FB0EED" w:rsidRPr="0068739F" w:rsidRDefault="00FB0EED" w:rsidP="00FB0EED">
                <w:pPr>
                  <w:spacing w:before="60" w:after="60"/>
                  <w:rPr>
                    <w:rFonts w:cs="Times New Roman"/>
                    <w:b/>
                    <w:sz w:val="18"/>
                    <w:szCs w:val="18"/>
                  </w:rPr>
                </w:pPr>
                <w:r w:rsidRPr="0068739F">
                  <w:rPr>
                    <w:color w:val="808080"/>
                    <w:sz w:val="18"/>
                    <w:szCs w:val="18"/>
                  </w:rPr>
                  <w:t>Click here to enter text.</w:t>
                </w:r>
              </w:p>
            </w:tc>
          </w:sdtContent>
        </w:sdt>
        <w:sdt>
          <w:sdtPr>
            <w:rPr>
              <w:rFonts w:cs="Times New Roman"/>
              <w:sz w:val="18"/>
              <w:szCs w:val="18"/>
            </w:rPr>
            <w:id w:val="-309016955"/>
            <w:showingPlcHdr/>
            <w:text/>
          </w:sdtPr>
          <w:sdtEndPr/>
          <w:sdtContent>
            <w:tc>
              <w:tcPr>
                <w:tcW w:w="672" w:type="pct"/>
              </w:tcPr>
              <w:p w:rsidR="00FB0EED" w:rsidRPr="0068739F" w:rsidRDefault="00FB0EED" w:rsidP="00FB0EED">
                <w:pPr>
                  <w:spacing w:before="60" w:after="60"/>
                  <w:rPr>
                    <w:rFonts w:cs="Times New Roman"/>
                    <w:b/>
                    <w:sz w:val="18"/>
                    <w:szCs w:val="18"/>
                  </w:rPr>
                </w:pPr>
                <w:r w:rsidRPr="0068739F">
                  <w:rPr>
                    <w:color w:val="808080"/>
                    <w:sz w:val="18"/>
                    <w:szCs w:val="18"/>
                  </w:rPr>
                  <w:t>Click here to enter text.</w:t>
                </w:r>
              </w:p>
            </w:tc>
          </w:sdtContent>
        </w:sdt>
        <w:sdt>
          <w:sdtPr>
            <w:rPr>
              <w:rFonts w:cs="Times New Roman"/>
              <w:sz w:val="18"/>
              <w:szCs w:val="18"/>
            </w:rPr>
            <w:id w:val="1542315139"/>
            <w:showingPlcHdr/>
            <w:text/>
          </w:sdtPr>
          <w:sdtEndPr/>
          <w:sdtContent>
            <w:tc>
              <w:tcPr>
                <w:tcW w:w="894" w:type="pct"/>
              </w:tcPr>
              <w:p w:rsidR="00FB0EED" w:rsidRPr="0068739F" w:rsidRDefault="00FB0EED" w:rsidP="00FB0EED">
                <w:pPr>
                  <w:spacing w:before="60" w:after="60"/>
                  <w:rPr>
                    <w:rFonts w:cs="Times New Roman"/>
                    <w:b/>
                    <w:sz w:val="18"/>
                    <w:szCs w:val="18"/>
                  </w:rPr>
                </w:pPr>
                <w:r w:rsidRPr="0068739F">
                  <w:rPr>
                    <w:color w:val="808080"/>
                    <w:sz w:val="18"/>
                    <w:szCs w:val="18"/>
                  </w:rPr>
                  <w:t>Click here to enter text.</w:t>
                </w:r>
              </w:p>
            </w:tc>
          </w:sdtContent>
        </w:sdt>
      </w:tr>
    </w:tbl>
    <w:tbl>
      <w:tblPr>
        <w:tblStyle w:val="TableGrid9"/>
        <w:tblpPr w:leftFromText="180" w:rightFromText="180" w:vertAnchor="page" w:horzAnchor="margin" w:tblpY="1786"/>
        <w:tblW w:w="9029" w:type="dxa"/>
        <w:tblLook w:val="04A0" w:firstRow="1" w:lastRow="0" w:firstColumn="1" w:lastColumn="0" w:noHBand="0" w:noVBand="1"/>
        <w:tblCaption w:val="Summary of past and present supports"/>
        <w:tblDescription w:val="A summary of the students past and present supports are included in this section of the multidisciplinary form. "/>
      </w:tblPr>
      <w:tblGrid>
        <w:gridCol w:w="9029"/>
      </w:tblGrid>
      <w:tr w:rsidR="00FB0EED" w:rsidTr="003A41AB">
        <w:trPr>
          <w:trHeight w:val="303"/>
          <w:tblHeader/>
        </w:trPr>
        <w:tc>
          <w:tcPr>
            <w:tcW w:w="9029" w:type="dxa"/>
          </w:tcPr>
          <w:p w:rsidR="00FB0EED" w:rsidRPr="00CF3B27" w:rsidRDefault="00FB0EED" w:rsidP="00FC5C02">
            <w:pPr>
              <w:spacing w:before="60" w:after="60"/>
              <w:rPr>
                <w:rFonts w:cs="Times New Roman"/>
                <w:sz w:val="18"/>
                <w:szCs w:val="18"/>
              </w:rPr>
            </w:pPr>
            <w:r>
              <w:rPr>
                <w:rFonts w:cs="Times New Roman"/>
                <w:sz w:val="18"/>
                <w:szCs w:val="18"/>
              </w:rPr>
              <w:t xml:space="preserve">Involvement with Outside Agency(ies)?:  </w:t>
            </w:r>
            <w:sdt>
              <w:sdtPr>
                <w:rPr>
                  <w:rFonts w:cs="Times New Roman"/>
                  <w:sz w:val="18"/>
                  <w:szCs w:val="18"/>
                </w:rPr>
                <w:id w:val="1853062937"/>
                <w14:checkbox>
                  <w14:checked w14:val="0"/>
                  <w14:checkedState w14:val="2612" w14:font="MS Gothic"/>
                  <w14:uncheckedState w14:val="2610" w14:font="MS Gothic"/>
                </w14:checkbox>
              </w:sdtPr>
              <w:sdtEndPr/>
              <w:sdtContent>
                <w:r>
                  <w:rPr>
                    <w:rFonts w:ascii="MS Gothic" w:eastAsia="MS Gothic" w:hAnsi="MS Gothic" w:cs="Times New Roman" w:hint="eastAsia"/>
                    <w:sz w:val="18"/>
                    <w:szCs w:val="18"/>
                  </w:rPr>
                  <w:t>☐</w:t>
                </w:r>
              </w:sdtContent>
            </w:sdt>
            <w:r>
              <w:rPr>
                <w:rFonts w:cs="Times New Roman"/>
                <w:sz w:val="18"/>
                <w:szCs w:val="18"/>
              </w:rPr>
              <w:t xml:space="preserve">   Yes</w:t>
            </w:r>
            <w:r w:rsidR="00FC5C02">
              <w:rPr>
                <w:rFonts w:cs="Times New Roman"/>
                <w:sz w:val="18"/>
                <w:szCs w:val="18"/>
              </w:rPr>
              <w:t xml:space="preserve">  </w:t>
            </w:r>
            <w:sdt>
              <w:sdtPr>
                <w:rPr>
                  <w:rFonts w:cs="Times New Roman"/>
                  <w:sz w:val="18"/>
                  <w:szCs w:val="18"/>
                </w:rPr>
                <w:id w:val="921298468"/>
                <w14:checkbox>
                  <w14:checked w14:val="0"/>
                  <w14:checkedState w14:val="2612" w14:font="MS Gothic"/>
                  <w14:uncheckedState w14:val="2610" w14:font="MS Gothic"/>
                </w14:checkbox>
              </w:sdtPr>
              <w:sdtEndPr/>
              <w:sdtContent>
                <w:r>
                  <w:rPr>
                    <w:rFonts w:ascii="MS Gothic" w:eastAsia="MS Gothic" w:hAnsi="MS Gothic" w:cs="Times New Roman" w:hint="eastAsia"/>
                    <w:sz w:val="18"/>
                    <w:szCs w:val="18"/>
                  </w:rPr>
                  <w:t>☐</w:t>
                </w:r>
              </w:sdtContent>
            </w:sdt>
            <w:r>
              <w:rPr>
                <w:rFonts w:cs="Times New Roman"/>
                <w:sz w:val="18"/>
                <w:szCs w:val="18"/>
              </w:rPr>
              <w:t xml:space="preserve">   No</w:t>
            </w:r>
            <w:r w:rsidR="00FC5C02">
              <w:rPr>
                <w:rFonts w:cs="Times New Roman"/>
                <w:sz w:val="18"/>
                <w:szCs w:val="18"/>
              </w:rPr>
              <w:t xml:space="preserve">  </w:t>
            </w:r>
            <w:r>
              <w:rPr>
                <w:rFonts w:cs="Times New Roman"/>
                <w:sz w:val="18"/>
                <w:szCs w:val="18"/>
              </w:rPr>
              <w:t xml:space="preserve">Agency: </w:t>
            </w:r>
            <w:sdt>
              <w:sdtPr>
                <w:rPr>
                  <w:rFonts w:cs="Times New Roman"/>
                  <w:sz w:val="18"/>
                  <w:szCs w:val="18"/>
                </w:rPr>
                <w:id w:val="1671750772"/>
                <w:showingPlcHdr/>
                <w:text/>
              </w:sdtPr>
              <w:sdtEndPr/>
              <w:sdtContent>
                <w:r w:rsidRPr="004A18B0">
                  <w:rPr>
                    <w:rStyle w:val="PlaceholderText"/>
                    <w:sz w:val="18"/>
                    <w:szCs w:val="18"/>
                  </w:rPr>
                  <w:t>Click here to enter text.</w:t>
                </w:r>
              </w:sdtContent>
            </w:sdt>
          </w:p>
        </w:tc>
      </w:tr>
      <w:tr w:rsidR="00FB0EED" w:rsidTr="00843AF4">
        <w:trPr>
          <w:trHeight w:val="290"/>
        </w:trPr>
        <w:tc>
          <w:tcPr>
            <w:tcW w:w="9029" w:type="dxa"/>
          </w:tcPr>
          <w:p w:rsidR="00FB0EED" w:rsidRPr="004F1D34" w:rsidRDefault="00FB0EED" w:rsidP="00FB0EED">
            <w:pPr>
              <w:spacing w:before="60" w:after="60"/>
              <w:rPr>
                <w:rFonts w:cs="Times New Roman"/>
                <w:sz w:val="18"/>
                <w:szCs w:val="18"/>
              </w:rPr>
            </w:pPr>
            <w:r>
              <w:rPr>
                <w:rFonts w:cs="Times New Roman"/>
                <w:sz w:val="18"/>
                <w:szCs w:val="18"/>
              </w:rPr>
              <w:t xml:space="preserve">Describe services that are being provided to this student by agency(ies) listed above: </w:t>
            </w:r>
          </w:p>
        </w:tc>
      </w:tr>
      <w:tr w:rsidR="00FB0EED" w:rsidTr="00843AF4">
        <w:trPr>
          <w:trHeight w:val="1466"/>
        </w:trPr>
        <w:tc>
          <w:tcPr>
            <w:tcW w:w="9029" w:type="dxa"/>
          </w:tcPr>
          <w:p w:rsidR="00FB0EED" w:rsidRPr="004F1D34" w:rsidRDefault="00FB0EED" w:rsidP="00FC5C02">
            <w:pPr>
              <w:spacing w:before="60" w:after="60"/>
              <w:rPr>
                <w:rFonts w:cs="Times New Roman"/>
                <w:sz w:val="18"/>
                <w:szCs w:val="18"/>
              </w:rPr>
            </w:pPr>
          </w:p>
        </w:tc>
      </w:tr>
    </w:tbl>
    <w:p w:rsidR="00FB0EED" w:rsidRDefault="00FB0EED" w:rsidP="00FB0EED"/>
    <w:p w:rsidR="00FB0EED" w:rsidRPr="0068739F" w:rsidRDefault="00FB0EED" w:rsidP="00FB0EED">
      <w:pPr>
        <w:spacing w:before="60" w:after="60"/>
        <w:rPr>
          <w:rFonts w:cs="Times New Roman"/>
          <w:b/>
          <w:sz w:val="20"/>
          <w:szCs w:val="20"/>
          <w:u w:val="single"/>
        </w:rPr>
      </w:pPr>
      <w:r w:rsidRPr="0068739F">
        <w:rPr>
          <w:rFonts w:cs="Times New Roman"/>
          <w:b/>
          <w:sz w:val="20"/>
          <w:szCs w:val="20"/>
          <w:u w:val="single"/>
        </w:rPr>
        <w:t>Documentation of Student Progress</w:t>
      </w:r>
    </w:p>
    <w:p w:rsidR="00FB0EED" w:rsidRDefault="00FB0EED" w:rsidP="00FB0EED"/>
    <w:tbl>
      <w:tblPr>
        <w:tblStyle w:val="TableGrid10"/>
        <w:tblW w:w="0" w:type="auto"/>
        <w:tblLook w:val="04A0" w:firstRow="1" w:lastRow="0" w:firstColumn="1" w:lastColumn="0" w:noHBand="0" w:noVBand="1"/>
        <w:tblCaption w:val="Scores from district universal screenings"/>
        <w:tblDescription w:val="A summary of the students scores on district utilized universal screeners is included in this section of the multidisciplinary form"/>
      </w:tblPr>
      <w:tblGrid>
        <w:gridCol w:w="2127"/>
        <w:gridCol w:w="1803"/>
        <w:gridCol w:w="2708"/>
        <w:gridCol w:w="2352"/>
      </w:tblGrid>
      <w:tr w:rsidR="00FB0EED" w:rsidRPr="0068739F" w:rsidTr="003A41AB">
        <w:trPr>
          <w:tblHeader/>
        </w:trPr>
        <w:tc>
          <w:tcPr>
            <w:tcW w:w="10705" w:type="dxa"/>
            <w:gridSpan w:val="4"/>
          </w:tcPr>
          <w:p w:rsidR="00FB0EED" w:rsidRPr="0068739F" w:rsidRDefault="00FB0EED" w:rsidP="00FB0EED">
            <w:pPr>
              <w:spacing w:before="60" w:after="60"/>
              <w:rPr>
                <w:rFonts w:cs="Times New Roman"/>
                <w:sz w:val="18"/>
                <w:szCs w:val="18"/>
              </w:rPr>
            </w:pPr>
            <w:r w:rsidRPr="0068739F">
              <w:rPr>
                <w:rFonts w:cs="Times New Roman"/>
                <w:b/>
                <w:sz w:val="20"/>
                <w:szCs w:val="20"/>
              </w:rPr>
              <w:t>Scores from District Universal Screenings:</w:t>
            </w:r>
          </w:p>
        </w:tc>
      </w:tr>
      <w:tr w:rsidR="00FB0EED" w:rsidRPr="0068739F" w:rsidTr="003A41AB">
        <w:tc>
          <w:tcPr>
            <w:tcW w:w="10705" w:type="dxa"/>
            <w:gridSpan w:val="4"/>
          </w:tcPr>
          <w:p w:rsidR="00FB0EED" w:rsidRPr="0068739F" w:rsidRDefault="00FB0EED" w:rsidP="00FB0EED">
            <w:pPr>
              <w:spacing w:before="60" w:after="60"/>
              <w:rPr>
                <w:rFonts w:cs="Times New Roman"/>
                <w:sz w:val="18"/>
                <w:szCs w:val="18"/>
              </w:rPr>
            </w:pPr>
            <w:r w:rsidRPr="0068739F">
              <w:rPr>
                <w:rFonts w:cs="Times New Roman"/>
                <w:sz w:val="18"/>
                <w:szCs w:val="18"/>
              </w:rPr>
              <w:t xml:space="preserve">Test Name: </w:t>
            </w:r>
            <w:sdt>
              <w:sdtPr>
                <w:rPr>
                  <w:rFonts w:cs="Times New Roman"/>
                  <w:sz w:val="18"/>
                  <w:szCs w:val="18"/>
                </w:rPr>
                <w:id w:val="-729378603"/>
                <w:showingPlcHdr/>
                <w:text/>
              </w:sdtPr>
              <w:sdtEndPr/>
              <w:sdtContent>
                <w:r w:rsidRPr="0068739F">
                  <w:rPr>
                    <w:color w:val="808080"/>
                    <w:sz w:val="18"/>
                    <w:szCs w:val="18"/>
                  </w:rPr>
                  <w:t>Click here to enter text.</w:t>
                </w:r>
              </w:sdtContent>
            </w:sdt>
          </w:p>
        </w:tc>
      </w:tr>
      <w:tr w:rsidR="00FB0EED" w:rsidRPr="0068739F" w:rsidTr="003A41AB">
        <w:trPr>
          <w:trHeight w:val="593"/>
        </w:trPr>
        <w:tc>
          <w:tcPr>
            <w:tcW w:w="2515" w:type="dxa"/>
          </w:tcPr>
          <w:p w:rsidR="00FB0EED" w:rsidRPr="0068739F" w:rsidRDefault="00FB0EED" w:rsidP="00FB0EED">
            <w:pPr>
              <w:spacing w:before="60" w:after="60"/>
              <w:rPr>
                <w:rFonts w:cs="Times New Roman"/>
                <w:sz w:val="18"/>
                <w:szCs w:val="18"/>
              </w:rPr>
            </w:pPr>
            <w:r w:rsidRPr="0068739F">
              <w:rPr>
                <w:rFonts w:cs="Times New Roman"/>
                <w:sz w:val="18"/>
                <w:szCs w:val="18"/>
              </w:rPr>
              <w:t xml:space="preserve">Reading: </w:t>
            </w:r>
            <w:sdt>
              <w:sdtPr>
                <w:rPr>
                  <w:rFonts w:cs="Times New Roman"/>
                  <w:sz w:val="18"/>
                  <w:szCs w:val="18"/>
                </w:rPr>
                <w:id w:val="-348261621"/>
                <w:showingPlcHdr/>
                <w:text/>
              </w:sdtPr>
              <w:sdtEndPr/>
              <w:sdtContent>
                <w:r w:rsidRPr="0068739F">
                  <w:rPr>
                    <w:color w:val="808080"/>
                    <w:sz w:val="18"/>
                    <w:szCs w:val="18"/>
                  </w:rPr>
                  <w:t>Click here to enter text.</w:t>
                </w:r>
              </w:sdtContent>
            </w:sdt>
          </w:p>
        </w:tc>
        <w:tc>
          <w:tcPr>
            <w:tcW w:w="2159" w:type="dxa"/>
          </w:tcPr>
          <w:p w:rsidR="00FB0EED" w:rsidRPr="0068739F" w:rsidRDefault="00FB0EED" w:rsidP="00FB0EED">
            <w:pPr>
              <w:spacing w:before="60" w:after="60"/>
              <w:rPr>
                <w:rFonts w:cs="Times New Roman"/>
                <w:sz w:val="18"/>
                <w:szCs w:val="18"/>
              </w:rPr>
            </w:pPr>
            <w:r w:rsidRPr="0068739F">
              <w:rPr>
                <w:rFonts w:cs="Times New Roman"/>
                <w:sz w:val="18"/>
                <w:szCs w:val="18"/>
              </w:rPr>
              <w:t xml:space="preserve">Math: </w:t>
            </w:r>
            <w:sdt>
              <w:sdtPr>
                <w:rPr>
                  <w:rFonts w:cs="Times New Roman"/>
                  <w:sz w:val="18"/>
                  <w:szCs w:val="18"/>
                </w:rPr>
                <w:id w:val="1007484930"/>
                <w:showingPlcHdr/>
                <w:text/>
              </w:sdtPr>
              <w:sdtEndPr/>
              <w:sdtContent>
                <w:r w:rsidRPr="0068739F">
                  <w:rPr>
                    <w:color w:val="808080"/>
                    <w:sz w:val="18"/>
                    <w:szCs w:val="18"/>
                  </w:rPr>
                  <w:t>Click here to enter text.</w:t>
                </w:r>
              </w:sdtContent>
            </w:sdt>
          </w:p>
        </w:tc>
        <w:tc>
          <w:tcPr>
            <w:tcW w:w="3241" w:type="dxa"/>
          </w:tcPr>
          <w:p w:rsidR="00FB0EED" w:rsidRPr="0068739F" w:rsidRDefault="00FB0EED" w:rsidP="00FB0EED">
            <w:pPr>
              <w:spacing w:before="60" w:after="60"/>
              <w:rPr>
                <w:rFonts w:cs="Times New Roman"/>
                <w:sz w:val="18"/>
                <w:szCs w:val="18"/>
              </w:rPr>
            </w:pPr>
            <w:r w:rsidRPr="0068739F">
              <w:rPr>
                <w:rFonts w:cs="Times New Roman"/>
                <w:sz w:val="18"/>
                <w:szCs w:val="18"/>
              </w:rPr>
              <w:t xml:space="preserve">Language: </w:t>
            </w:r>
            <w:sdt>
              <w:sdtPr>
                <w:rPr>
                  <w:rFonts w:cs="Times New Roman"/>
                  <w:sz w:val="18"/>
                  <w:szCs w:val="18"/>
                </w:rPr>
                <w:id w:val="-324659127"/>
                <w:showingPlcHdr/>
                <w:text/>
              </w:sdtPr>
              <w:sdtEndPr/>
              <w:sdtContent>
                <w:r w:rsidRPr="0068739F">
                  <w:rPr>
                    <w:color w:val="808080"/>
                    <w:sz w:val="18"/>
                    <w:szCs w:val="18"/>
                  </w:rPr>
                  <w:t>Click here to enter text.</w:t>
                </w:r>
              </w:sdtContent>
            </w:sdt>
          </w:p>
        </w:tc>
        <w:tc>
          <w:tcPr>
            <w:tcW w:w="2790" w:type="dxa"/>
          </w:tcPr>
          <w:p w:rsidR="00FB0EED" w:rsidRPr="0068739F" w:rsidRDefault="00FB0EED" w:rsidP="00FB0EED">
            <w:pPr>
              <w:spacing w:before="60" w:after="60"/>
              <w:rPr>
                <w:rFonts w:cs="Times New Roman"/>
                <w:sz w:val="18"/>
                <w:szCs w:val="18"/>
              </w:rPr>
            </w:pPr>
            <w:r w:rsidRPr="0068739F">
              <w:rPr>
                <w:rFonts w:cs="Times New Roman"/>
                <w:sz w:val="18"/>
                <w:szCs w:val="18"/>
              </w:rPr>
              <w:t xml:space="preserve">Behavior: </w:t>
            </w:r>
            <w:sdt>
              <w:sdtPr>
                <w:rPr>
                  <w:rFonts w:cs="Times New Roman"/>
                  <w:sz w:val="18"/>
                  <w:szCs w:val="18"/>
                </w:rPr>
                <w:id w:val="-1708779699"/>
                <w:showingPlcHdr/>
                <w:text/>
              </w:sdtPr>
              <w:sdtEndPr/>
              <w:sdtContent>
                <w:r w:rsidRPr="0068739F">
                  <w:rPr>
                    <w:color w:val="808080"/>
                    <w:sz w:val="18"/>
                    <w:szCs w:val="18"/>
                  </w:rPr>
                  <w:t>Click here to enter text.</w:t>
                </w:r>
              </w:sdtContent>
            </w:sdt>
          </w:p>
        </w:tc>
      </w:tr>
      <w:tr w:rsidR="00FB0EED" w:rsidRPr="0068739F" w:rsidTr="003A41AB">
        <w:tc>
          <w:tcPr>
            <w:tcW w:w="2515" w:type="dxa"/>
          </w:tcPr>
          <w:p w:rsidR="00FB0EED" w:rsidRPr="0068739F" w:rsidRDefault="00FB0EED" w:rsidP="00FB0EED">
            <w:pPr>
              <w:spacing w:before="60" w:after="60"/>
              <w:rPr>
                <w:rFonts w:cs="Times New Roman"/>
                <w:sz w:val="18"/>
                <w:szCs w:val="18"/>
              </w:rPr>
            </w:pPr>
            <w:r w:rsidRPr="0068739F">
              <w:rPr>
                <w:rFonts w:cs="Times New Roman"/>
                <w:sz w:val="18"/>
                <w:szCs w:val="18"/>
              </w:rPr>
              <w:t xml:space="preserve">Date: </w:t>
            </w:r>
            <w:sdt>
              <w:sdtPr>
                <w:rPr>
                  <w:rFonts w:cs="Times New Roman"/>
                  <w:sz w:val="18"/>
                  <w:szCs w:val="18"/>
                </w:rPr>
                <w:id w:val="2136756908"/>
                <w:showingPlcHdr/>
                <w:date>
                  <w:dateFormat w:val="M/d/yyyy"/>
                  <w:lid w:val="en-US"/>
                  <w:storeMappedDataAs w:val="dateTime"/>
                  <w:calendar w:val="gregorian"/>
                </w:date>
              </w:sdtPr>
              <w:sdtEndPr/>
              <w:sdtContent>
                <w:r w:rsidRPr="0068739F">
                  <w:rPr>
                    <w:color w:val="808080"/>
                    <w:sz w:val="18"/>
                    <w:szCs w:val="18"/>
                  </w:rPr>
                  <w:t>Click here to enter a date.</w:t>
                </w:r>
              </w:sdtContent>
            </w:sdt>
          </w:p>
        </w:tc>
        <w:tc>
          <w:tcPr>
            <w:tcW w:w="2159" w:type="dxa"/>
          </w:tcPr>
          <w:p w:rsidR="00FB0EED" w:rsidRPr="0068739F" w:rsidRDefault="00FB0EED" w:rsidP="00FB0EED">
            <w:pPr>
              <w:spacing w:before="60" w:after="60"/>
              <w:rPr>
                <w:rFonts w:cs="Times New Roman"/>
                <w:sz w:val="18"/>
                <w:szCs w:val="18"/>
              </w:rPr>
            </w:pPr>
            <w:r w:rsidRPr="0068739F">
              <w:rPr>
                <w:rFonts w:cs="Times New Roman"/>
                <w:sz w:val="18"/>
                <w:szCs w:val="18"/>
              </w:rPr>
              <w:t xml:space="preserve">Date: </w:t>
            </w:r>
            <w:sdt>
              <w:sdtPr>
                <w:rPr>
                  <w:rFonts w:cs="Times New Roman"/>
                  <w:sz w:val="18"/>
                  <w:szCs w:val="18"/>
                </w:rPr>
                <w:id w:val="-2094691501"/>
                <w:showingPlcHdr/>
                <w:date>
                  <w:dateFormat w:val="M/d/yyyy"/>
                  <w:lid w:val="en-US"/>
                  <w:storeMappedDataAs w:val="dateTime"/>
                  <w:calendar w:val="gregorian"/>
                </w:date>
              </w:sdtPr>
              <w:sdtEndPr/>
              <w:sdtContent>
                <w:r w:rsidRPr="0068739F">
                  <w:rPr>
                    <w:color w:val="808080"/>
                    <w:sz w:val="18"/>
                    <w:szCs w:val="18"/>
                  </w:rPr>
                  <w:t>Click here to enter a date.</w:t>
                </w:r>
              </w:sdtContent>
            </w:sdt>
          </w:p>
        </w:tc>
        <w:tc>
          <w:tcPr>
            <w:tcW w:w="3241" w:type="dxa"/>
          </w:tcPr>
          <w:p w:rsidR="00FB0EED" w:rsidRPr="0068739F" w:rsidRDefault="00FB0EED" w:rsidP="00FB0EED">
            <w:pPr>
              <w:spacing w:before="60" w:after="60"/>
              <w:rPr>
                <w:rFonts w:cs="Times New Roman"/>
                <w:sz w:val="18"/>
                <w:szCs w:val="18"/>
              </w:rPr>
            </w:pPr>
            <w:r w:rsidRPr="0068739F">
              <w:rPr>
                <w:rFonts w:cs="Times New Roman"/>
                <w:sz w:val="18"/>
                <w:szCs w:val="18"/>
              </w:rPr>
              <w:t xml:space="preserve">Date: </w:t>
            </w:r>
            <w:sdt>
              <w:sdtPr>
                <w:rPr>
                  <w:rFonts w:cs="Times New Roman"/>
                  <w:sz w:val="18"/>
                  <w:szCs w:val="18"/>
                </w:rPr>
                <w:id w:val="-2042893923"/>
                <w:showingPlcHdr/>
                <w:date>
                  <w:dateFormat w:val="M/d/yyyy"/>
                  <w:lid w:val="en-US"/>
                  <w:storeMappedDataAs w:val="dateTime"/>
                  <w:calendar w:val="gregorian"/>
                </w:date>
              </w:sdtPr>
              <w:sdtEndPr/>
              <w:sdtContent>
                <w:r w:rsidRPr="0068739F">
                  <w:rPr>
                    <w:color w:val="808080"/>
                    <w:sz w:val="18"/>
                    <w:szCs w:val="18"/>
                  </w:rPr>
                  <w:t>Click here to enter a date.</w:t>
                </w:r>
              </w:sdtContent>
            </w:sdt>
          </w:p>
        </w:tc>
        <w:tc>
          <w:tcPr>
            <w:tcW w:w="2790" w:type="dxa"/>
          </w:tcPr>
          <w:p w:rsidR="00FB0EED" w:rsidRPr="0068739F" w:rsidRDefault="00FB0EED" w:rsidP="00FB0EED">
            <w:pPr>
              <w:spacing w:before="60" w:after="60"/>
              <w:rPr>
                <w:rFonts w:cs="Times New Roman"/>
                <w:sz w:val="18"/>
                <w:szCs w:val="18"/>
              </w:rPr>
            </w:pPr>
            <w:r w:rsidRPr="0068739F">
              <w:rPr>
                <w:rFonts w:cs="Times New Roman"/>
                <w:sz w:val="18"/>
                <w:szCs w:val="18"/>
              </w:rPr>
              <w:t xml:space="preserve">Date: </w:t>
            </w:r>
            <w:sdt>
              <w:sdtPr>
                <w:rPr>
                  <w:rFonts w:cs="Times New Roman"/>
                  <w:sz w:val="18"/>
                  <w:szCs w:val="18"/>
                </w:rPr>
                <w:id w:val="1155034877"/>
                <w:showingPlcHdr/>
                <w:date>
                  <w:dateFormat w:val="M/d/yyyy"/>
                  <w:lid w:val="en-US"/>
                  <w:storeMappedDataAs w:val="dateTime"/>
                  <w:calendar w:val="gregorian"/>
                </w:date>
              </w:sdtPr>
              <w:sdtEndPr/>
              <w:sdtContent>
                <w:r w:rsidRPr="0068739F">
                  <w:rPr>
                    <w:color w:val="808080"/>
                    <w:sz w:val="18"/>
                    <w:szCs w:val="18"/>
                  </w:rPr>
                  <w:t>Click here to enter a date.</w:t>
                </w:r>
              </w:sdtContent>
            </w:sdt>
          </w:p>
        </w:tc>
      </w:tr>
    </w:tbl>
    <w:p w:rsidR="0089045F" w:rsidRDefault="00DC615B" w:rsidP="00E21799">
      <w:pPr>
        <w:widowControl w:val="0"/>
        <w:autoSpaceDE w:val="0"/>
        <w:autoSpaceDN w:val="0"/>
        <w:adjustRightInd w:val="0"/>
        <w:ind w:left="-990" w:right="-630" w:hanging="90"/>
        <w:jc w:val="center"/>
        <w:rPr>
          <w:b/>
          <w:u w:val="single"/>
        </w:rPr>
      </w:pPr>
      <w:r w:rsidRPr="00843AF4">
        <w:rPr>
          <w:b/>
          <w:noProof/>
          <w:u w:val="single"/>
        </w:rPr>
        <w:drawing>
          <wp:inline distT="0" distB="0" distL="0" distR="0" wp14:anchorId="26716381" wp14:editId="33118B8D">
            <wp:extent cx="5714279" cy="6885437"/>
            <wp:effectExtent l="0" t="0" r="0" b="0"/>
            <wp:docPr id="1" name="Picture 1" descr="pdfReferral%20for%20Multi%20Disciplnary%20Evaluation%20For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dfReferral%20for%20Multi%20Disciplnary%20Evaluation%20Form.pd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4279" cy="6885437"/>
                    </a:xfrm>
                    <a:prstGeom prst="rect">
                      <a:avLst/>
                    </a:prstGeom>
                    <a:noFill/>
                    <a:ln>
                      <a:noFill/>
                    </a:ln>
                  </pic:spPr>
                </pic:pic>
              </a:graphicData>
            </a:graphic>
          </wp:inline>
        </w:drawing>
      </w:r>
    </w:p>
    <w:p w:rsidR="00DC615B" w:rsidRDefault="00334511" w:rsidP="00334511">
      <w:pPr>
        <w:widowControl w:val="0"/>
        <w:autoSpaceDE w:val="0"/>
        <w:autoSpaceDN w:val="0"/>
        <w:adjustRightInd w:val="0"/>
        <w:ind w:hanging="540"/>
        <w:jc w:val="center"/>
        <w:rPr>
          <w:b/>
          <w:u w:val="single"/>
        </w:rPr>
      </w:pPr>
      <w:r w:rsidRPr="00D24C56">
        <w:rPr>
          <w:b/>
          <w:noProof/>
          <w:u w:val="single"/>
        </w:rPr>
        <w:drawing>
          <wp:inline distT="0" distB="0" distL="0" distR="0" wp14:anchorId="7943FBB0" wp14:editId="401B88FF">
            <wp:extent cx="5961342" cy="7990722"/>
            <wp:effectExtent l="0" t="0" r="0" b="0"/>
            <wp:docPr id="61" name="Picture 61" descr="pdfReferral%20for%20Multi%20Disciplnary%20Evaluation%20For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dfReferral%20for%20Multi%20Disciplnary%20Evaluation%20Form.pd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80683" cy="8016647"/>
                    </a:xfrm>
                    <a:prstGeom prst="rect">
                      <a:avLst/>
                    </a:prstGeom>
                    <a:noFill/>
                    <a:ln>
                      <a:noFill/>
                    </a:ln>
                  </pic:spPr>
                </pic:pic>
              </a:graphicData>
            </a:graphic>
          </wp:inline>
        </w:drawing>
      </w:r>
    </w:p>
    <w:p w:rsidR="00DC615B" w:rsidRDefault="00DC615B" w:rsidP="00334511">
      <w:pPr>
        <w:widowControl w:val="0"/>
        <w:autoSpaceDE w:val="0"/>
        <w:autoSpaceDN w:val="0"/>
        <w:adjustRightInd w:val="0"/>
        <w:ind w:hanging="540"/>
        <w:jc w:val="center"/>
        <w:rPr>
          <w:b/>
          <w:u w:val="single"/>
        </w:rPr>
      </w:pPr>
    </w:p>
    <w:p w:rsidR="0089045F" w:rsidRDefault="0089045F" w:rsidP="00843AF4">
      <w:pPr>
        <w:widowControl w:val="0"/>
        <w:autoSpaceDE w:val="0"/>
        <w:autoSpaceDN w:val="0"/>
        <w:adjustRightInd w:val="0"/>
        <w:ind w:hanging="540"/>
        <w:jc w:val="center"/>
        <w:rPr>
          <w:b/>
          <w:u w:val="single"/>
        </w:rPr>
      </w:pPr>
    </w:p>
    <w:p w:rsidR="005E408E" w:rsidRDefault="005E408E" w:rsidP="00EB4D6A">
      <w:pPr>
        <w:widowControl w:val="0"/>
        <w:autoSpaceDE w:val="0"/>
        <w:autoSpaceDN w:val="0"/>
        <w:adjustRightInd w:val="0"/>
        <w:ind w:left="-720" w:hanging="90"/>
        <w:jc w:val="center"/>
      </w:pPr>
      <w:bookmarkStart w:id="120" w:name="Appd"/>
      <w:r>
        <w:rPr>
          <w:rFonts w:ascii="Times" w:hAnsi="Times" w:cs="Times"/>
          <w:b/>
          <w:sz w:val="32"/>
          <w:szCs w:val="32"/>
        </w:rPr>
        <w:t>Appendix D</w:t>
      </w:r>
    </w:p>
    <w:bookmarkEnd w:id="120"/>
    <w:p w:rsidR="00B91D22" w:rsidRPr="00C01F82" w:rsidRDefault="008C4BB0" w:rsidP="00D42E5F">
      <w:pPr>
        <w:widowControl w:val="0"/>
        <w:autoSpaceDE w:val="0"/>
        <w:autoSpaceDN w:val="0"/>
        <w:adjustRightInd w:val="0"/>
        <w:spacing w:after="240"/>
        <w:ind w:hanging="720"/>
        <w:rPr>
          <w:rFonts w:ascii="Times" w:hAnsi="Times" w:cs="Times"/>
          <w:sz w:val="32"/>
          <w:szCs w:val="32"/>
        </w:rPr>
      </w:pPr>
      <w:r w:rsidRPr="00D24C56">
        <w:rPr>
          <w:rFonts w:ascii="Times" w:hAnsi="Times" w:cs="Times"/>
          <w:noProof/>
          <w:sz w:val="20"/>
          <w:szCs w:val="20"/>
        </w:rPr>
        <w:drawing>
          <wp:inline distT="0" distB="0" distL="0" distR="0" wp14:anchorId="7B63746D" wp14:editId="317678FA">
            <wp:extent cx="6258560" cy="7541203"/>
            <wp:effectExtent l="0" t="0" r="8890" b="3175"/>
            <wp:docPr id="33" name="Picture 1" descr="Image of Dear Colleague letter: Speech and language services for students with autism spectrum disorder from July 6 2015" title="Dear Colleague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77067" cy="7563503"/>
                    </a:xfrm>
                    <a:prstGeom prst="rect">
                      <a:avLst/>
                    </a:prstGeom>
                    <a:noFill/>
                    <a:ln>
                      <a:noFill/>
                    </a:ln>
                  </pic:spPr>
                </pic:pic>
              </a:graphicData>
            </a:graphic>
          </wp:inline>
        </w:drawing>
      </w:r>
    </w:p>
    <w:p w:rsidR="001A44E0" w:rsidRDefault="00B91D22" w:rsidP="00843AF4">
      <w:pPr>
        <w:widowControl w:val="0"/>
        <w:autoSpaceDE w:val="0"/>
        <w:autoSpaceDN w:val="0"/>
        <w:adjustRightInd w:val="0"/>
        <w:spacing w:after="240"/>
        <w:ind w:hanging="990"/>
        <w:rPr>
          <w:rFonts w:ascii="Times" w:hAnsi="Times" w:cs="Times"/>
          <w:sz w:val="32"/>
          <w:szCs w:val="32"/>
        </w:rPr>
      </w:pPr>
      <w:r w:rsidRPr="00C01F82">
        <w:rPr>
          <w:rFonts w:ascii="Times" w:hAnsi="Times" w:cs="Times"/>
          <w:noProof/>
          <w:sz w:val="20"/>
          <w:szCs w:val="20"/>
        </w:rPr>
        <w:drawing>
          <wp:inline distT="0" distB="0" distL="0" distR="0" wp14:anchorId="290BE092" wp14:editId="47B2FB09">
            <wp:extent cx="6933244" cy="8044474"/>
            <wp:effectExtent l="0" t="0" r="1270" b="0"/>
            <wp:docPr id="22" name="Picture 2" descr="image of page 2 of dear colleague letter: speech and language services for students with autism spectrum disorder" title="Page 2 of dear colleague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33244" cy="8044474"/>
                    </a:xfrm>
                    <a:prstGeom prst="rect">
                      <a:avLst/>
                    </a:prstGeom>
                    <a:noFill/>
                    <a:ln>
                      <a:noFill/>
                    </a:ln>
                  </pic:spPr>
                </pic:pic>
              </a:graphicData>
            </a:graphic>
          </wp:inline>
        </w:drawing>
      </w:r>
    </w:p>
    <w:p w:rsidR="00F11088" w:rsidRDefault="00F11088">
      <w:pPr>
        <w:widowControl w:val="0"/>
        <w:autoSpaceDE w:val="0"/>
        <w:autoSpaceDN w:val="0"/>
        <w:adjustRightInd w:val="0"/>
        <w:spacing w:after="240"/>
        <w:ind w:hanging="990"/>
        <w:rPr>
          <w:rFonts w:ascii="Times" w:hAnsi="Times" w:cs="Times"/>
          <w:sz w:val="32"/>
          <w:szCs w:val="32"/>
        </w:rPr>
        <w:sectPr w:rsidR="00F11088" w:rsidSect="00EE2355">
          <w:pgSz w:w="12240" w:h="15840"/>
          <w:pgMar w:top="1044" w:right="1440" w:bottom="1440" w:left="1800" w:header="720" w:footer="720" w:gutter="0"/>
          <w:pgNumType w:start="1"/>
          <w:cols w:space="720"/>
          <w:docGrid w:linePitch="360"/>
        </w:sectPr>
      </w:pPr>
    </w:p>
    <w:p w:rsidR="00F11088" w:rsidRDefault="00F11088">
      <w:pPr>
        <w:jc w:val="center"/>
        <w:rPr>
          <w:rFonts w:cs="Times New Roman"/>
          <w:b/>
          <w:sz w:val="32"/>
          <w:szCs w:val="32"/>
        </w:rPr>
      </w:pPr>
      <w:bookmarkStart w:id="121" w:name="Appe"/>
      <w:r w:rsidRPr="00807388">
        <w:rPr>
          <w:rFonts w:cs="Times New Roman"/>
          <w:b/>
          <w:sz w:val="32"/>
          <w:szCs w:val="32"/>
        </w:rPr>
        <w:t>Appendix E</w:t>
      </w:r>
    </w:p>
    <w:bookmarkEnd w:id="121"/>
    <w:p w:rsidR="00B17ACF" w:rsidRDefault="00B17ACF" w:rsidP="00843AF4">
      <w:pPr>
        <w:rPr>
          <w:rFonts w:cs="Times New Roman"/>
          <w:b/>
          <w:sz w:val="32"/>
          <w:szCs w:val="32"/>
        </w:rPr>
      </w:pPr>
    </w:p>
    <w:p w:rsidR="00F11088" w:rsidRDefault="00F11088" w:rsidP="00F11088">
      <w:pPr>
        <w:jc w:val="center"/>
        <w:rPr>
          <w:rFonts w:cs="Times New Roman"/>
          <w:b/>
          <w:sz w:val="28"/>
          <w:szCs w:val="28"/>
        </w:rPr>
      </w:pPr>
      <w:r>
        <w:rPr>
          <w:rFonts w:cs="Times New Roman"/>
          <w:b/>
          <w:sz w:val="28"/>
          <w:szCs w:val="28"/>
        </w:rPr>
        <w:t>Autism School Observation Guide</w:t>
      </w:r>
    </w:p>
    <w:p w:rsidR="00F11088" w:rsidRDefault="00F11088" w:rsidP="00F11088">
      <w:pPr>
        <w:jc w:val="center"/>
        <w:rPr>
          <w:rFonts w:cs="Times New Roman"/>
          <w:b/>
          <w:sz w:val="28"/>
          <w:szCs w:val="28"/>
        </w:rPr>
      </w:pPr>
      <w:r>
        <w:rPr>
          <w:rFonts w:cs="Times New Roman"/>
          <w:b/>
          <w:sz w:val="28"/>
          <w:szCs w:val="28"/>
        </w:rPr>
        <w:t>-page 1 of 4-</w:t>
      </w:r>
    </w:p>
    <w:p w:rsidR="00F11088" w:rsidRDefault="00F11088" w:rsidP="00F11088">
      <w:pPr>
        <w:rPr>
          <w:rFonts w:cs="Times New Roman"/>
          <w:b/>
          <w:sz w:val="28"/>
          <w:szCs w:val="28"/>
        </w:rPr>
      </w:pPr>
    </w:p>
    <w:p w:rsidR="00F11088" w:rsidRPr="00807388" w:rsidRDefault="00F11088" w:rsidP="00F11088">
      <w:pPr>
        <w:rPr>
          <w:rFonts w:cs="Times New Roman"/>
        </w:rPr>
      </w:pPr>
      <w:r w:rsidRPr="00807388">
        <w:rPr>
          <w:rFonts w:cs="Times New Roman"/>
        </w:rPr>
        <w:t>Student’s Name ________</w:t>
      </w:r>
      <w:r>
        <w:rPr>
          <w:rFonts w:cs="Times New Roman"/>
        </w:rPr>
        <w:t>___________________________</w:t>
      </w:r>
      <w:r w:rsidRPr="00807388">
        <w:rPr>
          <w:rFonts w:cs="Times New Roman"/>
        </w:rPr>
        <w:t>________________</w:t>
      </w:r>
      <w:r>
        <w:rPr>
          <w:rFonts w:cs="Times New Roman"/>
        </w:rPr>
        <w:t>____________________ Grade: _____</w:t>
      </w:r>
      <w:r w:rsidRPr="00807388">
        <w:rPr>
          <w:rFonts w:cs="Times New Roman"/>
        </w:rPr>
        <w:t>Date of Obse</w:t>
      </w:r>
      <w:r>
        <w:rPr>
          <w:rFonts w:cs="Times New Roman"/>
        </w:rPr>
        <w:t>rvation: ______</w:t>
      </w:r>
    </w:p>
    <w:p w:rsidR="00F11088" w:rsidRDefault="00F11088" w:rsidP="00F11088">
      <w:pPr>
        <w:rPr>
          <w:rFonts w:cs="Times New Roman"/>
        </w:rPr>
      </w:pPr>
    </w:p>
    <w:p w:rsidR="00F11088" w:rsidRPr="00807388" w:rsidRDefault="00F11088" w:rsidP="00F11088">
      <w:pPr>
        <w:rPr>
          <w:rFonts w:cs="Times New Roman"/>
        </w:rPr>
      </w:pPr>
      <w:r w:rsidRPr="00807388">
        <w:rPr>
          <w:rFonts w:cs="Times New Roman"/>
        </w:rPr>
        <w:t>Ob</w:t>
      </w:r>
      <w:r>
        <w:rPr>
          <w:rFonts w:cs="Times New Roman"/>
        </w:rPr>
        <w:t>servation completed by: ___</w:t>
      </w:r>
      <w:r w:rsidRPr="00807388">
        <w:rPr>
          <w:rFonts w:cs="Times New Roman"/>
        </w:rPr>
        <w:t>_______</w:t>
      </w:r>
      <w:r>
        <w:rPr>
          <w:rFonts w:cs="Times New Roman"/>
        </w:rPr>
        <w:t>___________________________________________________</w:t>
      </w:r>
      <w:r w:rsidRPr="00807388">
        <w:rPr>
          <w:rFonts w:cs="Times New Roman"/>
        </w:rPr>
        <w:t>Time of</w:t>
      </w:r>
      <w:r>
        <w:rPr>
          <w:rFonts w:cs="Times New Roman"/>
        </w:rPr>
        <w:t xml:space="preserve"> Observation: _______________</w:t>
      </w:r>
      <w:r w:rsidRPr="00807388">
        <w:rPr>
          <w:rFonts w:cs="Times New Roman"/>
        </w:rPr>
        <w:t xml:space="preserve">_ </w:t>
      </w:r>
    </w:p>
    <w:p w:rsidR="00F11088" w:rsidRDefault="00F11088" w:rsidP="00F11088">
      <w:pPr>
        <w:pStyle w:val="Caption"/>
        <w:keepNext/>
      </w:pPr>
    </w:p>
    <w:tbl>
      <w:tblPr>
        <w:tblStyle w:val="TableGrid"/>
        <w:tblW w:w="14395" w:type="dxa"/>
        <w:tblLook w:val="04A0" w:firstRow="1" w:lastRow="0" w:firstColumn="1" w:lastColumn="0" w:noHBand="0" w:noVBand="1"/>
        <w:tblDescription w:val="Table 1 of the Autism School Observation Guide listing behavior, description, specific typical examples, and blank space to fill in behaviors observed.  "/>
      </w:tblPr>
      <w:tblGrid>
        <w:gridCol w:w="1705"/>
        <w:gridCol w:w="2316"/>
        <w:gridCol w:w="6504"/>
        <w:gridCol w:w="3870"/>
      </w:tblGrid>
      <w:tr w:rsidR="00F11088" w:rsidTr="003A41AB">
        <w:trPr>
          <w:tblHeader/>
        </w:trPr>
        <w:tc>
          <w:tcPr>
            <w:tcW w:w="1705" w:type="dxa"/>
            <w:shd w:val="clear" w:color="auto" w:fill="E5B8B7" w:themeFill="accent2" w:themeFillTint="66"/>
          </w:tcPr>
          <w:p w:rsidR="00F11088" w:rsidRPr="00807388" w:rsidRDefault="00F11088" w:rsidP="008D36B6">
            <w:pPr>
              <w:rPr>
                <w:rFonts w:cs="Times New Roman"/>
                <w:sz w:val="28"/>
                <w:szCs w:val="28"/>
              </w:rPr>
            </w:pPr>
            <w:r w:rsidRPr="00807388">
              <w:rPr>
                <w:rFonts w:cs="Times New Roman"/>
                <w:sz w:val="28"/>
                <w:szCs w:val="28"/>
              </w:rPr>
              <w:t xml:space="preserve">Behavior </w:t>
            </w:r>
          </w:p>
        </w:tc>
        <w:tc>
          <w:tcPr>
            <w:tcW w:w="2316" w:type="dxa"/>
            <w:shd w:val="clear" w:color="auto" w:fill="E5B8B7" w:themeFill="accent2" w:themeFillTint="66"/>
          </w:tcPr>
          <w:p w:rsidR="00F11088" w:rsidRPr="00807388" w:rsidRDefault="00F11088" w:rsidP="008D36B6">
            <w:pPr>
              <w:rPr>
                <w:rFonts w:cs="Times New Roman"/>
                <w:sz w:val="28"/>
                <w:szCs w:val="28"/>
              </w:rPr>
            </w:pPr>
            <w:r w:rsidRPr="00807388">
              <w:rPr>
                <w:rFonts w:cs="Times New Roman"/>
                <w:sz w:val="28"/>
                <w:szCs w:val="28"/>
              </w:rPr>
              <w:t>Description</w:t>
            </w:r>
          </w:p>
        </w:tc>
        <w:tc>
          <w:tcPr>
            <w:tcW w:w="6504" w:type="dxa"/>
            <w:shd w:val="clear" w:color="auto" w:fill="E5B8B7" w:themeFill="accent2" w:themeFillTint="66"/>
          </w:tcPr>
          <w:p w:rsidR="00F11088" w:rsidRPr="00807388" w:rsidRDefault="00F11088" w:rsidP="008D36B6">
            <w:pPr>
              <w:rPr>
                <w:rFonts w:cs="Times New Roman"/>
                <w:sz w:val="28"/>
                <w:szCs w:val="28"/>
              </w:rPr>
            </w:pPr>
            <w:r w:rsidRPr="00807388">
              <w:rPr>
                <w:rFonts w:cs="Times New Roman"/>
                <w:sz w:val="28"/>
                <w:szCs w:val="28"/>
              </w:rPr>
              <w:t>Specific Typical Examples</w:t>
            </w:r>
          </w:p>
        </w:tc>
        <w:tc>
          <w:tcPr>
            <w:tcW w:w="3870" w:type="dxa"/>
            <w:shd w:val="clear" w:color="auto" w:fill="E5B8B7" w:themeFill="accent2" w:themeFillTint="66"/>
          </w:tcPr>
          <w:p w:rsidR="00F11088" w:rsidRPr="00807388" w:rsidRDefault="00F11088" w:rsidP="008D36B6">
            <w:pPr>
              <w:rPr>
                <w:rFonts w:cs="Times New Roman"/>
                <w:sz w:val="28"/>
                <w:szCs w:val="28"/>
              </w:rPr>
            </w:pPr>
            <w:r w:rsidRPr="00807388">
              <w:rPr>
                <w:rFonts w:cs="Times New Roman"/>
                <w:sz w:val="28"/>
                <w:szCs w:val="28"/>
              </w:rPr>
              <w:t>Behaviors Observed</w:t>
            </w:r>
          </w:p>
        </w:tc>
      </w:tr>
      <w:tr w:rsidR="00F11088" w:rsidTr="008D36B6">
        <w:tc>
          <w:tcPr>
            <w:tcW w:w="1705" w:type="dxa"/>
          </w:tcPr>
          <w:p w:rsidR="00F11088" w:rsidRPr="00807388" w:rsidRDefault="00F11088" w:rsidP="008D36B6">
            <w:pPr>
              <w:rPr>
                <w:rFonts w:cs="Times New Roman"/>
                <w:sz w:val="20"/>
                <w:szCs w:val="20"/>
              </w:rPr>
            </w:pPr>
            <w:r w:rsidRPr="00807388">
              <w:rPr>
                <w:rFonts w:cs="Times New Roman"/>
                <w:sz w:val="20"/>
                <w:szCs w:val="20"/>
              </w:rPr>
              <w:t>Social awareness or social orientation</w:t>
            </w:r>
          </w:p>
          <w:p w:rsidR="00F11088" w:rsidRPr="00807388" w:rsidRDefault="00F11088" w:rsidP="008D36B6">
            <w:pPr>
              <w:rPr>
                <w:rFonts w:cs="Times New Roman"/>
                <w:sz w:val="20"/>
                <w:szCs w:val="20"/>
              </w:rPr>
            </w:pPr>
          </w:p>
          <w:p w:rsidR="00F11088" w:rsidRPr="00807388" w:rsidRDefault="00F11088" w:rsidP="008D36B6">
            <w:pPr>
              <w:rPr>
                <w:rFonts w:cs="Times New Roman"/>
                <w:sz w:val="20"/>
                <w:szCs w:val="20"/>
              </w:rPr>
            </w:pPr>
          </w:p>
          <w:p w:rsidR="00F11088" w:rsidRPr="00807388" w:rsidRDefault="00F11088" w:rsidP="008D36B6">
            <w:pPr>
              <w:rPr>
                <w:rFonts w:cs="Times New Roman"/>
                <w:sz w:val="20"/>
                <w:szCs w:val="20"/>
              </w:rPr>
            </w:pPr>
          </w:p>
        </w:tc>
        <w:tc>
          <w:tcPr>
            <w:tcW w:w="2316" w:type="dxa"/>
          </w:tcPr>
          <w:p w:rsidR="00F11088" w:rsidRPr="00807388" w:rsidRDefault="00F11088" w:rsidP="008D36B6">
            <w:pPr>
              <w:rPr>
                <w:rFonts w:cs="Times New Roman"/>
                <w:sz w:val="20"/>
                <w:szCs w:val="20"/>
              </w:rPr>
            </w:pPr>
            <w:r w:rsidRPr="00807388">
              <w:rPr>
                <w:rFonts w:cs="Times New Roman"/>
                <w:sz w:val="20"/>
                <w:szCs w:val="20"/>
              </w:rPr>
              <w:t>The student notices that other people are present and shows more interest in people than objects.</w:t>
            </w:r>
          </w:p>
        </w:tc>
        <w:tc>
          <w:tcPr>
            <w:tcW w:w="6504" w:type="dxa"/>
          </w:tcPr>
          <w:p w:rsidR="00F11088" w:rsidRPr="00807388" w:rsidRDefault="00F11088" w:rsidP="00F11088">
            <w:pPr>
              <w:pStyle w:val="ListParagraph"/>
              <w:numPr>
                <w:ilvl w:val="0"/>
                <w:numId w:val="103"/>
              </w:numPr>
              <w:rPr>
                <w:rFonts w:cs="Times New Roman"/>
                <w:sz w:val="20"/>
                <w:szCs w:val="20"/>
              </w:rPr>
            </w:pPr>
            <w:r w:rsidRPr="00807388">
              <w:rPr>
                <w:rFonts w:cs="Times New Roman"/>
                <w:sz w:val="20"/>
                <w:szCs w:val="20"/>
              </w:rPr>
              <w:t>Look up when others come near</w:t>
            </w:r>
          </w:p>
          <w:p w:rsidR="00F11088" w:rsidRPr="00807388" w:rsidRDefault="00F11088" w:rsidP="00F11088">
            <w:pPr>
              <w:pStyle w:val="ListParagraph"/>
              <w:numPr>
                <w:ilvl w:val="0"/>
                <w:numId w:val="103"/>
              </w:numPr>
              <w:rPr>
                <w:rFonts w:cs="Times New Roman"/>
                <w:sz w:val="20"/>
                <w:szCs w:val="20"/>
              </w:rPr>
            </w:pPr>
            <w:r w:rsidRPr="00807388">
              <w:rPr>
                <w:rFonts w:cs="Times New Roman"/>
                <w:sz w:val="20"/>
                <w:szCs w:val="20"/>
              </w:rPr>
              <w:t>Altering when name is called</w:t>
            </w:r>
          </w:p>
          <w:p w:rsidR="00F11088" w:rsidRPr="00807388" w:rsidRDefault="00F11088" w:rsidP="00F11088">
            <w:pPr>
              <w:pStyle w:val="ListParagraph"/>
              <w:numPr>
                <w:ilvl w:val="0"/>
                <w:numId w:val="103"/>
              </w:numPr>
              <w:rPr>
                <w:rFonts w:cs="Times New Roman"/>
                <w:sz w:val="20"/>
                <w:szCs w:val="20"/>
              </w:rPr>
            </w:pPr>
            <w:r w:rsidRPr="00807388">
              <w:rPr>
                <w:rFonts w:cs="Times New Roman"/>
                <w:sz w:val="20"/>
                <w:szCs w:val="20"/>
              </w:rPr>
              <w:t>Walking through school halls without bumping into everyone</w:t>
            </w:r>
          </w:p>
          <w:p w:rsidR="00F11088" w:rsidRPr="00807388" w:rsidRDefault="00F11088" w:rsidP="00F11088">
            <w:pPr>
              <w:pStyle w:val="ListParagraph"/>
              <w:numPr>
                <w:ilvl w:val="0"/>
                <w:numId w:val="103"/>
              </w:numPr>
              <w:rPr>
                <w:rFonts w:cs="Times New Roman"/>
                <w:sz w:val="20"/>
                <w:szCs w:val="20"/>
              </w:rPr>
            </w:pPr>
            <w:r w:rsidRPr="00807388">
              <w:rPr>
                <w:rFonts w:cs="Times New Roman"/>
                <w:sz w:val="20"/>
                <w:szCs w:val="20"/>
              </w:rPr>
              <w:t>Facing teacher in circle time or during class (instead of turning away to look at the computer)</w:t>
            </w:r>
          </w:p>
          <w:p w:rsidR="00F11088" w:rsidRPr="00807388" w:rsidRDefault="00F11088" w:rsidP="00F11088">
            <w:pPr>
              <w:pStyle w:val="ListParagraph"/>
              <w:numPr>
                <w:ilvl w:val="0"/>
                <w:numId w:val="103"/>
              </w:numPr>
              <w:rPr>
                <w:rFonts w:cs="Times New Roman"/>
                <w:sz w:val="20"/>
                <w:szCs w:val="20"/>
              </w:rPr>
            </w:pPr>
            <w:r w:rsidRPr="00807388">
              <w:rPr>
                <w:rFonts w:cs="Times New Roman"/>
                <w:sz w:val="20"/>
                <w:szCs w:val="20"/>
              </w:rPr>
              <w:t>Playing with another child (instead of playing alone or with an object)</w:t>
            </w:r>
          </w:p>
          <w:p w:rsidR="00F11088" w:rsidRPr="00807388" w:rsidRDefault="00F11088" w:rsidP="00F11088">
            <w:pPr>
              <w:pStyle w:val="ListParagraph"/>
              <w:numPr>
                <w:ilvl w:val="0"/>
                <w:numId w:val="103"/>
              </w:numPr>
              <w:rPr>
                <w:rFonts w:cs="Times New Roman"/>
                <w:sz w:val="20"/>
                <w:szCs w:val="20"/>
              </w:rPr>
            </w:pPr>
            <w:r w:rsidRPr="00807388">
              <w:rPr>
                <w:rFonts w:cs="Times New Roman"/>
                <w:sz w:val="20"/>
                <w:szCs w:val="20"/>
              </w:rPr>
              <w:t>Realizing that when the teacher gives directions to the entire class, she is also talking to him.</w:t>
            </w:r>
          </w:p>
          <w:p w:rsidR="00F11088" w:rsidRPr="00807388" w:rsidRDefault="00F11088" w:rsidP="008D36B6">
            <w:pPr>
              <w:pStyle w:val="ListParagraph"/>
              <w:ind w:left="390"/>
              <w:rPr>
                <w:rFonts w:cs="Times New Roman"/>
                <w:sz w:val="20"/>
                <w:szCs w:val="20"/>
              </w:rPr>
            </w:pPr>
          </w:p>
        </w:tc>
        <w:tc>
          <w:tcPr>
            <w:tcW w:w="3870" w:type="dxa"/>
          </w:tcPr>
          <w:p w:rsidR="00F11088" w:rsidRDefault="00F11088" w:rsidP="008D36B6">
            <w:pPr>
              <w:rPr>
                <w:rFonts w:cs="Times New Roman"/>
                <w:b/>
                <w:sz w:val="28"/>
                <w:szCs w:val="28"/>
              </w:rPr>
            </w:pPr>
          </w:p>
        </w:tc>
      </w:tr>
      <w:tr w:rsidR="00F11088" w:rsidTr="008D36B6">
        <w:tc>
          <w:tcPr>
            <w:tcW w:w="1705" w:type="dxa"/>
          </w:tcPr>
          <w:p w:rsidR="00F11088" w:rsidRPr="00807388" w:rsidRDefault="00F11088" w:rsidP="008D36B6">
            <w:pPr>
              <w:rPr>
                <w:rFonts w:cs="Times New Roman"/>
                <w:sz w:val="20"/>
                <w:szCs w:val="20"/>
              </w:rPr>
            </w:pPr>
            <w:r w:rsidRPr="00807388">
              <w:rPr>
                <w:rFonts w:cs="Times New Roman"/>
                <w:sz w:val="20"/>
                <w:szCs w:val="20"/>
              </w:rPr>
              <w:t>Sharing emotions with others</w:t>
            </w:r>
          </w:p>
          <w:p w:rsidR="00F11088" w:rsidRPr="00807388" w:rsidRDefault="00F11088" w:rsidP="008D36B6">
            <w:pPr>
              <w:rPr>
                <w:rFonts w:cs="Times New Roman"/>
                <w:sz w:val="20"/>
                <w:szCs w:val="20"/>
              </w:rPr>
            </w:pPr>
          </w:p>
          <w:p w:rsidR="00F11088" w:rsidRPr="00807388" w:rsidRDefault="00F11088" w:rsidP="008D36B6">
            <w:pPr>
              <w:rPr>
                <w:rFonts w:cs="Times New Roman"/>
                <w:sz w:val="20"/>
                <w:szCs w:val="20"/>
              </w:rPr>
            </w:pPr>
          </w:p>
          <w:p w:rsidR="00F11088" w:rsidRPr="00807388" w:rsidRDefault="00F11088" w:rsidP="008D36B6">
            <w:pPr>
              <w:rPr>
                <w:rFonts w:cs="Times New Roman"/>
                <w:sz w:val="20"/>
                <w:szCs w:val="20"/>
              </w:rPr>
            </w:pPr>
          </w:p>
        </w:tc>
        <w:tc>
          <w:tcPr>
            <w:tcW w:w="2316" w:type="dxa"/>
          </w:tcPr>
          <w:p w:rsidR="00F11088" w:rsidRPr="00807388" w:rsidRDefault="00F11088" w:rsidP="008D36B6">
            <w:pPr>
              <w:rPr>
                <w:rFonts w:cs="Times New Roman"/>
                <w:sz w:val="20"/>
                <w:szCs w:val="20"/>
              </w:rPr>
            </w:pPr>
            <w:r w:rsidRPr="00807388">
              <w:rPr>
                <w:rFonts w:cs="Times New Roman"/>
                <w:sz w:val="20"/>
                <w:szCs w:val="20"/>
              </w:rPr>
              <w:t>The student directs clear nonverbal cues towards others to let them know how he/she feels.</w:t>
            </w:r>
          </w:p>
        </w:tc>
        <w:tc>
          <w:tcPr>
            <w:tcW w:w="6504" w:type="dxa"/>
          </w:tcPr>
          <w:p w:rsidR="00F11088" w:rsidRPr="00807388" w:rsidRDefault="00F11088" w:rsidP="00F11088">
            <w:pPr>
              <w:pStyle w:val="ListParagraph"/>
              <w:numPr>
                <w:ilvl w:val="0"/>
                <w:numId w:val="104"/>
              </w:numPr>
              <w:rPr>
                <w:rFonts w:cs="Times New Roman"/>
                <w:sz w:val="20"/>
                <w:szCs w:val="20"/>
              </w:rPr>
            </w:pPr>
            <w:r w:rsidRPr="00807388">
              <w:rPr>
                <w:rFonts w:cs="Times New Roman"/>
                <w:sz w:val="20"/>
                <w:szCs w:val="20"/>
              </w:rPr>
              <w:t>Looking and smiling at someone ese when something good happens</w:t>
            </w:r>
          </w:p>
          <w:p w:rsidR="00F11088" w:rsidRPr="00807388" w:rsidRDefault="00F11088" w:rsidP="00F11088">
            <w:pPr>
              <w:pStyle w:val="ListParagraph"/>
              <w:numPr>
                <w:ilvl w:val="0"/>
                <w:numId w:val="104"/>
              </w:numPr>
              <w:rPr>
                <w:rFonts w:cs="Times New Roman"/>
                <w:sz w:val="20"/>
                <w:szCs w:val="20"/>
              </w:rPr>
            </w:pPr>
            <w:r w:rsidRPr="00807388">
              <w:rPr>
                <w:rFonts w:cs="Times New Roman"/>
                <w:sz w:val="20"/>
                <w:szCs w:val="20"/>
              </w:rPr>
              <w:t>Frowning or making an “angry face” and directing the expression toward others to let them know he//she is frustrated</w:t>
            </w:r>
            <w:r>
              <w:rPr>
                <w:rFonts w:cs="Times New Roman"/>
                <w:sz w:val="20"/>
                <w:szCs w:val="20"/>
              </w:rPr>
              <w:t>.</w:t>
            </w:r>
          </w:p>
        </w:tc>
        <w:tc>
          <w:tcPr>
            <w:tcW w:w="3870" w:type="dxa"/>
          </w:tcPr>
          <w:p w:rsidR="00F11088" w:rsidRDefault="00F11088" w:rsidP="008D36B6">
            <w:pPr>
              <w:rPr>
                <w:rFonts w:cs="Times New Roman"/>
                <w:b/>
                <w:sz w:val="28"/>
                <w:szCs w:val="28"/>
              </w:rPr>
            </w:pPr>
          </w:p>
        </w:tc>
      </w:tr>
      <w:tr w:rsidR="00F11088" w:rsidTr="008D36B6">
        <w:tc>
          <w:tcPr>
            <w:tcW w:w="1705" w:type="dxa"/>
          </w:tcPr>
          <w:p w:rsidR="00F11088" w:rsidRPr="00807388" w:rsidRDefault="00F11088" w:rsidP="008D36B6">
            <w:pPr>
              <w:rPr>
                <w:rFonts w:cs="Times New Roman"/>
                <w:sz w:val="20"/>
                <w:szCs w:val="20"/>
              </w:rPr>
            </w:pPr>
            <w:r w:rsidRPr="00807388">
              <w:rPr>
                <w:rFonts w:cs="Times New Roman"/>
                <w:sz w:val="20"/>
                <w:szCs w:val="20"/>
              </w:rPr>
              <w:t>Sharing attention with others. (Re: joint Attention)</w:t>
            </w:r>
          </w:p>
          <w:p w:rsidR="00F11088" w:rsidRPr="00807388" w:rsidRDefault="00F11088" w:rsidP="008D36B6">
            <w:pPr>
              <w:rPr>
                <w:rFonts w:cs="Times New Roman"/>
                <w:sz w:val="20"/>
                <w:szCs w:val="20"/>
              </w:rPr>
            </w:pPr>
          </w:p>
          <w:p w:rsidR="00F11088" w:rsidRPr="00807388" w:rsidRDefault="00F11088" w:rsidP="008D36B6">
            <w:pPr>
              <w:rPr>
                <w:rFonts w:cs="Times New Roman"/>
                <w:sz w:val="20"/>
                <w:szCs w:val="20"/>
              </w:rPr>
            </w:pPr>
          </w:p>
          <w:p w:rsidR="00F11088" w:rsidRPr="00807388" w:rsidRDefault="00F11088" w:rsidP="008D36B6">
            <w:pPr>
              <w:rPr>
                <w:rFonts w:cs="Times New Roman"/>
                <w:sz w:val="20"/>
                <w:szCs w:val="20"/>
              </w:rPr>
            </w:pPr>
          </w:p>
        </w:tc>
        <w:tc>
          <w:tcPr>
            <w:tcW w:w="2316" w:type="dxa"/>
          </w:tcPr>
          <w:p w:rsidR="00F11088" w:rsidRPr="00807388" w:rsidRDefault="00F11088" w:rsidP="008D36B6">
            <w:pPr>
              <w:rPr>
                <w:rFonts w:cs="Times New Roman"/>
                <w:sz w:val="20"/>
                <w:szCs w:val="20"/>
              </w:rPr>
            </w:pPr>
            <w:r w:rsidRPr="00807388">
              <w:rPr>
                <w:rFonts w:cs="Times New Roman"/>
                <w:sz w:val="20"/>
                <w:szCs w:val="20"/>
              </w:rPr>
              <w:t>The student will follow someone else’s lead and looks at what they want him to look at and gives clear cues to others that he wants to see what he sees.</w:t>
            </w:r>
          </w:p>
        </w:tc>
        <w:tc>
          <w:tcPr>
            <w:tcW w:w="6504" w:type="dxa"/>
          </w:tcPr>
          <w:p w:rsidR="00F11088" w:rsidRPr="00807388" w:rsidRDefault="00F11088" w:rsidP="00F11088">
            <w:pPr>
              <w:pStyle w:val="ListParagraph"/>
              <w:numPr>
                <w:ilvl w:val="0"/>
                <w:numId w:val="101"/>
              </w:numPr>
              <w:rPr>
                <w:rFonts w:cs="Times New Roman"/>
                <w:sz w:val="20"/>
                <w:szCs w:val="20"/>
              </w:rPr>
            </w:pPr>
            <w:r w:rsidRPr="00807388">
              <w:rPr>
                <w:rFonts w:cs="Times New Roman"/>
                <w:sz w:val="20"/>
                <w:szCs w:val="20"/>
              </w:rPr>
              <w:t>Monitoring another person’s eyes and following where their gaze shifts</w:t>
            </w:r>
          </w:p>
          <w:p w:rsidR="00F11088" w:rsidRPr="00807388" w:rsidRDefault="00F11088" w:rsidP="00F11088">
            <w:pPr>
              <w:pStyle w:val="ListParagraph"/>
              <w:numPr>
                <w:ilvl w:val="0"/>
                <w:numId w:val="101"/>
              </w:numPr>
              <w:rPr>
                <w:rFonts w:cs="Times New Roman"/>
                <w:sz w:val="20"/>
                <w:szCs w:val="20"/>
              </w:rPr>
            </w:pPr>
            <w:r w:rsidRPr="00807388">
              <w:rPr>
                <w:rFonts w:cs="Times New Roman"/>
                <w:sz w:val="20"/>
                <w:szCs w:val="20"/>
              </w:rPr>
              <w:t>Following another person’s pointing gesture</w:t>
            </w:r>
          </w:p>
          <w:p w:rsidR="00F11088" w:rsidRPr="00807388" w:rsidRDefault="00F11088" w:rsidP="00F11088">
            <w:pPr>
              <w:pStyle w:val="ListParagraph"/>
              <w:numPr>
                <w:ilvl w:val="0"/>
                <w:numId w:val="101"/>
              </w:numPr>
              <w:rPr>
                <w:rFonts w:cs="Times New Roman"/>
                <w:sz w:val="20"/>
                <w:szCs w:val="20"/>
              </w:rPr>
            </w:pPr>
            <w:r w:rsidRPr="00807388">
              <w:rPr>
                <w:rFonts w:cs="Times New Roman"/>
                <w:sz w:val="20"/>
                <w:szCs w:val="20"/>
              </w:rPr>
              <w:t>Using won eyes to shift back and forth between the person he/she is talking to and the thing he/she want them to see</w:t>
            </w:r>
          </w:p>
          <w:p w:rsidR="00F11088" w:rsidRPr="00807388" w:rsidRDefault="00F11088" w:rsidP="00F11088">
            <w:pPr>
              <w:pStyle w:val="ListParagraph"/>
              <w:numPr>
                <w:ilvl w:val="0"/>
                <w:numId w:val="101"/>
              </w:numPr>
              <w:rPr>
                <w:rFonts w:cs="Times New Roman"/>
                <w:sz w:val="20"/>
                <w:szCs w:val="20"/>
              </w:rPr>
            </w:pPr>
            <w:r w:rsidRPr="00807388">
              <w:rPr>
                <w:rFonts w:cs="Times New Roman"/>
                <w:sz w:val="20"/>
                <w:szCs w:val="20"/>
              </w:rPr>
              <w:t>Pointing to something to make sure someone else sees it</w:t>
            </w:r>
          </w:p>
          <w:p w:rsidR="00F11088" w:rsidRPr="00807388" w:rsidRDefault="00F11088" w:rsidP="008D36B6">
            <w:pPr>
              <w:pStyle w:val="ListParagraph"/>
              <w:ind w:left="390"/>
              <w:rPr>
                <w:rFonts w:cs="Times New Roman"/>
                <w:sz w:val="20"/>
                <w:szCs w:val="20"/>
              </w:rPr>
            </w:pPr>
          </w:p>
        </w:tc>
        <w:tc>
          <w:tcPr>
            <w:tcW w:w="3870" w:type="dxa"/>
          </w:tcPr>
          <w:p w:rsidR="00F11088" w:rsidRDefault="00F11088" w:rsidP="008D36B6">
            <w:pPr>
              <w:rPr>
                <w:rFonts w:cs="Times New Roman"/>
                <w:b/>
                <w:sz w:val="28"/>
                <w:szCs w:val="28"/>
              </w:rPr>
            </w:pPr>
          </w:p>
        </w:tc>
      </w:tr>
      <w:tr w:rsidR="00F11088" w:rsidTr="008D36B6">
        <w:tc>
          <w:tcPr>
            <w:tcW w:w="1705" w:type="dxa"/>
          </w:tcPr>
          <w:p w:rsidR="00F11088" w:rsidRPr="00807388" w:rsidRDefault="00F11088" w:rsidP="008D36B6">
            <w:pPr>
              <w:rPr>
                <w:rFonts w:cs="Times New Roman"/>
                <w:sz w:val="20"/>
                <w:szCs w:val="20"/>
              </w:rPr>
            </w:pPr>
            <w:r w:rsidRPr="00807388">
              <w:rPr>
                <w:rFonts w:cs="Times New Roman"/>
                <w:sz w:val="20"/>
                <w:szCs w:val="20"/>
              </w:rPr>
              <w:t>Showing empathy for others</w:t>
            </w:r>
          </w:p>
          <w:p w:rsidR="00F11088" w:rsidRPr="00807388" w:rsidRDefault="00F11088" w:rsidP="008D36B6">
            <w:pPr>
              <w:rPr>
                <w:rFonts w:cs="Times New Roman"/>
                <w:sz w:val="20"/>
                <w:szCs w:val="20"/>
              </w:rPr>
            </w:pPr>
          </w:p>
          <w:p w:rsidR="00F11088" w:rsidRPr="00807388" w:rsidRDefault="00F11088" w:rsidP="008D36B6">
            <w:pPr>
              <w:rPr>
                <w:rFonts w:cs="Times New Roman"/>
                <w:sz w:val="20"/>
                <w:szCs w:val="20"/>
              </w:rPr>
            </w:pPr>
          </w:p>
          <w:p w:rsidR="00F11088" w:rsidRPr="00807388" w:rsidRDefault="00F11088" w:rsidP="008D36B6">
            <w:pPr>
              <w:rPr>
                <w:rFonts w:cs="Times New Roman"/>
                <w:sz w:val="20"/>
                <w:szCs w:val="20"/>
              </w:rPr>
            </w:pPr>
          </w:p>
        </w:tc>
        <w:tc>
          <w:tcPr>
            <w:tcW w:w="2316" w:type="dxa"/>
          </w:tcPr>
          <w:p w:rsidR="00F11088" w:rsidRPr="00807388" w:rsidRDefault="00F11088" w:rsidP="008D36B6">
            <w:pPr>
              <w:rPr>
                <w:rFonts w:cs="Times New Roman"/>
                <w:sz w:val="20"/>
                <w:szCs w:val="20"/>
              </w:rPr>
            </w:pPr>
            <w:r w:rsidRPr="00807388">
              <w:rPr>
                <w:rFonts w:cs="Times New Roman"/>
                <w:sz w:val="20"/>
                <w:szCs w:val="20"/>
              </w:rPr>
              <w:t>The student shows concern when someone else is sick, hurt, or sad and will attempt to comfort a peer who is sad or frustrated.</w:t>
            </w:r>
          </w:p>
        </w:tc>
        <w:tc>
          <w:tcPr>
            <w:tcW w:w="6504" w:type="dxa"/>
          </w:tcPr>
          <w:p w:rsidR="00F11088" w:rsidRPr="00807388" w:rsidRDefault="00F11088" w:rsidP="00F11088">
            <w:pPr>
              <w:pStyle w:val="ListParagraph"/>
              <w:numPr>
                <w:ilvl w:val="0"/>
                <w:numId w:val="102"/>
              </w:numPr>
              <w:rPr>
                <w:rFonts w:cs="Times New Roman"/>
                <w:sz w:val="20"/>
                <w:szCs w:val="20"/>
              </w:rPr>
            </w:pPr>
            <w:r w:rsidRPr="00807388">
              <w:rPr>
                <w:rFonts w:cs="Times New Roman"/>
                <w:sz w:val="20"/>
                <w:szCs w:val="20"/>
              </w:rPr>
              <w:t>Patting a child who has fallen and saying “It’s okay”</w:t>
            </w:r>
          </w:p>
          <w:p w:rsidR="00F11088" w:rsidRPr="00807388" w:rsidRDefault="00F11088" w:rsidP="00F11088">
            <w:pPr>
              <w:pStyle w:val="ListParagraph"/>
              <w:numPr>
                <w:ilvl w:val="0"/>
                <w:numId w:val="102"/>
              </w:numPr>
              <w:rPr>
                <w:rFonts w:cs="Times New Roman"/>
                <w:sz w:val="20"/>
                <w:szCs w:val="20"/>
              </w:rPr>
            </w:pPr>
            <w:r w:rsidRPr="00807388">
              <w:rPr>
                <w:rFonts w:cs="Times New Roman"/>
                <w:sz w:val="20"/>
                <w:szCs w:val="20"/>
              </w:rPr>
              <w:t>Giving a stuffed animal to a child who is crying</w:t>
            </w:r>
          </w:p>
          <w:p w:rsidR="00F11088" w:rsidRPr="00807388" w:rsidRDefault="00F11088" w:rsidP="00F11088">
            <w:pPr>
              <w:pStyle w:val="ListParagraph"/>
              <w:numPr>
                <w:ilvl w:val="0"/>
                <w:numId w:val="102"/>
              </w:numPr>
              <w:rPr>
                <w:rFonts w:cs="Times New Roman"/>
                <w:sz w:val="20"/>
                <w:szCs w:val="20"/>
              </w:rPr>
            </w:pPr>
            <w:r w:rsidRPr="00807388">
              <w:rPr>
                <w:rFonts w:cs="Times New Roman"/>
                <w:sz w:val="20"/>
                <w:szCs w:val="20"/>
              </w:rPr>
              <w:t>Changing facial expression to show some concern or worry when someone else is upset or sad</w:t>
            </w:r>
          </w:p>
          <w:p w:rsidR="00F11088" w:rsidRPr="00807388" w:rsidRDefault="00F11088" w:rsidP="008D36B6">
            <w:pPr>
              <w:pStyle w:val="ListParagraph"/>
              <w:ind w:left="390"/>
              <w:rPr>
                <w:rFonts w:cs="Times New Roman"/>
                <w:sz w:val="20"/>
                <w:szCs w:val="20"/>
              </w:rPr>
            </w:pPr>
          </w:p>
        </w:tc>
        <w:tc>
          <w:tcPr>
            <w:tcW w:w="3870" w:type="dxa"/>
          </w:tcPr>
          <w:p w:rsidR="00F11088" w:rsidRDefault="00F11088" w:rsidP="008D36B6">
            <w:pPr>
              <w:rPr>
                <w:rFonts w:cs="Times New Roman"/>
                <w:b/>
                <w:sz w:val="28"/>
                <w:szCs w:val="28"/>
              </w:rPr>
            </w:pPr>
          </w:p>
        </w:tc>
      </w:tr>
    </w:tbl>
    <w:p w:rsidR="00FC5C02" w:rsidRPr="001208DF" w:rsidRDefault="00F11088" w:rsidP="00F11088">
      <w:pPr>
        <w:ind w:right="360"/>
        <w:rPr>
          <w:rFonts w:cs="Times New Roman"/>
          <w:sz w:val="18"/>
          <w:szCs w:val="18"/>
        </w:rPr>
      </w:pPr>
      <w:r w:rsidRPr="001208DF">
        <w:rPr>
          <w:rFonts w:cs="Times New Roman"/>
          <w:sz w:val="18"/>
          <w:szCs w:val="18"/>
        </w:rPr>
        <w:t xml:space="preserve">Colorado Department of Education. (2015). </w:t>
      </w:r>
      <w:r w:rsidRPr="001208DF">
        <w:rPr>
          <w:rFonts w:cs="Times New Roman"/>
          <w:i/>
          <w:sz w:val="18"/>
          <w:szCs w:val="18"/>
        </w:rPr>
        <w:t xml:space="preserve">Guidelines for the educational evaluation of autism spectrum disorders. </w:t>
      </w:r>
      <w:r w:rsidRPr="001208DF">
        <w:rPr>
          <w:rFonts w:cs="Times New Roman"/>
          <w:sz w:val="18"/>
          <w:szCs w:val="18"/>
        </w:rPr>
        <w:t xml:space="preserve">Denver, CO: Colorado Department of </w:t>
      </w:r>
    </w:p>
    <w:p w:rsidR="00F11088" w:rsidRDefault="00F11088" w:rsidP="00FC5C02">
      <w:pPr>
        <w:ind w:right="360"/>
        <w:rPr>
          <w:rFonts w:cs="Times New Roman"/>
          <w:b/>
          <w:sz w:val="28"/>
          <w:szCs w:val="28"/>
        </w:rPr>
      </w:pPr>
      <w:r w:rsidRPr="001208DF">
        <w:rPr>
          <w:rFonts w:cs="Times New Roman"/>
          <w:sz w:val="18"/>
          <w:szCs w:val="18"/>
        </w:rPr>
        <w:t>Education: Office of Special Education. (pp E-1 to E-3).</w:t>
      </w:r>
      <w:r w:rsidR="00FC5C02" w:rsidRPr="001208DF" w:rsidDel="00FC5C02">
        <w:rPr>
          <w:rFonts w:cs="Times New Roman"/>
          <w:b/>
          <w:sz w:val="28"/>
          <w:szCs w:val="28"/>
        </w:rPr>
        <w:t xml:space="preserve"> </w:t>
      </w:r>
    </w:p>
    <w:p w:rsidR="00F11088" w:rsidRDefault="00F11088" w:rsidP="00FC5C02">
      <w:pPr>
        <w:jc w:val="center"/>
        <w:rPr>
          <w:rFonts w:cs="Times New Roman"/>
          <w:b/>
          <w:sz w:val="28"/>
          <w:szCs w:val="28"/>
        </w:rPr>
      </w:pPr>
      <w:r>
        <w:rPr>
          <w:rFonts w:cs="Times New Roman"/>
          <w:b/>
          <w:sz w:val="28"/>
          <w:szCs w:val="28"/>
        </w:rPr>
        <w:t>Autism School Observation Guide</w:t>
      </w:r>
    </w:p>
    <w:p w:rsidR="00F11088" w:rsidRPr="00B64027" w:rsidRDefault="00F11088" w:rsidP="00F11088">
      <w:pPr>
        <w:jc w:val="center"/>
        <w:rPr>
          <w:rFonts w:cs="Times New Roman"/>
          <w:b/>
          <w:sz w:val="28"/>
          <w:szCs w:val="28"/>
        </w:rPr>
      </w:pPr>
      <w:r>
        <w:rPr>
          <w:rFonts w:cs="Times New Roman"/>
          <w:b/>
          <w:sz w:val="28"/>
          <w:szCs w:val="28"/>
        </w:rPr>
        <w:t>-page 2 of 4-</w:t>
      </w:r>
    </w:p>
    <w:p w:rsidR="00F11088" w:rsidRPr="00C63D56" w:rsidRDefault="00F11088" w:rsidP="00F11088"/>
    <w:tbl>
      <w:tblPr>
        <w:tblStyle w:val="TableGrid"/>
        <w:tblW w:w="0" w:type="auto"/>
        <w:tblLook w:val="04A0" w:firstRow="1" w:lastRow="0" w:firstColumn="1" w:lastColumn="0" w:noHBand="0" w:noVBand="1"/>
        <w:tblDescription w:val="Table 2 of the Autism School Observation Guide listing behavior, description, specific typical examples, and blank space to fill in behaviors observed.  "/>
      </w:tblPr>
      <w:tblGrid>
        <w:gridCol w:w="1705"/>
        <w:gridCol w:w="2319"/>
        <w:gridCol w:w="6501"/>
        <w:gridCol w:w="3865"/>
      </w:tblGrid>
      <w:tr w:rsidR="00F11088" w:rsidTr="003A41AB">
        <w:trPr>
          <w:tblHeader/>
        </w:trPr>
        <w:tc>
          <w:tcPr>
            <w:tcW w:w="1705" w:type="dxa"/>
            <w:shd w:val="clear" w:color="auto" w:fill="E5B8B7" w:themeFill="accent2" w:themeFillTint="66"/>
          </w:tcPr>
          <w:p w:rsidR="00F11088" w:rsidRPr="00807388" w:rsidRDefault="00F11088" w:rsidP="008D36B6">
            <w:pPr>
              <w:rPr>
                <w:rFonts w:cs="Times New Roman"/>
                <w:sz w:val="28"/>
                <w:szCs w:val="28"/>
              </w:rPr>
            </w:pPr>
            <w:r w:rsidRPr="00807388">
              <w:rPr>
                <w:rFonts w:cs="Times New Roman"/>
                <w:sz w:val="28"/>
                <w:szCs w:val="28"/>
              </w:rPr>
              <w:t xml:space="preserve">Behavior </w:t>
            </w:r>
          </w:p>
        </w:tc>
        <w:tc>
          <w:tcPr>
            <w:tcW w:w="2319" w:type="dxa"/>
            <w:shd w:val="clear" w:color="auto" w:fill="E5B8B7" w:themeFill="accent2" w:themeFillTint="66"/>
          </w:tcPr>
          <w:p w:rsidR="00F11088" w:rsidRPr="00807388" w:rsidRDefault="00F11088" w:rsidP="008D36B6">
            <w:pPr>
              <w:rPr>
                <w:rFonts w:cs="Times New Roman"/>
                <w:sz w:val="28"/>
                <w:szCs w:val="28"/>
              </w:rPr>
            </w:pPr>
            <w:r w:rsidRPr="00807388">
              <w:rPr>
                <w:rFonts w:cs="Times New Roman"/>
                <w:sz w:val="28"/>
                <w:szCs w:val="28"/>
              </w:rPr>
              <w:t>Description</w:t>
            </w:r>
          </w:p>
        </w:tc>
        <w:tc>
          <w:tcPr>
            <w:tcW w:w="6501" w:type="dxa"/>
            <w:shd w:val="clear" w:color="auto" w:fill="E5B8B7" w:themeFill="accent2" w:themeFillTint="66"/>
          </w:tcPr>
          <w:p w:rsidR="00F11088" w:rsidRPr="00807388" w:rsidRDefault="00F11088" w:rsidP="008D36B6">
            <w:pPr>
              <w:rPr>
                <w:rFonts w:cs="Times New Roman"/>
                <w:sz w:val="28"/>
                <w:szCs w:val="28"/>
              </w:rPr>
            </w:pPr>
            <w:r w:rsidRPr="00807388">
              <w:rPr>
                <w:rFonts w:cs="Times New Roman"/>
                <w:sz w:val="28"/>
                <w:szCs w:val="28"/>
              </w:rPr>
              <w:t>Specific Typical Examples</w:t>
            </w:r>
          </w:p>
        </w:tc>
        <w:tc>
          <w:tcPr>
            <w:tcW w:w="3865" w:type="dxa"/>
            <w:shd w:val="clear" w:color="auto" w:fill="E5B8B7" w:themeFill="accent2" w:themeFillTint="66"/>
          </w:tcPr>
          <w:p w:rsidR="00F11088" w:rsidRPr="00807388" w:rsidRDefault="00F11088" w:rsidP="008D36B6">
            <w:pPr>
              <w:rPr>
                <w:rFonts w:cs="Times New Roman"/>
                <w:sz w:val="28"/>
                <w:szCs w:val="28"/>
              </w:rPr>
            </w:pPr>
            <w:r w:rsidRPr="00807388">
              <w:rPr>
                <w:rFonts w:cs="Times New Roman"/>
                <w:sz w:val="28"/>
                <w:szCs w:val="28"/>
              </w:rPr>
              <w:t>Behaviors Observed</w:t>
            </w:r>
          </w:p>
        </w:tc>
      </w:tr>
      <w:tr w:rsidR="00F11088" w:rsidTr="008D36B6">
        <w:tc>
          <w:tcPr>
            <w:tcW w:w="1705" w:type="dxa"/>
          </w:tcPr>
          <w:p w:rsidR="00F11088" w:rsidRPr="00C63D56" w:rsidRDefault="00F11088" w:rsidP="008D36B6">
            <w:pPr>
              <w:rPr>
                <w:rFonts w:cs="Times New Roman"/>
                <w:sz w:val="20"/>
                <w:szCs w:val="20"/>
              </w:rPr>
            </w:pPr>
            <w:r w:rsidRPr="00C63D56">
              <w:rPr>
                <w:rFonts w:cs="Times New Roman"/>
                <w:sz w:val="20"/>
                <w:szCs w:val="20"/>
              </w:rPr>
              <w:t>Social awareness or social orientation</w:t>
            </w:r>
          </w:p>
          <w:p w:rsidR="00F11088" w:rsidRPr="00C63D56" w:rsidRDefault="00F11088" w:rsidP="008D36B6">
            <w:pPr>
              <w:rPr>
                <w:rFonts w:cs="Times New Roman"/>
                <w:sz w:val="20"/>
                <w:szCs w:val="20"/>
              </w:rPr>
            </w:pPr>
          </w:p>
          <w:p w:rsidR="00F11088" w:rsidRPr="00C63D56" w:rsidRDefault="00F11088" w:rsidP="008D36B6">
            <w:pPr>
              <w:rPr>
                <w:rFonts w:cs="Times New Roman"/>
                <w:sz w:val="20"/>
                <w:szCs w:val="20"/>
              </w:rPr>
            </w:pPr>
          </w:p>
          <w:p w:rsidR="00F11088" w:rsidRPr="00C63D56" w:rsidRDefault="00F11088" w:rsidP="008D36B6">
            <w:pPr>
              <w:rPr>
                <w:rFonts w:cs="Times New Roman"/>
                <w:sz w:val="20"/>
                <w:szCs w:val="20"/>
              </w:rPr>
            </w:pPr>
          </w:p>
        </w:tc>
        <w:tc>
          <w:tcPr>
            <w:tcW w:w="2319" w:type="dxa"/>
          </w:tcPr>
          <w:p w:rsidR="00F11088" w:rsidRPr="00C63D56" w:rsidRDefault="00F11088" w:rsidP="008D36B6">
            <w:pPr>
              <w:rPr>
                <w:rFonts w:cs="Times New Roman"/>
                <w:sz w:val="20"/>
                <w:szCs w:val="20"/>
              </w:rPr>
            </w:pPr>
            <w:r w:rsidRPr="00C63D56">
              <w:rPr>
                <w:rFonts w:cs="Times New Roman"/>
                <w:sz w:val="20"/>
                <w:szCs w:val="20"/>
              </w:rPr>
              <w:t>The student notices that other people are present and shows more interest in people than objects.</w:t>
            </w:r>
          </w:p>
        </w:tc>
        <w:tc>
          <w:tcPr>
            <w:tcW w:w="6501" w:type="dxa"/>
          </w:tcPr>
          <w:p w:rsidR="00F11088" w:rsidRPr="00C63D56" w:rsidRDefault="00F11088" w:rsidP="00F11088">
            <w:pPr>
              <w:pStyle w:val="ListParagraph"/>
              <w:numPr>
                <w:ilvl w:val="0"/>
                <w:numId w:val="105"/>
              </w:numPr>
              <w:rPr>
                <w:rFonts w:cs="Times New Roman"/>
                <w:sz w:val="20"/>
                <w:szCs w:val="20"/>
              </w:rPr>
            </w:pPr>
            <w:r w:rsidRPr="00C63D56">
              <w:rPr>
                <w:rFonts w:cs="Times New Roman"/>
                <w:sz w:val="20"/>
                <w:szCs w:val="20"/>
              </w:rPr>
              <w:t>Look up when others come near</w:t>
            </w:r>
          </w:p>
          <w:p w:rsidR="00F11088" w:rsidRPr="00C63D56" w:rsidRDefault="00F11088" w:rsidP="00F11088">
            <w:pPr>
              <w:pStyle w:val="ListParagraph"/>
              <w:numPr>
                <w:ilvl w:val="0"/>
                <w:numId w:val="105"/>
              </w:numPr>
              <w:rPr>
                <w:rFonts w:cs="Times New Roman"/>
                <w:sz w:val="20"/>
                <w:szCs w:val="20"/>
              </w:rPr>
            </w:pPr>
            <w:r w:rsidRPr="00C63D56">
              <w:rPr>
                <w:rFonts w:cs="Times New Roman"/>
                <w:sz w:val="20"/>
                <w:szCs w:val="20"/>
              </w:rPr>
              <w:t>Altering when name is called</w:t>
            </w:r>
          </w:p>
          <w:p w:rsidR="00F11088" w:rsidRPr="00C63D56" w:rsidRDefault="00F11088" w:rsidP="00F11088">
            <w:pPr>
              <w:pStyle w:val="ListParagraph"/>
              <w:numPr>
                <w:ilvl w:val="0"/>
                <w:numId w:val="105"/>
              </w:numPr>
              <w:rPr>
                <w:rFonts w:cs="Times New Roman"/>
                <w:sz w:val="20"/>
                <w:szCs w:val="20"/>
              </w:rPr>
            </w:pPr>
            <w:r w:rsidRPr="00C63D56">
              <w:rPr>
                <w:rFonts w:cs="Times New Roman"/>
                <w:sz w:val="20"/>
                <w:szCs w:val="20"/>
              </w:rPr>
              <w:t>Walking through school halls without bumping into everyone</w:t>
            </w:r>
          </w:p>
          <w:p w:rsidR="00F11088" w:rsidRPr="00C63D56" w:rsidRDefault="00F11088" w:rsidP="00F11088">
            <w:pPr>
              <w:pStyle w:val="ListParagraph"/>
              <w:numPr>
                <w:ilvl w:val="0"/>
                <w:numId w:val="105"/>
              </w:numPr>
              <w:rPr>
                <w:rFonts w:cs="Times New Roman"/>
                <w:sz w:val="20"/>
                <w:szCs w:val="20"/>
              </w:rPr>
            </w:pPr>
            <w:r w:rsidRPr="00C63D56">
              <w:rPr>
                <w:rFonts w:cs="Times New Roman"/>
                <w:sz w:val="20"/>
                <w:szCs w:val="20"/>
              </w:rPr>
              <w:t>Facing teacher in circle time or during class (instead of turning away to look at the computer)</w:t>
            </w:r>
          </w:p>
          <w:p w:rsidR="00F11088" w:rsidRPr="00C63D56" w:rsidRDefault="00F11088" w:rsidP="00F11088">
            <w:pPr>
              <w:pStyle w:val="ListParagraph"/>
              <w:numPr>
                <w:ilvl w:val="0"/>
                <w:numId w:val="105"/>
              </w:numPr>
              <w:rPr>
                <w:rFonts w:cs="Times New Roman"/>
                <w:sz w:val="20"/>
                <w:szCs w:val="20"/>
              </w:rPr>
            </w:pPr>
            <w:r w:rsidRPr="00C63D56">
              <w:rPr>
                <w:rFonts w:cs="Times New Roman"/>
                <w:sz w:val="20"/>
                <w:szCs w:val="20"/>
              </w:rPr>
              <w:t>Playing with another child (instead of playing alone or with an object)</w:t>
            </w:r>
          </w:p>
          <w:p w:rsidR="00F11088" w:rsidRPr="00C63D56" w:rsidRDefault="00F11088" w:rsidP="00F11088">
            <w:pPr>
              <w:pStyle w:val="ListParagraph"/>
              <w:numPr>
                <w:ilvl w:val="0"/>
                <w:numId w:val="105"/>
              </w:numPr>
              <w:rPr>
                <w:rFonts w:cs="Times New Roman"/>
                <w:sz w:val="20"/>
                <w:szCs w:val="20"/>
              </w:rPr>
            </w:pPr>
            <w:r w:rsidRPr="00C63D56">
              <w:rPr>
                <w:rFonts w:cs="Times New Roman"/>
                <w:sz w:val="20"/>
                <w:szCs w:val="20"/>
              </w:rPr>
              <w:t>Realizing that when the teacher gives directions to the entire class, she is also talking to him.</w:t>
            </w:r>
          </w:p>
          <w:p w:rsidR="00F11088" w:rsidRPr="00C63D56" w:rsidRDefault="00F11088" w:rsidP="008D36B6">
            <w:pPr>
              <w:pStyle w:val="ListParagraph"/>
              <w:ind w:left="390"/>
              <w:rPr>
                <w:rFonts w:cs="Times New Roman"/>
                <w:sz w:val="20"/>
                <w:szCs w:val="20"/>
              </w:rPr>
            </w:pPr>
          </w:p>
        </w:tc>
        <w:tc>
          <w:tcPr>
            <w:tcW w:w="3865" w:type="dxa"/>
          </w:tcPr>
          <w:p w:rsidR="00F11088" w:rsidRDefault="00F11088" w:rsidP="008D36B6">
            <w:pPr>
              <w:rPr>
                <w:rFonts w:cs="Times New Roman"/>
                <w:b/>
                <w:sz w:val="28"/>
                <w:szCs w:val="28"/>
              </w:rPr>
            </w:pPr>
          </w:p>
        </w:tc>
      </w:tr>
      <w:tr w:rsidR="00F11088" w:rsidTr="008D36B6">
        <w:tc>
          <w:tcPr>
            <w:tcW w:w="1705" w:type="dxa"/>
          </w:tcPr>
          <w:p w:rsidR="00F11088" w:rsidRPr="00C63D56" w:rsidRDefault="00F11088" w:rsidP="008D36B6">
            <w:pPr>
              <w:rPr>
                <w:rFonts w:cs="Times New Roman"/>
                <w:sz w:val="20"/>
                <w:szCs w:val="20"/>
              </w:rPr>
            </w:pPr>
            <w:r w:rsidRPr="00C63D56">
              <w:rPr>
                <w:rFonts w:cs="Times New Roman"/>
                <w:sz w:val="20"/>
                <w:szCs w:val="20"/>
              </w:rPr>
              <w:t>Sharing emotions with others</w:t>
            </w:r>
          </w:p>
          <w:p w:rsidR="00F11088" w:rsidRPr="00C63D56" w:rsidRDefault="00F11088" w:rsidP="008D36B6">
            <w:pPr>
              <w:rPr>
                <w:rFonts w:cs="Times New Roman"/>
                <w:sz w:val="20"/>
                <w:szCs w:val="20"/>
              </w:rPr>
            </w:pPr>
          </w:p>
          <w:p w:rsidR="00F11088" w:rsidRPr="00C63D56" w:rsidRDefault="00F11088" w:rsidP="008D36B6">
            <w:pPr>
              <w:rPr>
                <w:rFonts w:cs="Times New Roman"/>
                <w:sz w:val="20"/>
                <w:szCs w:val="20"/>
              </w:rPr>
            </w:pPr>
          </w:p>
          <w:p w:rsidR="00F11088" w:rsidRPr="00C63D56" w:rsidRDefault="00F11088" w:rsidP="008D36B6">
            <w:pPr>
              <w:rPr>
                <w:rFonts w:cs="Times New Roman"/>
                <w:sz w:val="20"/>
                <w:szCs w:val="20"/>
              </w:rPr>
            </w:pPr>
          </w:p>
        </w:tc>
        <w:tc>
          <w:tcPr>
            <w:tcW w:w="2319" w:type="dxa"/>
          </w:tcPr>
          <w:p w:rsidR="00F11088" w:rsidRPr="00C63D56" w:rsidRDefault="00F11088" w:rsidP="008D36B6">
            <w:pPr>
              <w:rPr>
                <w:rFonts w:cs="Times New Roman"/>
                <w:sz w:val="20"/>
                <w:szCs w:val="20"/>
              </w:rPr>
            </w:pPr>
            <w:r w:rsidRPr="00C63D56">
              <w:rPr>
                <w:rFonts w:cs="Times New Roman"/>
                <w:sz w:val="20"/>
                <w:szCs w:val="20"/>
              </w:rPr>
              <w:t>The student directs clear nonverbal cues towards others to let them know how he/she feels.</w:t>
            </w:r>
          </w:p>
        </w:tc>
        <w:tc>
          <w:tcPr>
            <w:tcW w:w="6501" w:type="dxa"/>
          </w:tcPr>
          <w:p w:rsidR="00F11088" w:rsidRPr="00C63D56" w:rsidRDefault="00F11088" w:rsidP="00F11088">
            <w:pPr>
              <w:pStyle w:val="ListParagraph"/>
              <w:numPr>
                <w:ilvl w:val="0"/>
                <w:numId w:val="106"/>
              </w:numPr>
              <w:rPr>
                <w:rFonts w:cs="Times New Roman"/>
                <w:sz w:val="20"/>
                <w:szCs w:val="20"/>
              </w:rPr>
            </w:pPr>
            <w:r w:rsidRPr="00C63D56">
              <w:rPr>
                <w:rFonts w:cs="Times New Roman"/>
                <w:sz w:val="20"/>
                <w:szCs w:val="20"/>
              </w:rPr>
              <w:t>Looking and smiling at someone ese when something good happens</w:t>
            </w:r>
          </w:p>
          <w:p w:rsidR="00F11088" w:rsidRPr="00C63D56" w:rsidRDefault="00F11088" w:rsidP="00F11088">
            <w:pPr>
              <w:pStyle w:val="ListParagraph"/>
              <w:numPr>
                <w:ilvl w:val="0"/>
                <w:numId w:val="106"/>
              </w:numPr>
              <w:rPr>
                <w:rFonts w:cs="Times New Roman"/>
                <w:sz w:val="20"/>
                <w:szCs w:val="20"/>
              </w:rPr>
            </w:pPr>
            <w:r w:rsidRPr="00C63D56">
              <w:rPr>
                <w:rFonts w:cs="Times New Roman"/>
                <w:sz w:val="20"/>
                <w:szCs w:val="20"/>
              </w:rPr>
              <w:t>Frowning or making an “angry face” and directing the expression toward others to let them know he//she is frustrated</w:t>
            </w:r>
          </w:p>
          <w:p w:rsidR="00F11088" w:rsidRPr="00C63D56" w:rsidRDefault="00F11088" w:rsidP="008D36B6">
            <w:pPr>
              <w:pStyle w:val="ListParagraph"/>
              <w:ind w:left="390"/>
              <w:rPr>
                <w:rFonts w:cs="Times New Roman"/>
                <w:sz w:val="20"/>
                <w:szCs w:val="20"/>
              </w:rPr>
            </w:pPr>
          </w:p>
        </w:tc>
        <w:tc>
          <w:tcPr>
            <w:tcW w:w="3865" w:type="dxa"/>
          </w:tcPr>
          <w:p w:rsidR="00F11088" w:rsidRDefault="00F11088" w:rsidP="008D36B6">
            <w:pPr>
              <w:rPr>
                <w:rFonts w:cs="Times New Roman"/>
                <w:b/>
                <w:sz w:val="28"/>
                <w:szCs w:val="28"/>
              </w:rPr>
            </w:pPr>
          </w:p>
        </w:tc>
      </w:tr>
      <w:tr w:rsidR="00F11088" w:rsidTr="008D36B6">
        <w:tc>
          <w:tcPr>
            <w:tcW w:w="1705" w:type="dxa"/>
          </w:tcPr>
          <w:p w:rsidR="00F11088" w:rsidRPr="00C63D56" w:rsidRDefault="00F11088" w:rsidP="008D36B6">
            <w:pPr>
              <w:rPr>
                <w:rFonts w:cs="Times New Roman"/>
                <w:sz w:val="20"/>
                <w:szCs w:val="20"/>
              </w:rPr>
            </w:pPr>
            <w:r w:rsidRPr="00C63D56">
              <w:rPr>
                <w:rFonts w:cs="Times New Roman"/>
                <w:sz w:val="20"/>
                <w:szCs w:val="20"/>
              </w:rPr>
              <w:t>Sharing attention with others. (Re: joint Attention)</w:t>
            </w:r>
          </w:p>
          <w:p w:rsidR="00F11088" w:rsidRPr="00C63D56" w:rsidRDefault="00F11088" w:rsidP="008D36B6">
            <w:pPr>
              <w:rPr>
                <w:rFonts w:cs="Times New Roman"/>
                <w:sz w:val="20"/>
                <w:szCs w:val="20"/>
              </w:rPr>
            </w:pPr>
          </w:p>
          <w:p w:rsidR="00F11088" w:rsidRPr="00C63D56" w:rsidRDefault="00F11088" w:rsidP="008D36B6">
            <w:pPr>
              <w:rPr>
                <w:rFonts w:cs="Times New Roman"/>
                <w:sz w:val="20"/>
                <w:szCs w:val="20"/>
              </w:rPr>
            </w:pPr>
          </w:p>
          <w:p w:rsidR="00F11088" w:rsidRPr="00C63D56" w:rsidRDefault="00F11088" w:rsidP="008D36B6">
            <w:pPr>
              <w:rPr>
                <w:rFonts w:cs="Times New Roman"/>
                <w:sz w:val="20"/>
                <w:szCs w:val="20"/>
              </w:rPr>
            </w:pPr>
          </w:p>
        </w:tc>
        <w:tc>
          <w:tcPr>
            <w:tcW w:w="2319" w:type="dxa"/>
          </w:tcPr>
          <w:p w:rsidR="00F11088" w:rsidRPr="00C63D56" w:rsidRDefault="00F11088" w:rsidP="008D36B6">
            <w:pPr>
              <w:rPr>
                <w:rFonts w:cs="Times New Roman"/>
                <w:sz w:val="20"/>
                <w:szCs w:val="20"/>
              </w:rPr>
            </w:pPr>
            <w:r w:rsidRPr="00C63D56">
              <w:rPr>
                <w:rFonts w:cs="Times New Roman"/>
                <w:sz w:val="20"/>
                <w:szCs w:val="20"/>
              </w:rPr>
              <w:t>The student will follow someone else’s lead and looks at what they want him to look at and gives clear cues to others that he wants to see what he sees.</w:t>
            </w:r>
          </w:p>
        </w:tc>
        <w:tc>
          <w:tcPr>
            <w:tcW w:w="6501" w:type="dxa"/>
          </w:tcPr>
          <w:p w:rsidR="00F11088" w:rsidRPr="00C63D56" w:rsidRDefault="00F11088" w:rsidP="00F11088">
            <w:pPr>
              <w:pStyle w:val="ListParagraph"/>
              <w:numPr>
                <w:ilvl w:val="0"/>
                <w:numId w:val="107"/>
              </w:numPr>
              <w:rPr>
                <w:rFonts w:cs="Times New Roman"/>
                <w:sz w:val="20"/>
                <w:szCs w:val="20"/>
              </w:rPr>
            </w:pPr>
            <w:r w:rsidRPr="00C63D56">
              <w:rPr>
                <w:rFonts w:cs="Times New Roman"/>
                <w:sz w:val="20"/>
                <w:szCs w:val="20"/>
              </w:rPr>
              <w:t>Monitoring another person’s eyes and following where their gaze shifts</w:t>
            </w:r>
          </w:p>
          <w:p w:rsidR="00F11088" w:rsidRPr="00C63D56" w:rsidRDefault="00F11088" w:rsidP="00F11088">
            <w:pPr>
              <w:pStyle w:val="ListParagraph"/>
              <w:numPr>
                <w:ilvl w:val="0"/>
                <w:numId w:val="107"/>
              </w:numPr>
              <w:rPr>
                <w:rFonts w:cs="Times New Roman"/>
                <w:sz w:val="20"/>
                <w:szCs w:val="20"/>
              </w:rPr>
            </w:pPr>
            <w:r w:rsidRPr="00C63D56">
              <w:rPr>
                <w:rFonts w:cs="Times New Roman"/>
                <w:sz w:val="20"/>
                <w:szCs w:val="20"/>
              </w:rPr>
              <w:t>Following another person’s pointing gesture</w:t>
            </w:r>
          </w:p>
          <w:p w:rsidR="00F11088" w:rsidRPr="00C63D56" w:rsidRDefault="00F11088" w:rsidP="00F11088">
            <w:pPr>
              <w:pStyle w:val="ListParagraph"/>
              <w:numPr>
                <w:ilvl w:val="0"/>
                <w:numId w:val="107"/>
              </w:numPr>
              <w:rPr>
                <w:rFonts w:cs="Times New Roman"/>
                <w:sz w:val="20"/>
                <w:szCs w:val="20"/>
              </w:rPr>
            </w:pPr>
            <w:r w:rsidRPr="00C63D56">
              <w:rPr>
                <w:rFonts w:cs="Times New Roman"/>
                <w:sz w:val="20"/>
                <w:szCs w:val="20"/>
              </w:rPr>
              <w:t>Using won eyes to shift back and forth between the person he/she is talking to and the thing he/she want them to see</w:t>
            </w:r>
          </w:p>
          <w:p w:rsidR="00F11088" w:rsidRPr="00C63D56" w:rsidRDefault="00F11088" w:rsidP="00F11088">
            <w:pPr>
              <w:pStyle w:val="ListParagraph"/>
              <w:numPr>
                <w:ilvl w:val="0"/>
                <w:numId w:val="107"/>
              </w:numPr>
              <w:rPr>
                <w:rFonts w:cs="Times New Roman"/>
                <w:sz w:val="20"/>
                <w:szCs w:val="20"/>
              </w:rPr>
            </w:pPr>
            <w:r w:rsidRPr="00C63D56">
              <w:rPr>
                <w:rFonts w:cs="Times New Roman"/>
                <w:sz w:val="20"/>
                <w:szCs w:val="20"/>
              </w:rPr>
              <w:t>Pointing to something to make sure someone else sees it</w:t>
            </w:r>
          </w:p>
          <w:p w:rsidR="00F11088" w:rsidRPr="00C63D56" w:rsidRDefault="00F11088" w:rsidP="008D36B6">
            <w:pPr>
              <w:pStyle w:val="ListParagraph"/>
              <w:ind w:left="390"/>
              <w:rPr>
                <w:rFonts w:cs="Times New Roman"/>
                <w:sz w:val="20"/>
                <w:szCs w:val="20"/>
              </w:rPr>
            </w:pPr>
          </w:p>
        </w:tc>
        <w:tc>
          <w:tcPr>
            <w:tcW w:w="3865" w:type="dxa"/>
          </w:tcPr>
          <w:p w:rsidR="00F11088" w:rsidRDefault="00F11088" w:rsidP="008D36B6">
            <w:pPr>
              <w:rPr>
                <w:rFonts w:cs="Times New Roman"/>
                <w:b/>
                <w:sz w:val="28"/>
                <w:szCs w:val="28"/>
              </w:rPr>
            </w:pPr>
          </w:p>
        </w:tc>
      </w:tr>
      <w:tr w:rsidR="00F11088" w:rsidTr="008D36B6">
        <w:tc>
          <w:tcPr>
            <w:tcW w:w="1705" w:type="dxa"/>
          </w:tcPr>
          <w:p w:rsidR="00F11088" w:rsidRPr="00C63D56" w:rsidRDefault="00F11088" w:rsidP="008D36B6">
            <w:pPr>
              <w:rPr>
                <w:rFonts w:cs="Times New Roman"/>
                <w:sz w:val="20"/>
                <w:szCs w:val="20"/>
              </w:rPr>
            </w:pPr>
            <w:r w:rsidRPr="00C63D56">
              <w:rPr>
                <w:rFonts w:cs="Times New Roman"/>
                <w:sz w:val="20"/>
                <w:szCs w:val="20"/>
              </w:rPr>
              <w:t>Showing empathy for others</w:t>
            </w:r>
          </w:p>
          <w:p w:rsidR="00F11088" w:rsidRPr="00C63D56" w:rsidRDefault="00F11088" w:rsidP="008D36B6">
            <w:pPr>
              <w:rPr>
                <w:rFonts w:cs="Times New Roman"/>
                <w:sz w:val="20"/>
                <w:szCs w:val="20"/>
              </w:rPr>
            </w:pPr>
          </w:p>
          <w:p w:rsidR="00F11088" w:rsidRPr="00C63D56" w:rsidRDefault="00F11088" w:rsidP="008D36B6">
            <w:pPr>
              <w:rPr>
                <w:rFonts w:cs="Times New Roman"/>
                <w:sz w:val="20"/>
                <w:szCs w:val="20"/>
              </w:rPr>
            </w:pPr>
          </w:p>
          <w:p w:rsidR="00F11088" w:rsidRPr="00C63D56" w:rsidRDefault="00F11088" w:rsidP="008D36B6">
            <w:pPr>
              <w:rPr>
                <w:rFonts w:cs="Times New Roman"/>
                <w:sz w:val="20"/>
                <w:szCs w:val="20"/>
              </w:rPr>
            </w:pPr>
          </w:p>
        </w:tc>
        <w:tc>
          <w:tcPr>
            <w:tcW w:w="2319" w:type="dxa"/>
          </w:tcPr>
          <w:p w:rsidR="00F11088" w:rsidRPr="00C63D56" w:rsidRDefault="00F11088" w:rsidP="008D36B6">
            <w:pPr>
              <w:rPr>
                <w:rFonts w:cs="Times New Roman"/>
                <w:sz w:val="20"/>
                <w:szCs w:val="20"/>
              </w:rPr>
            </w:pPr>
            <w:r w:rsidRPr="00C63D56">
              <w:rPr>
                <w:rFonts w:cs="Times New Roman"/>
                <w:sz w:val="20"/>
                <w:szCs w:val="20"/>
              </w:rPr>
              <w:t>The student shows concern when someone else is sick, hurt, or sad and will attempt to comfort a peer who is sad or frustrated.</w:t>
            </w:r>
          </w:p>
        </w:tc>
        <w:tc>
          <w:tcPr>
            <w:tcW w:w="6501" w:type="dxa"/>
          </w:tcPr>
          <w:p w:rsidR="00F11088" w:rsidRPr="00C63D56" w:rsidRDefault="00F11088" w:rsidP="00F11088">
            <w:pPr>
              <w:pStyle w:val="ListParagraph"/>
              <w:numPr>
                <w:ilvl w:val="0"/>
                <w:numId w:val="108"/>
              </w:numPr>
              <w:rPr>
                <w:rFonts w:cs="Times New Roman"/>
                <w:sz w:val="20"/>
                <w:szCs w:val="20"/>
              </w:rPr>
            </w:pPr>
            <w:r w:rsidRPr="00C63D56">
              <w:rPr>
                <w:rFonts w:cs="Times New Roman"/>
                <w:sz w:val="20"/>
                <w:szCs w:val="20"/>
              </w:rPr>
              <w:t>Patting a child who has fallen and saying “It’s okay”</w:t>
            </w:r>
          </w:p>
          <w:p w:rsidR="00F11088" w:rsidRPr="00C63D56" w:rsidRDefault="00F11088" w:rsidP="00F11088">
            <w:pPr>
              <w:pStyle w:val="ListParagraph"/>
              <w:numPr>
                <w:ilvl w:val="0"/>
                <w:numId w:val="108"/>
              </w:numPr>
              <w:rPr>
                <w:rFonts w:cs="Times New Roman"/>
                <w:sz w:val="20"/>
                <w:szCs w:val="20"/>
              </w:rPr>
            </w:pPr>
            <w:r w:rsidRPr="00C63D56">
              <w:rPr>
                <w:rFonts w:cs="Times New Roman"/>
                <w:sz w:val="20"/>
                <w:szCs w:val="20"/>
              </w:rPr>
              <w:t>Giving a stuffed animal to a child who is crying</w:t>
            </w:r>
          </w:p>
          <w:p w:rsidR="00F11088" w:rsidRPr="00C63D56" w:rsidRDefault="00F11088" w:rsidP="00F11088">
            <w:pPr>
              <w:pStyle w:val="ListParagraph"/>
              <w:numPr>
                <w:ilvl w:val="0"/>
                <w:numId w:val="108"/>
              </w:numPr>
              <w:rPr>
                <w:rFonts w:cs="Times New Roman"/>
                <w:sz w:val="20"/>
                <w:szCs w:val="20"/>
              </w:rPr>
            </w:pPr>
            <w:r w:rsidRPr="00C63D56">
              <w:rPr>
                <w:rFonts w:cs="Times New Roman"/>
                <w:sz w:val="20"/>
                <w:szCs w:val="20"/>
              </w:rPr>
              <w:t>Changing facial expression to show some concern or worry when someone else is upset or sad</w:t>
            </w:r>
          </w:p>
          <w:p w:rsidR="00F11088" w:rsidRPr="00C63D56" w:rsidRDefault="00F11088" w:rsidP="008D36B6">
            <w:pPr>
              <w:pStyle w:val="ListParagraph"/>
              <w:ind w:left="390"/>
              <w:rPr>
                <w:rFonts w:cs="Times New Roman"/>
                <w:sz w:val="20"/>
                <w:szCs w:val="20"/>
              </w:rPr>
            </w:pPr>
          </w:p>
        </w:tc>
        <w:tc>
          <w:tcPr>
            <w:tcW w:w="3865" w:type="dxa"/>
          </w:tcPr>
          <w:p w:rsidR="00F11088" w:rsidRDefault="00F11088" w:rsidP="008D36B6">
            <w:pPr>
              <w:rPr>
                <w:rFonts w:cs="Times New Roman"/>
                <w:b/>
                <w:sz w:val="28"/>
                <w:szCs w:val="28"/>
              </w:rPr>
            </w:pPr>
          </w:p>
        </w:tc>
      </w:tr>
    </w:tbl>
    <w:p w:rsidR="00B17ACF" w:rsidRDefault="00B17ACF" w:rsidP="00F11088">
      <w:pPr>
        <w:ind w:right="360"/>
        <w:rPr>
          <w:rFonts w:cs="Times New Roman"/>
          <w:sz w:val="18"/>
          <w:szCs w:val="18"/>
        </w:rPr>
      </w:pPr>
    </w:p>
    <w:p w:rsidR="00FC5C02" w:rsidRDefault="00F11088" w:rsidP="00F11088">
      <w:pPr>
        <w:jc w:val="center"/>
        <w:rPr>
          <w:rFonts w:cs="Times New Roman"/>
          <w:sz w:val="18"/>
          <w:szCs w:val="18"/>
        </w:rPr>
      </w:pPr>
      <w:r w:rsidRPr="00C63D56">
        <w:rPr>
          <w:rFonts w:cs="Times New Roman"/>
          <w:sz w:val="18"/>
          <w:szCs w:val="18"/>
        </w:rPr>
        <w:t xml:space="preserve">Colorado Department of Education. (2015). </w:t>
      </w:r>
      <w:r w:rsidRPr="00C63D56">
        <w:rPr>
          <w:rFonts w:cs="Times New Roman"/>
          <w:i/>
          <w:sz w:val="18"/>
          <w:szCs w:val="18"/>
        </w:rPr>
        <w:t xml:space="preserve">Guidelines for the educational evaluation of autism spectrum disorders. </w:t>
      </w:r>
      <w:r w:rsidRPr="00C63D56">
        <w:rPr>
          <w:rFonts w:cs="Times New Roman"/>
          <w:sz w:val="18"/>
          <w:szCs w:val="18"/>
        </w:rPr>
        <w:t>Denver, CO: Colorado Department of Education: Office</w:t>
      </w:r>
      <w:r>
        <w:rPr>
          <w:rFonts w:cs="Times New Roman"/>
          <w:sz w:val="18"/>
          <w:szCs w:val="18"/>
        </w:rPr>
        <w:t xml:space="preserve"> </w:t>
      </w:r>
      <w:r w:rsidRPr="00C63D56">
        <w:rPr>
          <w:rFonts w:cs="Times New Roman"/>
          <w:sz w:val="18"/>
          <w:szCs w:val="18"/>
        </w:rPr>
        <w:t>of Special Education. (pp E-1 to E-3).</w:t>
      </w:r>
    </w:p>
    <w:p w:rsidR="00FC5C02" w:rsidRDefault="00FC5C02">
      <w:pPr>
        <w:rPr>
          <w:rFonts w:cs="Times New Roman"/>
          <w:sz w:val="18"/>
          <w:szCs w:val="18"/>
        </w:rPr>
      </w:pPr>
      <w:r>
        <w:rPr>
          <w:rFonts w:cs="Times New Roman"/>
          <w:sz w:val="18"/>
          <w:szCs w:val="18"/>
        </w:rPr>
        <w:br w:type="page"/>
      </w:r>
    </w:p>
    <w:p w:rsidR="00E56908" w:rsidRDefault="00E56908" w:rsidP="00FC5C02">
      <w:pPr>
        <w:rPr>
          <w:rFonts w:cs="Times New Roman"/>
          <w:b/>
          <w:sz w:val="28"/>
          <w:szCs w:val="28"/>
        </w:rPr>
      </w:pPr>
    </w:p>
    <w:p w:rsidR="00F11088" w:rsidRDefault="00F11088" w:rsidP="00FC5C02">
      <w:pPr>
        <w:ind w:right="360"/>
        <w:jc w:val="center"/>
        <w:rPr>
          <w:rFonts w:cs="Times New Roman"/>
          <w:b/>
          <w:sz w:val="28"/>
          <w:szCs w:val="28"/>
        </w:rPr>
      </w:pPr>
      <w:r>
        <w:rPr>
          <w:rFonts w:cs="Times New Roman"/>
          <w:b/>
          <w:sz w:val="28"/>
          <w:szCs w:val="28"/>
        </w:rPr>
        <w:t>Autism School Observation Guide</w:t>
      </w:r>
    </w:p>
    <w:p w:rsidR="00F11088" w:rsidRPr="00B64027" w:rsidRDefault="00F11088" w:rsidP="00F11088">
      <w:pPr>
        <w:jc w:val="center"/>
        <w:rPr>
          <w:rFonts w:cs="Times New Roman"/>
          <w:b/>
          <w:sz w:val="28"/>
          <w:szCs w:val="28"/>
        </w:rPr>
      </w:pPr>
      <w:r>
        <w:rPr>
          <w:rFonts w:cs="Times New Roman"/>
          <w:b/>
          <w:sz w:val="28"/>
          <w:szCs w:val="28"/>
        </w:rPr>
        <w:t>-page 3 of 4-</w:t>
      </w:r>
    </w:p>
    <w:p w:rsidR="00F11088" w:rsidRPr="00C63D56" w:rsidRDefault="00F11088" w:rsidP="00F11088"/>
    <w:tbl>
      <w:tblPr>
        <w:tblStyle w:val="TableGrid"/>
        <w:tblW w:w="0" w:type="auto"/>
        <w:tblLook w:val="04A0" w:firstRow="1" w:lastRow="0" w:firstColumn="1" w:lastColumn="0" w:noHBand="0" w:noVBand="1"/>
        <w:tblDescription w:val="Table 3 of the Autism School Observation Guide listing behavior, description, specific typical examples, and blank space to fill in behaviors observed.  "/>
      </w:tblPr>
      <w:tblGrid>
        <w:gridCol w:w="1858"/>
        <w:gridCol w:w="2187"/>
        <w:gridCol w:w="6528"/>
        <w:gridCol w:w="3817"/>
      </w:tblGrid>
      <w:tr w:rsidR="00F11088" w:rsidTr="003A41AB">
        <w:trPr>
          <w:tblHeader/>
        </w:trPr>
        <w:tc>
          <w:tcPr>
            <w:tcW w:w="1858" w:type="dxa"/>
            <w:shd w:val="clear" w:color="auto" w:fill="E5B8B7" w:themeFill="accent2" w:themeFillTint="66"/>
          </w:tcPr>
          <w:p w:rsidR="00F11088" w:rsidRPr="00807388" w:rsidRDefault="00F11088" w:rsidP="008D36B6">
            <w:pPr>
              <w:rPr>
                <w:rFonts w:cs="Times New Roman"/>
                <w:sz w:val="28"/>
                <w:szCs w:val="28"/>
              </w:rPr>
            </w:pPr>
            <w:r w:rsidRPr="00807388">
              <w:rPr>
                <w:rFonts w:cs="Times New Roman"/>
                <w:sz w:val="28"/>
                <w:szCs w:val="28"/>
              </w:rPr>
              <w:t xml:space="preserve">Behavior </w:t>
            </w:r>
          </w:p>
        </w:tc>
        <w:tc>
          <w:tcPr>
            <w:tcW w:w="2187" w:type="dxa"/>
            <w:shd w:val="clear" w:color="auto" w:fill="E5B8B7" w:themeFill="accent2" w:themeFillTint="66"/>
          </w:tcPr>
          <w:p w:rsidR="00F11088" w:rsidRPr="00807388" w:rsidRDefault="00F11088" w:rsidP="008D36B6">
            <w:pPr>
              <w:rPr>
                <w:rFonts w:cs="Times New Roman"/>
                <w:sz w:val="28"/>
                <w:szCs w:val="28"/>
              </w:rPr>
            </w:pPr>
            <w:r w:rsidRPr="00807388">
              <w:rPr>
                <w:rFonts w:cs="Times New Roman"/>
                <w:sz w:val="28"/>
                <w:szCs w:val="28"/>
              </w:rPr>
              <w:t>Description</w:t>
            </w:r>
          </w:p>
        </w:tc>
        <w:tc>
          <w:tcPr>
            <w:tcW w:w="6528" w:type="dxa"/>
            <w:shd w:val="clear" w:color="auto" w:fill="E5B8B7" w:themeFill="accent2" w:themeFillTint="66"/>
          </w:tcPr>
          <w:p w:rsidR="00F11088" w:rsidRPr="00807388" w:rsidRDefault="00F11088" w:rsidP="008D36B6">
            <w:pPr>
              <w:rPr>
                <w:rFonts w:cs="Times New Roman"/>
                <w:sz w:val="28"/>
                <w:szCs w:val="28"/>
              </w:rPr>
            </w:pPr>
            <w:r w:rsidRPr="00807388">
              <w:rPr>
                <w:rFonts w:cs="Times New Roman"/>
                <w:sz w:val="28"/>
                <w:szCs w:val="28"/>
              </w:rPr>
              <w:t>Specific Typical Examples</w:t>
            </w:r>
          </w:p>
        </w:tc>
        <w:tc>
          <w:tcPr>
            <w:tcW w:w="3817" w:type="dxa"/>
            <w:shd w:val="clear" w:color="auto" w:fill="E5B8B7" w:themeFill="accent2" w:themeFillTint="66"/>
          </w:tcPr>
          <w:p w:rsidR="00F11088" w:rsidRPr="00807388" w:rsidRDefault="00F11088" w:rsidP="008D36B6">
            <w:pPr>
              <w:rPr>
                <w:rFonts w:cs="Times New Roman"/>
                <w:sz w:val="28"/>
                <w:szCs w:val="28"/>
              </w:rPr>
            </w:pPr>
            <w:r w:rsidRPr="00807388">
              <w:rPr>
                <w:rFonts w:cs="Times New Roman"/>
                <w:sz w:val="28"/>
                <w:szCs w:val="28"/>
              </w:rPr>
              <w:t>Behaviors Observed</w:t>
            </w:r>
          </w:p>
        </w:tc>
      </w:tr>
      <w:tr w:rsidR="00F11088" w:rsidTr="008D36B6">
        <w:tc>
          <w:tcPr>
            <w:tcW w:w="1858" w:type="dxa"/>
          </w:tcPr>
          <w:p w:rsidR="00F11088" w:rsidRPr="00B64027" w:rsidRDefault="00F11088" w:rsidP="008D36B6">
            <w:pPr>
              <w:rPr>
                <w:rFonts w:cs="Times New Roman"/>
                <w:sz w:val="20"/>
                <w:szCs w:val="20"/>
              </w:rPr>
            </w:pPr>
            <w:r w:rsidRPr="00B64027">
              <w:rPr>
                <w:rFonts w:cs="Times New Roman"/>
                <w:sz w:val="20"/>
                <w:szCs w:val="20"/>
              </w:rPr>
              <w:t>Using gestures (with or without words)</w:t>
            </w:r>
          </w:p>
          <w:p w:rsidR="00F11088" w:rsidRPr="00B64027" w:rsidRDefault="00F11088" w:rsidP="008D36B6">
            <w:pPr>
              <w:rPr>
                <w:rFonts w:cs="Times New Roman"/>
                <w:sz w:val="20"/>
                <w:szCs w:val="20"/>
              </w:rPr>
            </w:pPr>
          </w:p>
          <w:p w:rsidR="00F11088" w:rsidRPr="00B64027" w:rsidRDefault="00F11088" w:rsidP="008D36B6">
            <w:pPr>
              <w:rPr>
                <w:rFonts w:cs="Times New Roman"/>
                <w:sz w:val="20"/>
                <w:szCs w:val="20"/>
              </w:rPr>
            </w:pPr>
          </w:p>
          <w:p w:rsidR="00F11088" w:rsidRPr="00B64027" w:rsidRDefault="00F11088" w:rsidP="008D36B6">
            <w:pPr>
              <w:rPr>
                <w:rFonts w:cs="Times New Roman"/>
                <w:sz w:val="20"/>
                <w:szCs w:val="20"/>
              </w:rPr>
            </w:pPr>
          </w:p>
        </w:tc>
        <w:tc>
          <w:tcPr>
            <w:tcW w:w="2187" w:type="dxa"/>
          </w:tcPr>
          <w:p w:rsidR="00F11088" w:rsidRPr="00B64027" w:rsidRDefault="00F11088" w:rsidP="008D36B6">
            <w:pPr>
              <w:rPr>
                <w:rFonts w:cs="Times New Roman"/>
                <w:sz w:val="20"/>
                <w:szCs w:val="20"/>
              </w:rPr>
            </w:pPr>
            <w:r w:rsidRPr="00B64027">
              <w:rPr>
                <w:rFonts w:cs="Times New Roman"/>
                <w:sz w:val="20"/>
                <w:szCs w:val="20"/>
              </w:rPr>
              <w:t>The student will deliver a message to another person by moving his/her hands, head or body in a motion that is well-understood in the student’s particular culture (using gestures shows he naturally picked up some of the practices of his culture, this is an important indicator of social learning).</w:t>
            </w:r>
          </w:p>
        </w:tc>
        <w:tc>
          <w:tcPr>
            <w:tcW w:w="6528" w:type="dxa"/>
          </w:tcPr>
          <w:p w:rsidR="00F11088" w:rsidRPr="00B64027" w:rsidRDefault="00F11088" w:rsidP="00F11088">
            <w:pPr>
              <w:pStyle w:val="ListParagraph"/>
              <w:numPr>
                <w:ilvl w:val="0"/>
                <w:numId w:val="27"/>
              </w:numPr>
              <w:ind w:left="390"/>
              <w:rPr>
                <w:rFonts w:cs="Times New Roman"/>
                <w:sz w:val="20"/>
                <w:szCs w:val="20"/>
              </w:rPr>
            </w:pPr>
            <w:r w:rsidRPr="00B64027">
              <w:rPr>
                <w:rFonts w:cs="Times New Roman"/>
                <w:sz w:val="20"/>
                <w:szCs w:val="20"/>
              </w:rPr>
              <w:t>Waving to indicate “goodbye”</w:t>
            </w:r>
          </w:p>
          <w:p w:rsidR="00F11088" w:rsidRPr="00B64027" w:rsidRDefault="00F11088" w:rsidP="00F11088">
            <w:pPr>
              <w:pStyle w:val="ListParagraph"/>
              <w:numPr>
                <w:ilvl w:val="0"/>
                <w:numId w:val="27"/>
              </w:numPr>
              <w:ind w:left="390"/>
              <w:rPr>
                <w:rFonts w:cs="Times New Roman"/>
                <w:sz w:val="20"/>
                <w:szCs w:val="20"/>
              </w:rPr>
            </w:pPr>
            <w:r w:rsidRPr="00B64027">
              <w:rPr>
                <w:rFonts w:cs="Times New Roman"/>
                <w:sz w:val="20"/>
                <w:szCs w:val="20"/>
              </w:rPr>
              <w:t>Shrugging to indicate “I don’t know”</w:t>
            </w:r>
          </w:p>
          <w:p w:rsidR="00F11088" w:rsidRPr="00B64027" w:rsidRDefault="00F11088" w:rsidP="00F11088">
            <w:pPr>
              <w:pStyle w:val="ListParagraph"/>
              <w:numPr>
                <w:ilvl w:val="0"/>
                <w:numId w:val="27"/>
              </w:numPr>
              <w:ind w:left="390"/>
              <w:rPr>
                <w:rFonts w:cs="Times New Roman"/>
                <w:sz w:val="20"/>
                <w:szCs w:val="20"/>
              </w:rPr>
            </w:pPr>
            <w:r w:rsidRPr="00B64027">
              <w:rPr>
                <w:rFonts w:cs="Times New Roman"/>
                <w:sz w:val="20"/>
                <w:szCs w:val="20"/>
              </w:rPr>
              <w:t>Nodding head to indicate “yes”</w:t>
            </w:r>
          </w:p>
          <w:p w:rsidR="00F11088" w:rsidRPr="00B64027" w:rsidRDefault="00F11088" w:rsidP="00F11088">
            <w:pPr>
              <w:pStyle w:val="ListParagraph"/>
              <w:numPr>
                <w:ilvl w:val="0"/>
                <w:numId w:val="27"/>
              </w:numPr>
              <w:ind w:left="390"/>
              <w:rPr>
                <w:rFonts w:cs="Times New Roman"/>
                <w:sz w:val="20"/>
                <w:szCs w:val="20"/>
              </w:rPr>
            </w:pPr>
            <w:r w:rsidRPr="00B64027">
              <w:rPr>
                <w:rFonts w:cs="Times New Roman"/>
                <w:sz w:val="20"/>
                <w:szCs w:val="20"/>
              </w:rPr>
              <w:t>Placing finger to lips to indicate “be quiet”</w:t>
            </w:r>
          </w:p>
        </w:tc>
        <w:tc>
          <w:tcPr>
            <w:tcW w:w="3817" w:type="dxa"/>
          </w:tcPr>
          <w:p w:rsidR="00F11088" w:rsidRDefault="00F11088" w:rsidP="008D36B6">
            <w:pPr>
              <w:rPr>
                <w:rFonts w:cs="Times New Roman"/>
                <w:b/>
                <w:sz w:val="28"/>
                <w:szCs w:val="28"/>
              </w:rPr>
            </w:pPr>
          </w:p>
        </w:tc>
      </w:tr>
      <w:tr w:rsidR="00F11088" w:rsidTr="008D36B6">
        <w:tc>
          <w:tcPr>
            <w:tcW w:w="1858" w:type="dxa"/>
          </w:tcPr>
          <w:p w:rsidR="00F11088" w:rsidRPr="00B64027" w:rsidRDefault="00F11088" w:rsidP="008D36B6">
            <w:pPr>
              <w:rPr>
                <w:rFonts w:cs="Times New Roman"/>
                <w:sz w:val="20"/>
                <w:szCs w:val="20"/>
              </w:rPr>
            </w:pPr>
            <w:r w:rsidRPr="00B64027">
              <w:rPr>
                <w:rFonts w:cs="Times New Roman"/>
                <w:sz w:val="20"/>
                <w:szCs w:val="20"/>
              </w:rPr>
              <w:t>Spontaneous Communication</w:t>
            </w:r>
          </w:p>
          <w:p w:rsidR="00F11088" w:rsidRPr="00B64027" w:rsidRDefault="00F11088" w:rsidP="008D36B6">
            <w:pPr>
              <w:rPr>
                <w:rFonts w:cs="Times New Roman"/>
                <w:sz w:val="20"/>
                <w:szCs w:val="20"/>
              </w:rPr>
            </w:pPr>
          </w:p>
          <w:p w:rsidR="00F11088" w:rsidRPr="00B64027" w:rsidRDefault="00F11088" w:rsidP="008D36B6">
            <w:pPr>
              <w:rPr>
                <w:rFonts w:cs="Times New Roman"/>
                <w:sz w:val="20"/>
                <w:szCs w:val="20"/>
              </w:rPr>
            </w:pPr>
          </w:p>
        </w:tc>
        <w:tc>
          <w:tcPr>
            <w:tcW w:w="2187" w:type="dxa"/>
          </w:tcPr>
          <w:p w:rsidR="00F11088" w:rsidRPr="00B64027" w:rsidRDefault="00F11088" w:rsidP="008D36B6">
            <w:pPr>
              <w:rPr>
                <w:rFonts w:cs="Times New Roman"/>
                <w:sz w:val="20"/>
                <w:szCs w:val="20"/>
              </w:rPr>
            </w:pPr>
            <w:r w:rsidRPr="00B64027">
              <w:rPr>
                <w:rFonts w:cs="Times New Roman"/>
                <w:sz w:val="20"/>
                <w:szCs w:val="20"/>
              </w:rPr>
              <w:t>The student tries to send a message to another person (with or without words; with or without adaptive supports).  The emphasis is on attempting to communicate without others reminding or requiring it.</w:t>
            </w:r>
          </w:p>
        </w:tc>
        <w:tc>
          <w:tcPr>
            <w:tcW w:w="6528" w:type="dxa"/>
          </w:tcPr>
          <w:p w:rsidR="00F11088" w:rsidRPr="00B64027" w:rsidRDefault="00F11088" w:rsidP="00F11088">
            <w:pPr>
              <w:pStyle w:val="ListParagraph"/>
              <w:numPr>
                <w:ilvl w:val="0"/>
                <w:numId w:val="28"/>
              </w:numPr>
              <w:ind w:left="390"/>
              <w:rPr>
                <w:rFonts w:cs="Times New Roman"/>
                <w:sz w:val="20"/>
                <w:szCs w:val="20"/>
              </w:rPr>
            </w:pPr>
            <w:r w:rsidRPr="00B64027">
              <w:rPr>
                <w:rFonts w:cs="Times New Roman"/>
                <w:sz w:val="20"/>
                <w:szCs w:val="20"/>
              </w:rPr>
              <w:t>Commenting to another student that the homework was hard</w:t>
            </w:r>
          </w:p>
          <w:p w:rsidR="00F11088" w:rsidRPr="00B64027" w:rsidRDefault="00F11088" w:rsidP="00F11088">
            <w:pPr>
              <w:pStyle w:val="ListParagraph"/>
              <w:numPr>
                <w:ilvl w:val="0"/>
                <w:numId w:val="28"/>
              </w:numPr>
              <w:ind w:left="390"/>
              <w:rPr>
                <w:rFonts w:cs="Times New Roman"/>
                <w:sz w:val="20"/>
                <w:szCs w:val="20"/>
              </w:rPr>
            </w:pPr>
            <w:r w:rsidRPr="00B64027">
              <w:rPr>
                <w:rFonts w:cs="Times New Roman"/>
                <w:sz w:val="20"/>
                <w:szCs w:val="20"/>
              </w:rPr>
              <w:t>Raising hand to ask a question or ask for help</w:t>
            </w:r>
          </w:p>
          <w:p w:rsidR="00F11088" w:rsidRPr="00B64027" w:rsidRDefault="00F11088" w:rsidP="00F11088">
            <w:pPr>
              <w:pStyle w:val="ListParagraph"/>
              <w:numPr>
                <w:ilvl w:val="0"/>
                <w:numId w:val="28"/>
              </w:numPr>
              <w:ind w:left="390"/>
              <w:rPr>
                <w:rFonts w:cs="Times New Roman"/>
                <w:sz w:val="20"/>
                <w:szCs w:val="20"/>
              </w:rPr>
            </w:pPr>
            <w:r w:rsidRPr="00B64027">
              <w:rPr>
                <w:rFonts w:cs="Times New Roman"/>
                <w:sz w:val="20"/>
                <w:szCs w:val="20"/>
              </w:rPr>
              <w:t>Asking another person a question about their weekend</w:t>
            </w:r>
          </w:p>
          <w:p w:rsidR="00F11088" w:rsidRPr="00B64027" w:rsidRDefault="00F11088" w:rsidP="00F11088">
            <w:pPr>
              <w:pStyle w:val="ListParagraph"/>
              <w:numPr>
                <w:ilvl w:val="0"/>
                <w:numId w:val="28"/>
              </w:numPr>
              <w:ind w:left="390"/>
              <w:rPr>
                <w:rFonts w:cs="Times New Roman"/>
                <w:sz w:val="20"/>
                <w:szCs w:val="20"/>
              </w:rPr>
            </w:pPr>
            <w:r w:rsidRPr="00B64027">
              <w:rPr>
                <w:rFonts w:cs="Times New Roman"/>
                <w:sz w:val="20"/>
                <w:szCs w:val="20"/>
              </w:rPr>
              <w:t>Asking an adult for a drink</w:t>
            </w:r>
          </w:p>
          <w:p w:rsidR="00F11088" w:rsidRPr="00B64027" w:rsidRDefault="00F11088" w:rsidP="00F11088">
            <w:pPr>
              <w:pStyle w:val="ListParagraph"/>
              <w:numPr>
                <w:ilvl w:val="0"/>
                <w:numId w:val="28"/>
              </w:numPr>
              <w:ind w:left="390"/>
              <w:rPr>
                <w:rFonts w:cs="Times New Roman"/>
                <w:sz w:val="20"/>
                <w:szCs w:val="20"/>
              </w:rPr>
            </w:pPr>
            <w:r w:rsidRPr="00B64027">
              <w:rPr>
                <w:rFonts w:cs="Times New Roman"/>
                <w:sz w:val="20"/>
                <w:szCs w:val="20"/>
              </w:rPr>
              <w:t>Gesturing to another student to “come here”</w:t>
            </w:r>
          </w:p>
          <w:p w:rsidR="00F11088" w:rsidRPr="00B64027" w:rsidRDefault="00F11088" w:rsidP="008D36B6">
            <w:pPr>
              <w:pStyle w:val="ListParagraph"/>
              <w:ind w:left="390"/>
              <w:rPr>
                <w:rFonts w:cs="Times New Roman"/>
                <w:sz w:val="20"/>
                <w:szCs w:val="20"/>
              </w:rPr>
            </w:pPr>
          </w:p>
        </w:tc>
        <w:tc>
          <w:tcPr>
            <w:tcW w:w="3817" w:type="dxa"/>
          </w:tcPr>
          <w:p w:rsidR="00F11088" w:rsidRDefault="00F11088" w:rsidP="008D36B6">
            <w:pPr>
              <w:rPr>
                <w:rFonts w:cs="Times New Roman"/>
                <w:b/>
                <w:sz w:val="28"/>
                <w:szCs w:val="28"/>
              </w:rPr>
            </w:pPr>
          </w:p>
        </w:tc>
      </w:tr>
      <w:tr w:rsidR="00F11088" w:rsidTr="008D36B6">
        <w:tc>
          <w:tcPr>
            <w:tcW w:w="1858" w:type="dxa"/>
          </w:tcPr>
          <w:p w:rsidR="00F11088" w:rsidRPr="00B64027" w:rsidRDefault="00F11088" w:rsidP="008D36B6">
            <w:pPr>
              <w:rPr>
                <w:rFonts w:cs="Times New Roman"/>
                <w:sz w:val="20"/>
                <w:szCs w:val="20"/>
              </w:rPr>
            </w:pPr>
            <w:r w:rsidRPr="00B64027">
              <w:rPr>
                <w:rFonts w:cs="Times New Roman"/>
                <w:sz w:val="20"/>
                <w:szCs w:val="20"/>
              </w:rPr>
              <w:t>Flexible Communication</w:t>
            </w:r>
          </w:p>
          <w:p w:rsidR="00F11088" w:rsidRPr="00B64027" w:rsidRDefault="00F11088" w:rsidP="008D36B6">
            <w:pPr>
              <w:rPr>
                <w:rFonts w:cs="Times New Roman"/>
                <w:sz w:val="20"/>
                <w:szCs w:val="20"/>
              </w:rPr>
            </w:pPr>
          </w:p>
          <w:p w:rsidR="00F11088" w:rsidRPr="00B64027" w:rsidRDefault="00F11088" w:rsidP="008D36B6">
            <w:pPr>
              <w:rPr>
                <w:rFonts w:cs="Times New Roman"/>
                <w:sz w:val="20"/>
                <w:szCs w:val="20"/>
              </w:rPr>
            </w:pPr>
          </w:p>
          <w:p w:rsidR="00F11088" w:rsidRPr="00B64027" w:rsidRDefault="00F11088" w:rsidP="008D36B6">
            <w:pPr>
              <w:rPr>
                <w:rFonts w:cs="Times New Roman"/>
                <w:sz w:val="20"/>
                <w:szCs w:val="20"/>
              </w:rPr>
            </w:pPr>
          </w:p>
        </w:tc>
        <w:tc>
          <w:tcPr>
            <w:tcW w:w="2187" w:type="dxa"/>
          </w:tcPr>
          <w:p w:rsidR="00F11088" w:rsidRPr="00B64027" w:rsidRDefault="00F11088" w:rsidP="008D36B6">
            <w:pPr>
              <w:rPr>
                <w:rFonts w:cs="Times New Roman"/>
                <w:sz w:val="20"/>
                <w:szCs w:val="20"/>
              </w:rPr>
            </w:pPr>
            <w:r w:rsidRPr="00B64027">
              <w:rPr>
                <w:rFonts w:cs="Times New Roman"/>
                <w:sz w:val="20"/>
                <w:szCs w:val="20"/>
              </w:rPr>
              <w:t>The student tires different ways to send a message, especially if his/her listener doesn’t seem to understand what he/she is trying to communicate and not just sending the same message over and over again.</w:t>
            </w:r>
          </w:p>
        </w:tc>
        <w:tc>
          <w:tcPr>
            <w:tcW w:w="6528" w:type="dxa"/>
          </w:tcPr>
          <w:p w:rsidR="00F11088" w:rsidRPr="00B64027" w:rsidRDefault="00F11088" w:rsidP="00F11088">
            <w:pPr>
              <w:pStyle w:val="ListParagraph"/>
              <w:numPr>
                <w:ilvl w:val="0"/>
                <w:numId w:val="28"/>
              </w:numPr>
              <w:ind w:left="390"/>
              <w:rPr>
                <w:rFonts w:cs="Times New Roman"/>
                <w:sz w:val="20"/>
                <w:szCs w:val="20"/>
              </w:rPr>
            </w:pPr>
            <w:r w:rsidRPr="00B64027">
              <w:rPr>
                <w:rFonts w:cs="Times New Roman"/>
                <w:sz w:val="20"/>
                <w:szCs w:val="20"/>
              </w:rPr>
              <w:t>Rephrasing a question so that others can better understand what she is trying to communicate</w:t>
            </w:r>
          </w:p>
          <w:p w:rsidR="00F11088" w:rsidRPr="00B64027" w:rsidRDefault="00F11088" w:rsidP="00F11088">
            <w:pPr>
              <w:pStyle w:val="ListParagraph"/>
              <w:numPr>
                <w:ilvl w:val="0"/>
                <w:numId w:val="28"/>
              </w:numPr>
              <w:ind w:left="390"/>
              <w:rPr>
                <w:rFonts w:cs="Times New Roman"/>
                <w:sz w:val="20"/>
                <w:szCs w:val="20"/>
              </w:rPr>
            </w:pPr>
            <w:r w:rsidRPr="00B64027">
              <w:rPr>
                <w:rFonts w:cs="Times New Roman"/>
                <w:sz w:val="20"/>
                <w:szCs w:val="20"/>
              </w:rPr>
              <w:t>Using a pantomime or acting out motions to clarify your meaning</w:t>
            </w:r>
          </w:p>
          <w:p w:rsidR="00F11088" w:rsidRPr="00B64027" w:rsidRDefault="00F11088" w:rsidP="00F11088">
            <w:pPr>
              <w:pStyle w:val="ListParagraph"/>
              <w:numPr>
                <w:ilvl w:val="0"/>
                <w:numId w:val="28"/>
              </w:numPr>
              <w:ind w:left="390"/>
              <w:rPr>
                <w:rFonts w:cs="Times New Roman"/>
                <w:sz w:val="20"/>
                <w:szCs w:val="20"/>
              </w:rPr>
            </w:pPr>
            <w:r w:rsidRPr="00B64027">
              <w:rPr>
                <w:rFonts w:cs="Times New Roman"/>
                <w:sz w:val="20"/>
                <w:szCs w:val="20"/>
              </w:rPr>
              <w:t>Applying a change in intonation or the expressiveness of the voice to show what the student means or emphasize the most important part of the message</w:t>
            </w:r>
          </w:p>
          <w:p w:rsidR="00F11088" w:rsidRPr="00B64027" w:rsidRDefault="00F11088" w:rsidP="00F11088">
            <w:pPr>
              <w:pStyle w:val="ListParagraph"/>
              <w:numPr>
                <w:ilvl w:val="0"/>
                <w:numId w:val="28"/>
              </w:numPr>
              <w:ind w:left="390"/>
              <w:rPr>
                <w:rFonts w:cs="Times New Roman"/>
                <w:sz w:val="20"/>
                <w:szCs w:val="20"/>
              </w:rPr>
            </w:pPr>
            <w:r w:rsidRPr="00B64027">
              <w:rPr>
                <w:rFonts w:cs="Times New Roman"/>
                <w:sz w:val="20"/>
                <w:szCs w:val="20"/>
              </w:rPr>
              <w:t>Asking a question once, perhaps seeking a little clarification, but not re-asking the same exact question</w:t>
            </w:r>
          </w:p>
          <w:p w:rsidR="00F11088" w:rsidRPr="00B64027" w:rsidRDefault="00F11088" w:rsidP="008D36B6">
            <w:pPr>
              <w:ind w:left="30"/>
              <w:rPr>
                <w:rFonts w:cs="Times New Roman"/>
                <w:sz w:val="20"/>
                <w:szCs w:val="20"/>
              </w:rPr>
            </w:pPr>
          </w:p>
        </w:tc>
        <w:tc>
          <w:tcPr>
            <w:tcW w:w="3817" w:type="dxa"/>
          </w:tcPr>
          <w:p w:rsidR="00F11088" w:rsidRDefault="00F11088" w:rsidP="008D36B6">
            <w:pPr>
              <w:rPr>
                <w:rFonts w:cs="Times New Roman"/>
                <w:b/>
                <w:sz w:val="28"/>
                <w:szCs w:val="28"/>
              </w:rPr>
            </w:pPr>
          </w:p>
        </w:tc>
      </w:tr>
    </w:tbl>
    <w:p w:rsidR="00B17ACF" w:rsidRDefault="00B17ACF" w:rsidP="00F11088">
      <w:pPr>
        <w:ind w:right="360"/>
        <w:rPr>
          <w:rFonts w:cs="Times New Roman"/>
          <w:sz w:val="20"/>
          <w:szCs w:val="20"/>
        </w:rPr>
      </w:pPr>
    </w:p>
    <w:p w:rsidR="00F11088" w:rsidRPr="002E4121" w:rsidRDefault="00F11088" w:rsidP="00F11088">
      <w:pPr>
        <w:ind w:right="360"/>
        <w:rPr>
          <w:rFonts w:cs="Times New Roman"/>
          <w:sz w:val="20"/>
          <w:szCs w:val="20"/>
        </w:rPr>
      </w:pPr>
      <w:r w:rsidRPr="002E4121">
        <w:rPr>
          <w:rFonts w:cs="Times New Roman"/>
          <w:sz w:val="20"/>
          <w:szCs w:val="20"/>
        </w:rPr>
        <w:t xml:space="preserve">Colorado Department of Education. (2015). </w:t>
      </w:r>
      <w:r w:rsidRPr="002E4121">
        <w:rPr>
          <w:rFonts w:cs="Times New Roman"/>
          <w:i/>
          <w:sz w:val="20"/>
          <w:szCs w:val="20"/>
        </w:rPr>
        <w:t xml:space="preserve">Guidelines for the educational evaluation of autism spectrum disorders. </w:t>
      </w:r>
      <w:r w:rsidRPr="002E4121">
        <w:rPr>
          <w:rFonts w:cs="Times New Roman"/>
          <w:sz w:val="20"/>
          <w:szCs w:val="20"/>
        </w:rPr>
        <w:t>Denver, CO: Colorado Department of Education: Office of Special Education. (pp E-1 to E-3).</w:t>
      </w:r>
    </w:p>
    <w:p w:rsidR="00F11088" w:rsidRDefault="00F11088" w:rsidP="00F11088">
      <w:pPr>
        <w:rPr>
          <w:rFonts w:cs="Times New Roman"/>
          <w:b/>
          <w:sz w:val="28"/>
          <w:szCs w:val="28"/>
        </w:rPr>
      </w:pPr>
    </w:p>
    <w:p w:rsidR="00F11088" w:rsidRDefault="00F11088" w:rsidP="00F11088">
      <w:pPr>
        <w:jc w:val="center"/>
        <w:rPr>
          <w:rFonts w:cs="Times New Roman"/>
          <w:b/>
          <w:sz w:val="28"/>
          <w:szCs w:val="28"/>
        </w:rPr>
      </w:pPr>
      <w:r>
        <w:rPr>
          <w:rFonts w:cs="Times New Roman"/>
          <w:b/>
          <w:sz w:val="28"/>
          <w:szCs w:val="28"/>
        </w:rPr>
        <w:t>Autism School Observation Guide</w:t>
      </w:r>
    </w:p>
    <w:p w:rsidR="00F11088" w:rsidRPr="00C63D56" w:rsidRDefault="00F11088" w:rsidP="00A172F5">
      <w:pPr>
        <w:jc w:val="center"/>
      </w:pPr>
      <w:r>
        <w:rPr>
          <w:rFonts w:cs="Times New Roman"/>
          <w:b/>
          <w:sz w:val="28"/>
          <w:szCs w:val="28"/>
        </w:rPr>
        <w:t>-page 4 of 4-</w:t>
      </w:r>
    </w:p>
    <w:tbl>
      <w:tblPr>
        <w:tblStyle w:val="TableGrid"/>
        <w:tblW w:w="0" w:type="auto"/>
        <w:tblLook w:val="04A0" w:firstRow="1" w:lastRow="0" w:firstColumn="1" w:lastColumn="0" w:noHBand="0" w:noVBand="1"/>
        <w:tblDescription w:val="Table 4 of the Autism School Observation Guide listing behavior, description, specific typical examples, and blank space to fill in behaviors observed.  "/>
      </w:tblPr>
      <w:tblGrid>
        <w:gridCol w:w="1858"/>
        <w:gridCol w:w="2187"/>
        <w:gridCol w:w="6528"/>
        <w:gridCol w:w="3817"/>
      </w:tblGrid>
      <w:tr w:rsidR="00F11088" w:rsidTr="003A41AB">
        <w:trPr>
          <w:tblHeader/>
        </w:trPr>
        <w:tc>
          <w:tcPr>
            <w:tcW w:w="1858" w:type="dxa"/>
            <w:shd w:val="clear" w:color="auto" w:fill="E5B8B7" w:themeFill="accent2" w:themeFillTint="66"/>
          </w:tcPr>
          <w:p w:rsidR="00F11088" w:rsidRPr="00807388" w:rsidRDefault="00F11088" w:rsidP="008D36B6">
            <w:pPr>
              <w:rPr>
                <w:rFonts w:cs="Times New Roman"/>
                <w:sz w:val="28"/>
                <w:szCs w:val="28"/>
              </w:rPr>
            </w:pPr>
            <w:r w:rsidRPr="00807388">
              <w:rPr>
                <w:rFonts w:cs="Times New Roman"/>
                <w:sz w:val="28"/>
                <w:szCs w:val="28"/>
              </w:rPr>
              <w:t xml:space="preserve">Behavior </w:t>
            </w:r>
          </w:p>
        </w:tc>
        <w:tc>
          <w:tcPr>
            <w:tcW w:w="2187" w:type="dxa"/>
            <w:shd w:val="clear" w:color="auto" w:fill="E5B8B7" w:themeFill="accent2" w:themeFillTint="66"/>
          </w:tcPr>
          <w:p w:rsidR="00F11088" w:rsidRPr="00807388" w:rsidRDefault="00F11088" w:rsidP="008D36B6">
            <w:pPr>
              <w:rPr>
                <w:rFonts w:cs="Times New Roman"/>
                <w:sz w:val="28"/>
                <w:szCs w:val="28"/>
              </w:rPr>
            </w:pPr>
            <w:r w:rsidRPr="00807388">
              <w:rPr>
                <w:rFonts w:cs="Times New Roman"/>
                <w:sz w:val="28"/>
                <w:szCs w:val="28"/>
              </w:rPr>
              <w:t>Description</w:t>
            </w:r>
          </w:p>
        </w:tc>
        <w:tc>
          <w:tcPr>
            <w:tcW w:w="6528" w:type="dxa"/>
            <w:shd w:val="clear" w:color="auto" w:fill="E5B8B7" w:themeFill="accent2" w:themeFillTint="66"/>
          </w:tcPr>
          <w:p w:rsidR="00F11088" w:rsidRPr="00807388" w:rsidRDefault="00F11088" w:rsidP="008D36B6">
            <w:pPr>
              <w:rPr>
                <w:rFonts w:cs="Times New Roman"/>
                <w:sz w:val="28"/>
                <w:szCs w:val="28"/>
              </w:rPr>
            </w:pPr>
            <w:r w:rsidRPr="00807388">
              <w:rPr>
                <w:rFonts w:cs="Times New Roman"/>
                <w:sz w:val="28"/>
                <w:szCs w:val="28"/>
              </w:rPr>
              <w:t>Specific Typical Examples</w:t>
            </w:r>
          </w:p>
        </w:tc>
        <w:tc>
          <w:tcPr>
            <w:tcW w:w="3817" w:type="dxa"/>
            <w:shd w:val="clear" w:color="auto" w:fill="E5B8B7" w:themeFill="accent2" w:themeFillTint="66"/>
          </w:tcPr>
          <w:p w:rsidR="00F11088" w:rsidRPr="00807388" w:rsidRDefault="00F11088" w:rsidP="008D36B6">
            <w:pPr>
              <w:rPr>
                <w:rFonts w:cs="Times New Roman"/>
                <w:sz w:val="28"/>
                <w:szCs w:val="28"/>
              </w:rPr>
            </w:pPr>
            <w:r w:rsidRPr="00807388">
              <w:rPr>
                <w:rFonts w:cs="Times New Roman"/>
                <w:sz w:val="28"/>
                <w:szCs w:val="28"/>
              </w:rPr>
              <w:t>Behaviors Observed</w:t>
            </w:r>
          </w:p>
        </w:tc>
      </w:tr>
      <w:tr w:rsidR="00F11088" w:rsidTr="008D36B6">
        <w:tc>
          <w:tcPr>
            <w:tcW w:w="1858" w:type="dxa"/>
          </w:tcPr>
          <w:p w:rsidR="00F11088" w:rsidRPr="00B64027" w:rsidRDefault="00F11088" w:rsidP="008D36B6">
            <w:pPr>
              <w:rPr>
                <w:rFonts w:cs="Times New Roman"/>
                <w:sz w:val="20"/>
                <w:szCs w:val="20"/>
              </w:rPr>
            </w:pPr>
            <w:r w:rsidRPr="00B64027">
              <w:rPr>
                <w:rFonts w:cs="Times New Roman"/>
                <w:sz w:val="20"/>
                <w:szCs w:val="20"/>
              </w:rPr>
              <w:t>Reciprocal Communication</w:t>
            </w:r>
          </w:p>
          <w:p w:rsidR="00F11088" w:rsidRPr="00B64027" w:rsidRDefault="00F11088" w:rsidP="008D36B6">
            <w:pPr>
              <w:rPr>
                <w:rFonts w:cs="Times New Roman"/>
                <w:sz w:val="20"/>
                <w:szCs w:val="20"/>
              </w:rPr>
            </w:pPr>
          </w:p>
          <w:p w:rsidR="00F11088" w:rsidRPr="00B64027" w:rsidRDefault="00F11088" w:rsidP="008D36B6">
            <w:pPr>
              <w:rPr>
                <w:rFonts w:cs="Times New Roman"/>
                <w:sz w:val="20"/>
                <w:szCs w:val="20"/>
              </w:rPr>
            </w:pPr>
          </w:p>
        </w:tc>
        <w:tc>
          <w:tcPr>
            <w:tcW w:w="2187" w:type="dxa"/>
          </w:tcPr>
          <w:p w:rsidR="00F11088" w:rsidRPr="00B64027" w:rsidRDefault="00F11088" w:rsidP="008D36B6">
            <w:pPr>
              <w:rPr>
                <w:rFonts w:cs="Times New Roman"/>
                <w:sz w:val="20"/>
                <w:szCs w:val="20"/>
              </w:rPr>
            </w:pPr>
            <w:r w:rsidRPr="00B64027">
              <w:rPr>
                <w:rFonts w:cs="Times New Roman"/>
                <w:sz w:val="20"/>
                <w:szCs w:val="20"/>
              </w:rPr>
              <w:t>The student takes turns with another person in a back-and-forth exchange of verbal and/or nonverbal behaviors that involves fluidly shifting back and forth between listening and expressing.</w:t>
            </w:r>
          </w:p>
        </w:tc>
        <w:tc>
          <w:tcPr>
            <w:tcW w:w="6528" w:type="dxa"/>
          </w:tcPr>
          <w:p w:rsidR="00F11088" w:rsidRPr="00B64027" w:rsidRDefault="00F11088" w:rsidP="00F11088">
            <w:pPr>
              <w:pStyle w:val="ListParagraph"/>
              <w:numPr>
                <w:ilvl w:val="0"/>
                <w:numId w:val="27"/>
              </w:numPr>
              <w:ind w:left="390"/>
              <w:rPr>
                <w:rFonts w:cs="Times New Roman"/>
                <w:sz w:val="20"/>
                <w:szCs w:val="20"/>
              </w:rPr>
            </w:pPr>
            <w:r w:rsidRPr="00B64027">
              <w:rPr>
                <w:rFonts w:cs="Times New Roman"/>
                <w:sz w:val="20"/>
                <w:szCs w:val="20"/>
              </w:rPr>
              <w:t>Two preschoolers discuss how many blocks belong on a tower:</w:t>
            </w:r>
          </w:p>
          <w:p w:rsidR="00F11088" w:rsidRPr="00B64027" w:rsidRDefault="00F11088" w:rsidP="008D36B6">
            <w:pPr>
              <w:pStyle w:val="ListParagraph"/>
              <w:ind w:left="390"/>
              <w:rPr>
                <w:rFonts w:cs="Times New Roman"/>
                <w:sz w:val="20"/>
                <w:szCs w:val="20"/>
              </w:rPr>
            </w:pPr>
            <w:r w:rsidRPr="00B64027">
              <w:rPr>
                <w:rFonts w:cs="Times New Roman"/>
                <w:sz w:val="20"/>
                <w:szCs w:val="20"/>
              </w:rPr>
              <w:t>Sam:  “We need more”</w:t>
            </w:r>
          </w:p>
          <w:p w:rsidR="00F11088" w:rsidRPr="00B64027" w:rsidRDefault="00F11088" w:rsidP="008D36B6">
            <w:pPr>
              <w:pStyle w:val="ListParagraph"/>
              <w:ind w:left="390"/>
              <w:rPr>
                <w:rFonts w:cs="Times New Roman"/>
                <w:sz w:val="20"/>
                <w:szCs w:val="20"/>
              </w:rPr>
            </w:pPr>
            <w:r w:rsidRPr="00B64027">
              <w:rPr>
                <w:rFonts w:cs="Times New Roman"/>
                <w:sz w:val="20"/>
                <w:szCs w:val="20"/>
              </w:rPr>
              <w:t>Ben:  “No, 5 is good”</w:t>
            </w:r>
          </w:p>
          <w:p w:rsidR="00F11088" w:rsidRPr="00B64027" w:rsidRDefault="00F11088" w:rsidP="008D36B6">
            <w:pPr>
              <w:pStyle w:val="ListParagraph"/>
              <w:ind w:left="390"/>
              <w:rPr>
                <w:rFonts w:cs="Times New Roman"/>
                <w:sz w:val="20"/>
                <w:szCs w:val="20"/>
              </w:rPr>
            </w:pPr>
            <w:r w:rsidRPr="00B64027">
              <w:rPr>
                <w:rFonts w:cs="Times New Roman"/>
                <w:sz w:val="20"/>
                <w:szCs w:val="20"/>
              </w:rPr>
              <w:t>Sam: “More will be taller and louder when it falls”</w:t>
            </w:r>
          </w:p>
          <w:p w:rsidR="00F11088" w:rsidRPr="00B64027" w:rsidRDefault="00F11088" w:rsidP="008D36B6">
            <w:pPr>
              <w:pStyle w:val="ListParagraph"/>
              <w:ind w:left="390"/>
              <w:rPr>
                <w:rFonts w:cs="Times New Roman"/>
                <w:sz w:val="20"/>
                <w:szCs w:val="20"/>
              </w:rPr>
            </w:pPr>
            <w:r w:rsidRPr="00B64027">
              <w:rPr>
                <w:rFonts w:cs="Times New Roman"/>
                <w:sz w:val="20"/>
                <w:szCs w:val="20"/>
              </w:rPr>
              <w:t>Ben:  (pause) “Okay.  Maybe 8”</w:t>
            </w:r>
          </w:p>
          <w:p w:rsidR="00F11088" w:rsidRPr="00B64027" w:rsidRDefault="00F11088" w:rsidP="008D36B6">
            <w:pPr>
              <w:pStyle w:val="ListParagraph"/>
              <w:ind w:left="390"/>
              <w:rPr>
                <w:rFonts w:cs="Times New Roman"/>
                <w:sz w:val="20"/>
                <w:szCs w:val="20"/>
              </w:rPr>
            </w:pPr>
          </w:p>
          <w:p w:rsidR="00F11088" w:rsidRPr="00B64027" w:rsidRDefault="00F11088" w:rsidP="00F11088">
            <w:pPr>
              <w:pStyle w:val="ListParagraph"/>
              <w:numPr>
                <w:ilvl w:val="0"/>
                <w:numId w:val="27"/>
              </w:numPr>
              <w:ind w:left="390"/>
              <w:rPr>
                <w:rFonts w:cs="Times New Roman"/>
                <w:sz w:val="20"/>
                <w:szCs w:val="20"/>
              </w:rPr>
            </w:pPr>
            <w:r w:rsidRPr="00B64027">
              <w:rPr>
                <w:rFonts w:cs="Times New Roman"/>
                <w:sz w:val="20"/>
                <w:szCs w:val="20"/>
              </w:rPr>
              <w:t>Two middle school students discuss a recent history test:</w:t>
            </w:r>
          </w:p>
          <w:p w:rsidR="00F11088" w:rsidRPr="00B64027" w:rsidRDefault="00F11088" w:rsidP="008D36B6">
            <w:pPr>
              <w:pStyle w:val="ListParagraph"/>
              <w:ind w:left="390"/>
              <w:rPr>
                <w:rFonts w:cs="Times New Roman"/>
                <w:sz w:val="20"/>
                <w:szCs w:val="20"/>
              </w:rPr>
            </w:pPr>
            <w:r w:rsidRPr="00B64027">
              <w:rPr>
                <w:rFonts w:cs="Times New Roman"/>
                <w:sz w:val="20"/>
                <w:szCs w:val="20"/>
              </w:rPr>
              <w:t>Harriet:  “That was really hard”</w:t>
            </w:r>
          </w:p>
          <w:p w:rsidR="00F11088" w:rsidRPr="00B64027" w:rsidRDefault="00F11088" w:rsidP="008D36B6">
            <w:pPr>
              <w:pStyle w:val="ListParagraph"/>
              <w:ind w:left="390"/>
              <w:rPr>
                <w:rFonts w:cs="Times New Roman"/>
                <w:sz w:val="20"/>
                <w:szCs w:val="20"/>
              </w:rPr>
            </w:pPr>
            <w:r w:rsidRPr="00B64027">
              <w:rPr>
                <w:rFonts w:cs="Times New Roman"/>
                <w:sz w:val="20"/>
                <w:szCs w:val="20"/>
              </w:rPr>
              <w:t>Sara:  “Yeah, I didn’t get the whole last part”</w:t>
            </w:r>
          </w:p>
          <w:p w:rsidR="00F11088" w:rsidRPr="00B64027" w:rsidRDefault="00F11088" w:rsidP="008D36B6">
            <w:pPr>
              <w:pStyle w:val="ListParagraph"/>
              <w:ind w:left="390"/>
              <w:rPr>
                <w:rFonts w:cs="Times New Roman"/>
                <w:sz w:val="20"/>
                <w:szCs w:val="20"/>
              </w:rPr>
            </w:pPr>
            <w:r w:rsidRPr="00B64027">
              <w:rPr>
                <w:rFonts w:cs="Times New Roman"/>
                <w:sz w:val="20"/>
                <w:szCs w:val="20"/>
              </w:rPr>
              <w:t>Harriet:  “Do you mean the stuff about Henry VIII”</w:t>
            </w:r>
          </w:p>
          <w:p w:rsidR="00F11088" w:rsidRPr="00B64027" w:rsidRDefault="00F11088" w:rsidP="008D36B6">
            <w:pPr>
              <w:pStyle w:val="ListParagraph"/>
              <w:ind w:left="390"/>
              <w:rPr>
                <w:rFonts w:cs="Times New Roman"/>
                <w:sz w:val="20"/>
                <w:szCs w:val="20"/>
              </w:rPr>
            </w:pPr>
            <w:r w:rsidRPr="00B64027">
              <w:rPr>
                <w:rFonts w:cs="Times New Roman"/>
                <w:sz w:val="20"/>
                <w:szCs w:val="20"/>
              </w:rPr>
              <w:t>Sara nods.</w:t>
            </w:r>
          </w:p>
          <w:p w:rsidR="00F11088" w:rsidRPr="00B64027" w:rsidRDefault="00F11088" w:rsidP="008D36B6">
            <w:pPr>
              <w:pStyle w:val="ListParagraph"/>
              <w:ind w:left="390"/>
              <w:rPr>
                <w:rFonts w:cs="Times New Roman"/>
                <w:sz w:val="20"/>
                <w:szCs w:val="20"/>
              </w:rPr>
            </w:pPr>
            <w:r w:rsidRPr="00B64027">
              <w:rPr>
                <w:rFonts w:cs="Times New Roman"/>
                <w:sz w:val="20"/>
                <w:szCs w:val="20"/>
              </w:rPr>
              <w:t>Harriet:  “Me either, I don’t think she covered that in class”.</w:t>
            </w:r>
          </w:p>
          <w:p w:rsidR="00F11088" w:rsidRPr="00B64027" w:rsidRDefault="00F11088" w:rsidP="008D36B6">
            <w:pPr>
              <w:pStyle w:val="ListParagraph"/>
              <w:ind w:left="390"/>
              <w:rPr>
                <w:rFonts w:cs="Times New Roman"/>
                <w:sz w:val="20"/>
                <w:szCs w:val="20"/>
              </w:rPr>
            </w:pPr>
          </w:p>
        </w:tc>
        <w:tc>
          <w:tcPr>
            <w:tcW w:w="3817" w:type="dxa"/>
          </w:tcPr>
          <w:p w:rsidR="00F11088" w:rsidRDefault="00F11088" w:rsidP="008D36B6">
            <w:pPr>
              <w:rPr>
                <w:rFonts w:cs="Times New Roman"/>
                <w:b/>
                <w:sz w:val="28"/>
                <w:szCs w:val="28"/>
              </w:rPr>
            </w:pPr>
          </w:p>
        </w:tc>
      </w:tr>
      <w:tr w:rsidR="00F11088" w:rsidTr="008D36B6">
        <w:tc>
          <w:tcPr>
            <w:tcW w:w="1858" w:type="dxa"/>
          </w:tcPr>
          <w:p w:rsidR="00F11088" w:rsidRPr="00B64027" w:rsidRDefault="00F11088" w:rsidP="008D36B6">
            <w:pPr>
              <w:rPr>
                <w:rFonts w:cs="Times New Roman"/>
                <w:sz w:val="20"/>
                <w:szCs w:val="20"/>
              </w:rPr>
            </w:pPr>
            <w:r w:rsidRPr="00B64027">
              <w:rPr>
                <w:rFonts w:cs="Times New Roman"/>
                <w:sz w:val="20"/>
                <w:szCs w:val="20"/>
              </w:rPr>
              <w:t>Flexible Thinking</w:t>
            </w:r>
          </w:p>
          <w:p w:rsidR="00F11088" w:rsidRPr="00B64027" w:rsidRDefault="00F11088" w:rsidP="008D36B6">
            <w:pPr>
              <w:rPr>
                <w:rFonts w:cs="Times New Roman"/>
                <w:sz w:val="20"/>
                <w:szCs w:val="20"/>
              </w:rPr>
            </w:pPr>
          </w:p>
          <w:p w:rsidR="00F11088" w:rsidRPr="00B64027" w:rsidRDefault="00F11088" w:rsidP="008D36B6">
            <w:pPr>
              <w:rPr>
                <w:rFonts w:cs="Times New Roman"/>
                <w:sz w:val="20"/>
                <w:szCs w:val="20"/>
              </w:rPr>
            </w:pPr>
          </w:p>
        </w:tc>
        <w:tc>
          <w:tcPr>
            <w:tcW w:w="2187" w:type="dxa"/>
          </w:tcPr>
          <w:p w:rsidR="00F11088" w:rsidRPr="00B64027" w:rsidRDefault="00F11088" w:rsidP="008D36B6">
            <w:pPr>
              <w:rPr>
                <w:rFonts w:cs="Times New Roman"/>
                <w:sz w:val="20"/>
                <w:szCs w:val="20"/>
              </w:rPr>
            </w:pPr>
            <w:r w:rsidRPr="00B64027">
              <w:rPr>
                <w:rFonts w:cs="Times New Roman"/>
                <w:sz w:val="20"/>
                <w:szCs w:val="20"/>
              </w:rPr>
              <w:t>The student adjusts to the changes in expectations or routines without a lot of distress.</w:t>
            </w:r>
          </w:p>
        </w:tc>
        <w:tc>
          <w:tcPr>
            <w:tcW w:w="6528" w:type="dxa"/>
          </w:tcPr>
          <w:p w:rsidR="00F11088" w:rsidRPr="00B64027" w:rsidRDefault="00F11088" w:rsidP="00F11088">
            <w:pPr>
              <w:pStyle w:val="ListParagraph"/>
              <w:numPr>
                <w:ilvl w:val="0"/>
                <w:numId w:val="28"/>
              </w:numPr>
              <w:ind w:left="390"/>
              <w:rPr>
                <w:rFonts w:cs="Times New Roman"/>
                <w:sz w:val="20"/>
                <w:szCs w:val="20"/>
              </w:rPr>
            </w:pPr>
            <w:r w:rsidRPr="00B64027">
              <w:rPr>
                <w:rFonts w:cs="Times New Roman"/>
                <w:sz w:val="20"/>
                <w:szCs w:val="20"/>
              </w:rPr>
              <w:t xml:space="preserve">Not becoming upset by having a substitute teacher </w:t>
            </w:r>
          </w:p>
          <w:p w:rsidR="00F11088" w:rsidRPr="00B64027" w:rsidRDefault="00F11088" w:rsidP="00F11088">
            <w:pPr>
              <w:pStyle w:val="ListParagraph"/>
              <w:numPr>
                <w:ilvl w:val="0"/>
                <w:numId w:val="28"/>
              </w:numPr>
              <w:ind w:left="390"/>
              <w:rPr>
                <w:rFonts w:cs="Times New Roman"/>
                <w:sz w:val="20"/>
                <w:szCs w:val="20"/>
              </w:rPr>
            </w:pPr>
            <w:r w:rsidRPr="00B64027">
              <w:rPr>
                <w:rFonts w:cs="Times New Roman"/>
                <w:sz w:val="20"/>
                <w:szCs w:val="20"/>
              </w:rPr>
              <w:t>Transitioning:  Accepting an adult’s request to leave a favorite activity (such as joining a small group)</w:t>
            </w:r>
          </w:p>
          <w:p w:rsidR="00F11088" w:rsidRPr="00B64027" w:rsidRDefault="00F11088" w:rsidP="00F11088">
            <w:pPr>
              <w:pStyle w:val="ListParagraph"/>
              <w:numPr>
                <w:ilvl w:val="0"/>
                <w:numId w:val="28"/>
              </w:numPr>
              <w:ind w:left="390"/>
              <w:rPr>
                <w:rFonts w:cs="Times New Roman"/>
                <w:sz w:val="20"/>
                <w:szCs w:val="20"/>
              </w:rPr>
            </w:pPr>
            <w:r w:rsidRPr="00B64027">
              <w:rPr>
                <w:rFonts w:cs="Times New Roman"/>
                <w:sz w:val="20"/>
                <w:szCs w:val="20"/>
              </w:rPr>
              <w:t>Accepting that different words can be used to mean similar thing (i.e.  There is no one way to express oneself).</w:t>
            </w:r>
          </w:p>
          <w:p w:rsidR="00F11088" w:rsidRPr="00B64027" w:rsidRDefault="00F11088" w:rsidP="00F11088">
            <w:pPr>
              <w:pStyle w:val="ListParagraph"/>
              <w:numPr>
                <w:ilvl w:val="0"/>
                <w:numId w:val="28"/>
              </w:numPr>
              <w:ind w:left="390"/>
              <w:rPr>
                <w:rFonts w:cs="Times New Roman"/>
                <w:sz w:val="20"/>
                <w:szCs w:val="20"/>
              </w:rPr>
            </w:pPr>
            <w:r w:rsidRPr="00B64027">
              <w:rPr>
                <w:rFonts w:cs="Times New Roman"/>
                <w:sz w:val="20"/>
                <w:szCs w:val="20"/>
              </w:rPr>
              <w:t>Accepting that rues can be different in different places.</w:t>
            </w:r>
          </w:p>
          <w:p w:rsidR="00F11088" w:rsidRPr="00B64027" w:rsidRDefault="00F11088" w:rsidP="00F11088">
            <w:pPr>
              <w:pStyle w:val="ListParagraph"/>
              <w:numPr>
                <w:ilvl w:val="0"/>
                <w:numId w:val="28"/>
              </w:numPr>
              <w:ind w:left="390"/>
              <w:rPr>
                <w:rFonts w:cs="Times New Roman"/>
                <w:sz w:val="20"/>
                <w:szCs w:val="20"/>
              </w:rPr>
            </w:pPr>
            <w:r w:rsidRPr="00B64027">
              <w:rPr>
                <w:rFonts w:cs="Times New Roman"/>
                <w:sz w:val="20"/>
                <w:szCs w:val="20"/>
              </w:rPr>
              <w:t>Willingness to try a new way to solve a problem or paly with something.</w:t>
            </w:r>
          </w:p>
          <w:p w:rsidR="00F11088" w:rsidRPr="00B64027" w:rsidRDefault="00F11088" w:rsidP="008D36B6">
            <w:pPr>
              <w:pStyle w:val="ListParagraph"/>
              <w:ind w:left="390"/>
              <w:rPr>
                <w:rFonts w:cs="Times New Roman"/>
                <w:sz w:val="20"/>
                <w:szCs w:val="20"/>
              </w:rPr>
            </w:pPr>
          </w:p>
        </w:tc>
        <w:tc>
          <w:tcPr>
            <w:tcW w:w="3817" w:type="dxa"/>
          </w:tcPr>
          <w:p w:rsidR="00F11088" w:rsidRDefault="00F11088" w:rsidP="008D36B6">
            <w:pPr>
              <w:rPr>
                <w:rFonts w:cs="Times New Roman"/>
                <w:b/>
                <w:sz w:val="28"/>
                <w:szCs w:val="28"/>
              </w:rPr>
            </w:pPr>
          </w:p>
        </w:tc>
      </w:tr>
      <w:tr w:rsidR="00F11088" w:rsidTr="008D36B6">
        <w:tc>
          <w:tcPr>
            <w:tcW w:w="1858" w:type="dxa"/>
          </w:tcPr>
          <w:p w:rsidR="00F11088" w:rsidRPr="00B64027" w:rsidRDefault="00F11088" w:rsidP="008D36B6">
            <w:pPr>
              <w:rPr>
                <w:rFonts w:cs="Times New Roman"/>
                <w:sz w:val="20"/>
                <w:szCs w:val="20"/>
              </w:rPr>
            </w:pPr>
            <w:r w:rsidRPr="00B64027">
              <w:rPr>
                <w:rFonts w:cs="Times New Roman"/>
                <w:sz w:val="20"/>
                <w:szCs w:val="20"/>
              </w:rPr>
              <w:t>Enjoys a variety of interests and activities</w:t>
            </w:r>
          </w:p>
          <w:p w:rsidR="00F11088" w:rsidRPr="00B64027" w:rsidRDefault="00F11088" w:rsidP="008D36B6">
            <w:pPr>
              <w:rPr>
                <w:rFonts w:cs="Times New Roman"/>
                <w:sz w:val="20"/>
                <w:szCs w:val="20"/>
              </w:rPr>
            </w:pPr>
          </w:p>
          <w:p w:rsidR="00F11088" w:rsidRPr="00B64027" w:rsidRDefault="00F11088" w:rsidP="008D36B6">
            <w:pPr>
              <w:rPr>
                <w:rFonts w:cs="Times New Roman"/>
                <w:sz w:val="20"/>
                <w:szCs w:val="20"/>
              </w:rPr>
            </w:pPr>
          </w:p>
          <w:p w:rsidR="00F11088" w:rsidRPr="00B64027" w:rsidRDefault="00F11088" w:rsidP="008D36B6">
            <w:pPr>
              <w:rPr>
                <w:rFonts w:cs="Times New Roman"/>
                <w:sz w:val="20"/>
                <w:szCs w:val="20"/>
              </w:rPr>
            </w:pPr>
          </w:p>
        </w:tc>
        <w:tc>
          <w:tcPr>
            <w:tcW w:w="2187" w:type="dxa"/>
          </w:tcPr>
          <w:p w:rsidR="00F11088" w:rsidRPr="00B64027" w:rsidRDefault="00F11088" w:rsidP="008D36B6">
            <w:pPr>
              <w:rPr>
                <w:rFonts w:cs="Times New Roman"/>
                <w:sz w:val="20"/>
                <w:szCs w:val="20"/>
              </w:rPr>
            </w:pPr>
            <w:r w:rsidRPr="00B64027">
              <w:rPr>
                <w:rFonts w:cs="Times New Roman"/>
                <w:sz w:val="20"/>
                <w:szCs w:val="20"/>
              </w:rPr>
              <w:t>The student is curious and willing to explore a broad range of ideas, subjects and activities.  They listen to other talk about their area of interests.</w:t>
            </w:r>
          </w:p>
        </w:tc>
        <w:tc>
          <w:tcPr>
            <w:tcW w:w="6528" w:type="dxa"/>
          </w:tcPr>
          <w:p w:rsidR="00F11088" w:rsidRPr="00B64027" w:rsidRDefault="00F11088" w:rsidP="00F11088">
            <w:pPr>
              <w:pStyle w:val="ListParagraph"/>
              <w:numPr>
                <w:ilvl w:val="0"/>
                <w:numId w:val="28"/>
              </w:numPr>
              <w:ind w:left="390"/>
              <w:rPr>
                <w:rFonts w:cs="Times New Roman"/>
                <w:sz w:val="20"/>
                <w:szCs w:val="20"/>
              </w:rPr>
            </w:pPr>
            <w:r w:rsidRPr="00B64027">
              <w:rPr>
                <w:rFonts w:cs="Times New Roman"/>
                <w:sz w:val="20"/>
                <w:szCs w:val="20"/>
              </w:rPr>
              <w:t>Listening to another student’s book report on a topic never before explored</w:t>
            </w:r>
          </w:p>
          <w:p w:rsidR="00F11088" w:rsidRPr="00B64027" w:rsidRDefault="00F11088" w:rsidP="00F11088">
            <w:pPr>
              <w:pStyle w:val="ListParagraph"/>
              <w:numPr>
                <w:ilvl w:val="0"/>
                <w:numId w:val="28"/>
              </w:numPr>
              <w:ind w:left="390"/>
              <w:rPr>
                <w:rFonts w:cs="Times New Roman"/>
                <w:sz w:val="20"/>
                <w:szCs w:val="20"/>
              </w:rPr>
            </w:pPr>
            <w:r w:rsidRPr="00B64027">
              <w:rPr>
                <w:rFonts w:cs="Times New Roman"/>
                <w:sz w:val="20"/>
                <w:szCs w:val="20"/>
              </w:rPr>
              <w:t>Willingness to talk about a variety of topics without spending too much time on one particular topic</w:t>
            </w:r>
          </w:p>
          <w:p w:rsidR="00F11088" w:rsidRPr="00B64027" w:rsidRDefault="00F11088" w:rsidP="00F11088">
            <w:pPr>
              <w:pStyle w:val="ListParagraph"/>
              <w:numPr>
                <w:ilvl w:val="0"/>
                <w:numId w:val="28"/>
              </w:numPr>
              <w:ind w:left="390"/>
              <w:rPr>
                <w:rFonts w:cs="Times New Roman"/>
                <w:sz w:val="20"/>
                <w:szCs w:val="20"/>
              </w:rPr>
            </w:pPr>
            <w:r w:rsidRPr="00B64027">
              <w:rPr>
                <w:rFonts w:cs="Times New Roman"/>
                <w:sz w:val="20"/>
                <w:szCs w:val="20"/>
              </w:rPr>
              <w:t>Willingness to watch another student use a toy in a way that it wasn’t intended to be used.  For example, watching a student move a block in the air proclaiming “It’s a plan” without getting upset.</w:t>
            </w:r>
          </w:p>
          <w:p w:rsidR="00F11088" w:rsidRPr="00B64027" w:rsidRDefault="00F11088" w:rsidP="008D36B6">
            <w:pPr>
              <w:pStyle w:val="ListParagraph"/>
              <w:ind w:left="390"/>
              <w:rPr>
                <w:rFonts w:cs="Times New Roman"/>
                <w:sz w:val="20"/>
                <w:szCs w:val="20"/>
              </w:rPr>
            </w:pPr>
          </w:p>
        </w:tc>
        <w:tc>
          <w:tcPr>
            <w:tcW w:w="3817" w:type="dxa"/>
          </w:tcPr>
          <w:p w:rsidR="00F11088" w:rsidRDefault="00F11088" w:rsidP="008D36B6">
            <w:pPr>
              <w:rPr>
                <w:rFonts w:cs="Times New Roman"/>
                <w:b/>
                <w:sz w:val="28"/>
                <w:szCs w:val="28"/>
              </w:rPr>
            </w:pPr>
          </w:p>
        </w:tc>
      </w:tr>
    </w:tbl>
    <w:p w:rsidR="00B17ACF" w:rsidRDefault="00B17ACF" w:rsidP="00F11088">
      <w:pPr>
        <w:ind w:right="360"/>
        <w:rPr>
          <w:rFonts w:cs="Times New Roman"/>
          <w:sz w:val="20"/>
          <w:szCs w:val="20"/>
        </w:rPr>
      </w:pPr>
    </w:p>
    <w:p w:rsidR="00D44E62" w:rsidRPr="00843AF4" w:rsidRDefault="00F11088" w:rsidP="00843AF4">
      <w:pPr>
        <w:ind w:right="360"/>
        <w:rPr>
          <w:rFonts w:cs="Times New Roman"/>
          <w:sz w:val="20"/>
          <w:szCs w:val="20"/>
        </w:rPr>
        <w:sectPr w:rsidR="00D44E62" w:rsidRPr="00843AF4" w:rsidSect="00C7054B">
          <w:pgSz w:w="15840" w:h="12240" w:orient="landscape"/>
          <w:pgMar w:top="720" w:right="720" w:bottom="720" w:left="720" w:header="720" w:footer="720" w:gutter="0"/>
          <w:cols w:space="720"/>
          <w:titlePg/>
          <w:docGrid w:linePitch="360"/>
        </w:sectPr>
      </w:pPr>
      <w:r w:rsidRPr="002E4121">
        <w:rPr>
          <w:rFonts w:cs="Times New Roman"/>
          <w:sz w:val="20"/>
          <w:szCs w:val="20"/>
        </w:rPr>
        <w:t xml:space="preserve">Colorado Department of Education. (2015). </w:t>
      </w:r>
      <w:r w:rsidRPr="002E4121">
        <w:rPr>
          <w:rFonts w:cs="Times New Roman"/>
          <w:i/>
          <w:sz w:val="20"/>
          <w:szCs w:val="20"/>
        </w:rPr>
        <w:t xml:space="preserve">Guidelines for the educational evaluation of autism spectrum disorders. </w:t>
      </w:r>
      <w:r w:rsidRPr="002E4121">
        <w:rPr>
          <w:rFonts w:cs="Times New Roman"/>
          <w:sz w:val="20"/>
          <w:szCs w:val="20"/>
        </w:rPr>
        <w:t>Denver, CO: Colorado Department of Education: Office of Special Education. (pp E-1 to E-3)</w:t>
      </w:r>
    </w:p>
    <w:p w:rsidR="00FD0126" w:rsidRDefault="00B17ACF" w:rsidP="00EB4D6A">
      <w:pPr>
        <w:jc w:val="center"/>
        <w:rPr>
          <w:rFonts w:cs="Times New Roman"/>
          <w:b/>
          <w:sz w:val="32"/>
          <w:szCs w:val="32"/>
        </w:rPr>
      </w:pPr>
      <w:bookmarkStart w:id="122" w:name="Appf"/>
      <w:r w:rsidRPr="00843AF4">
        <w:rPr>
          <w:b/>
          <w:noProof/>
          <w:sz w:val="32"/>
          <w:szCs w:val="32"/>
        </w:rPr>
        <w:drawing>
          <wp:inline distT="0" distB="0" distL="0" distR="0">
            <wp:extent cx="7567930" cy="7759700"/>
            <wp:effectExtent l="0" t="0" r="0" b="0"/>
            <wp:docPr id="304" name="Picture 304" descr="Image of K D E policy letter # 2010-11-01: establishing student eligibility for I D E A services dated august 30, 2010" title="K D E Policy letter #2010-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a:extLst>
                        <a:ext uri="{28A0092B-C50C-407E-A947-70E740481C1C}">
                          <a14:useLocalDpi xmlns:a14="http://schemas.microsoft.com/office/drawing/2010/main" val="0"/>
                        </a:ext>
                      </a:extLst>
                    </a:blip>
                    <a:srcRect t="3801" b="-1179"/>
                    <a:stretch/>
                  </pic:blipFill>
                  <pic:spPr bwMode="auto">
                    <a:xfrm>
                      <a:off x="0" y="0"/>
                      <a:ext cx="7567930" cy="7759700"/>
                    </a:xfrm>
                    <a:prstGeom prst="rect">
                      <a:avLst/>
                    </a:prstGeom>
                    <a:noFill/>
                    <a:ln>
                      <a:noFill/>
                    </a:ln>
                    <a:extLst>
                      <a:ext uri="{53640926-AAD7-44D8-BBD7-CCE9431645EC}">
                        <a14:shadowObscured xmlns:a14="http://schemas.microsoft.com/office/drawing/2010/main"/>
                      </a:ext>
                    </a:extLst>
                  </pic:spPr>
                </pic:pic>
              </a:graphicData>
            </a:graphic>
          </wp:inline>
        </w:drawing>
      </w:r>
      <w:r w:rsidR="00FD0126" w:rsidRPr="00843AF4">
        <w:rPr>
          <w:rFonts w:cs="Times New Roman"/>
          <w:b/>
          <w:sz w:val="32"/>
          <w:szCs w:val="32"/>
        </w:rPr>
        <w:t xml:space="preserve">Appendix </w:t>
      </w:r>
      <w:bookmarkEnd w:id="122"/>
      <w:r w:rsidR="00FD0126" w:rsidRPr="00843AF4">
        <w:rPr>
          <w:rFonts w:cs="Times New Roman"/>
          <w:b/>
          <w:sz w:val="32"/>
          <w:szCs w:val="32"/>
        </w:rPr>
        <w:t>F</w:t>
      </w:r>
    </w:p>
    <w:p w:rsidR="00FA606E" w:rsidRDefault="00FA606E" w:rsidP="00EB4D6A">
      <w:pPr>
        <w:jc w:val="center"/>
        <w:rPr>
          <w:rFonts w:cs="Times New Roman"/>
          <w:b/>
          <w:sz w:val="32"/>
          <w:szCs w:val="32"/>
        </w:rPr>
      </w:pPr>
    </w:p>
    <w:p w:rsidR="00BA4C7A" w:rsidRPr="00C01F82" w:rsidRDefault="00BA4C7A" w:rsidP="0096165B">
      <w:pPr>
        <w:widowControl w:val="0"/>
        <w:autoSpaceDE w:val="0"/>
        <w:autoSpaceDN w:val="0"/>
        <w:adjustRightInd w:val="0"/>
        <w:spacing w:after="240"/>
        <w:rPr>
          <w:rFonts w:ascii="Arial" w:hAnsi="Arial" w:cs="Arial"/>
          <w:b/>
          <w:bCs/>
          <w:sz w:val="36"/>
          <w:szCs w:val="36"/>
        </w:rPr>
      </w:pPr>
    </w:p>
    <w:p w:rsidR="00BA4C7A" w:rsidRPr="00C01F82" w:rsidRDefault="00B17ACF" w:rsidP="00A7142F">
      <w:pPr>
        <w:widowControl w:val="0"/>
        <w:autoSpaceDE w:val="0"/>
        <w:autoSpaceDN w:val="0"/>
        <w:adjustRightInd w:val="0"/>
        <w:spacing w:after="240"/>
        <w:rPr>
          <w:rFonts w:ascii="Arial" w:hAnsi="Arial" w:cs="Arial"/>
          <w:b/>
          <w:bCs/>
          <w:sz w:val="36"/>
          <w:szCs w:val="36"/>
        </w:rPr>
      </w:pPr>
      <w:r w:rsidRPr="00C01F82">
        <w:rPr>
          <w:noProof/>
        </w:rPr>
        <w:drawing>
          <wp:inline distT="0" distB="0" distL="0" distR="0" wp14:anchorId="636E63D1" wp14:editId="1CF83B92">
            <wp:extent cx="7128250" cy="8400869"/>
            <wp:effectExtent l="0" t="0" r="0" b="635"/>
            <wp:docPr id="4" name="Picture 4" descr="Image of page 2 of K D E policy letter # 2010-11-01: establishing student eligibility for I D E A services dated august 30, 2010" title=" K D E policy letter # 2010-11-01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a:extLst>
                        <a:ext uri="{28A0092B-C50C-407E-A947-70E740481C1C}">
                          <a14:useLocalDpi xmlns:a14="http://schemas.microsoft.com/office/drawing/2010/main" val="0"/>
                        </a:ext>
                      </a:extLst>
                    </a:blip>
                    <a:srcRect b="3671"/>
                    <a:stretch/>
                  </pic:blipFill>
                  <pic:spPr bwMode="auto">
                    <a:xfrm>
                      <a:off x="0" y="0"/>
                      <a:ext cx="7137868" cy="8412205"/>
                    </a:xfrm>
                    <a:prstGeom prst="rect">
                      <a:avLst/>
                    </a:prstGeom>
                    <a:noFill/>
                    <a:ln>
                      <a:noFill/>
                    </a:ln>
                    <a:extLst>
                      <a:ext uri="{53640926-AAD7-44D8-BBD7-CCE9431645EC}">
                        <a14:shadowObscured xmlns:a14="http://schemas.microsoft.com/office/drawing/2010/main"/>
                      </a:ext>
                    </a:extLst>
                  </pic:spPr>
                </pic:pic>
              </a:graphicData>
            </a:graphic>
          </wp:inline>
        </w:drawing>
      </w:r>
    </w:p>
    <w:p w:rsidR="00BA4C7A" w:rsidRPr="00C01F82" w:rsidRDefault="00B17ACF" w:rsidP="00EB4D6A">
      <w:pPr>
        <w:widowControl w:val="0"/>
        <w:autoSpaceDE w:val="0"/>
        <w:autoSpaceDN w:val="0"/>
        <w:adjustRightInd w:val="0"/>
        <w:spacing w:after="240"/>
        <w:rPr>
          <w:rFonts w:ascii="Arial" w:hAnsi="Arial" w:cs="Arial"/>
          <w:b/>
          <w:bCs/>
          <w:sz w:val="36"/>
          <w:szCs w:val="36"/>
        </w:rPr>
      </w:pPr>
      <w:r w:rsidRPr="00C01F82">
        <w:rPr>
          <w:noProof/>
        </w:rPr>
        <w:drawing>
          <wp:inline distT="0" distB="0" distL="0" distR="0" wp14:anchorId="7A120011" wp14:editId="1F997694">
            <wp:extent cx="6857855" cy="8400869"/>
            <wp:effectExtent l="0" t="0" r="635" b="635"/>
            <wp:docPr id="6" name="Picture 6" descr="image of K D E policy letter # 2010-11-01: identification evaluation and eligibilty under I D E A" title="K D E policy letter # 2010-11-01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a:extLst>
                        <a:ext uri="{28A0092B-C50C-407E-A947-70E740481C1C}">
                          <a14:useLocalDpi xmlns:a14="http://schemas.microsoft.com/office/drawing/2010/main" val="0"/>
                        </a:ext>
                      </a:extLst>
                    </a:blip>
                    <a:srcRect b="4042"/>
                    <a:stretch/>
                  </pic:blipFill>
                  <pic:spPr bwMode="auto">
                    <a:xfrm>
                      <a:off x="0" y="0"/>
                      <a:ext cx="6873208" cy="8419677"/>
                    </a:xfrm>
                    <a:prstGeom prst="rect">
                      <a:avLst/>
                    </a:prstGeom>
                    <a:noFill/>
                    <a:ln>
                      <a:noFill/>
                    </a:ln>
                    <a:extLst>
                      <a:ext uri="{53640926-AAD7-44D8-BBD7-CCE9431645EC}">
                        <a14:shadowObscured xmlns:a14="http://schemas.microsoft.com/office/drawing/2010/main"/>
                      </a:ext>
                    </a:extLst>
                  </pic:spPr>
                </pic:pic>
              </a:graphicData>
            </a:graphic>
          </wp:inline>
        </w:drawing>
      </w:r>
    </w:p>
    <w:p w:rsidR="00BA4C7A" w:rsidRPr="00C01F82" w:rsidRDefault="00510A75" w:rsidP="00843AF4">
      <w:pPr>
        <w:widowControl w:val="0"/>
        <w:autoSpaceDE w:val="0"/>
        <w:autoSpaceDN w:val="0"/>
        <w:adjustRightInd w:val="0"/>
        <w:spacing w:after="240"/>
        <w:ind w:left="492" w:hanging="450"/>
        <w:rPr>
          <w:rFonts w:ascii="Arial" w:hAnsi="Arial" w:cs="Arial"/>
          <w:b/>
          <w:bCs/>
          <w:sz w:val="36"/>
          <w:szCs w:val="36"/>
        </w:rPr>
      </w:pPr>
      <w:r w:rsidRPr="00C01F82">
        <w:rPr>
          <w:noProof/>
        </w:rPr>
        <w:drawing>
          <wp:inline distT="0" distB="0" distL="0" distR="0" wp14:anchorId="5D66BC8B" wp14:editId="495C03DA">
            <wp:extent cx="6811373" cy="8073932"/>
            <wp:effectExtent l="0" t="0" r="8890" b="3810"/>
            <wp:docPr id="301" name="Picture 301" descr="image of K D E policy letter # 2010-11-01: identification evaluation and eligibilty under I D E A page 4 " title=" K D E policy letter # 2010-11-01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a:extLst>
                        <a:ext uri="{28A0092B-C50C-407E-A947-70E740481C1C}">
                          <a14:useLocalDpi xmlns:a14="http://schemas.microsoft.com/office/drawing/2010/main" val="0"/>
                        </a:ext>
                      </a:extLst>
                    </a:blip>
                    <a:srcRect b="3924"/>
                    <a:stretch/>
                  </pic:blipFill>
                  <pic:spPr bwMode="auto">
                    <a:xfrm>
                      <a:off x="0" y="0"/>
                      <a:ext cx="6877397" cy="8152194"/>
                    </a:xfrm>
                    <a:prstGeom prst="rect">
                      <a:avLst/>
                    </a:prstGeom>
                    <a:noFill/>
                    <a:ln>
                      <a:noFill/>
                    </a:ln>
                    <a:extLst>
                      <a:ext uri="{53640926-AAD7-44D8-BBD7-CCE9431645EC}">
                        <a14:shadowObscured xmlns:a14="http://schemas.microsoft.com/office/drawing/2010/main"/>
                      </a:ext>
                    </a:extLst>
                  </pic:spPr>
                </pic:pic>
              </a:graphicData>
            </a:graphic>
          </wp:inline>
        </w:drawing>
      </w:r>
    </w:p>
    <w:p w:rsidR="00BA4C7A" w:rsidRPr="00C01F82" w:rsidRDefault="00170A4D" w:rsidP="00843AF4">
      <w:pPr>
        <w:widowControl w:val="0"/>
        <w:autoSpaceDE w:val="0"/>
        <w:autoSpaceDN w:val="0"/>
        <w:adjustRightInd w:val="0"/>
        <w:spacing w:after="240"/>
        <w:ind w:left="1586" w:hanging="900"/>
        <w:rPr>
          <w:rFonts w:ascii="Arial" w:hAnsi="Arial" w:cs="Arial"/>
          <w:b/>
          <w:bCs/>
          <w:sz w:val="36"/>
          <w:szCs w:val="36"/>
        </w:rPr>
      </w:pPr>
      <w:r w:rsidRPr="00C01F82">
        <w:rPr>
          <w:noProof/>
        </w:rPr>
        <w:drawing>
          <wp:inline distT="0" distB="0" distL="0" distR="0" wp14:anchorId="6A0C967D" wp14:editId="7FF62082">
            <wp:extent cx="6372182" cy="8066405"/>
            <wp:effectExtent l="0" t="0" r="0" b="0"/>
            <wp:docPr id="300" name="Picture 300" descr="image of K D E policy letter # 2010-11-01: identification evaluation and eligibilty under I D E A page 5" title="K D E policy letter # 2010-11-01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1">
                      <a:extLst>
                        <a:ext uri="{28A0092B-C50C-407E-A947-70E740481C1C}">
                          <a14:useLocalDpi xmlns:a14="http://schemas.microsoft.com/office/drawing/2010/main" val="0"/>
                        </a:ext>
                      </a:extLst>
                    </a:blip>
                    <a:srcRect b="3802"/>
                    <a:stretch/>
                  </pic:blipFill>
                  <pic:spPr bwMode="auto">
                    <a:xfrm>
                      <a:off x="0" y="0"/>
                      <a:ext cx="6401849" cy="8103959"/>
                    </a:xfrm>
                    <a:prstGeom prst="rect">
                      <a:avLst/>
                    </a:prstGeom>
                    <a:noFill/>
                    <a:ln>
                      <a:noFill/>
                    </a:ln>
                    <a:extLst>
                      <a:ext uri="{53640926-AAD7-44D8-BBD7-CCE9431645EC}">
                        <a14:shadowObscured xmlns:a14="http://schemas.microsoft.com/office/drawing/2010/main"/>
                      </a:ext>
                    </a:extLst>
                  </pic:spPr>
                </pic:pic>
              </a:graphicData>
            </a:graphic>
          </wp:inline>
        </w:drawing>
      </w:r>
    </w:p>
    <w:p w:rsidR="00BA4C7A" w:rsidRPr="00C01F82" w:rsidRDefault="00170A4D" w:rsidP="00843AF4">
      <w:pPr>
        <w:widowControl w:val="0"/>
        <w:autoSpaceDE w:val="0"/>
        <w:autoSpaceDN w:val="0"/>
        <w:adjustRightInd w:val="0"/>
        <w:spacing w:after="240"/>
        <w:ind w:left="1312" w:hanging="990"/>
        <w:rPr>
          <w:rFonts w:ascii="Arial" w:hAnsi="Arial" w:cs="Arial"/>
          <w:b/>
          <w:bCs/>
          <w:sz w:val="36"/>
          <w:szCs w:val="36"/>
        </w:rPr>
      </w:pPr>
      <w:r w:rsidRPr="00C01F82">
        <w:rPr>
          <w:noProof/>
        </w:rPr>
        <w:drawing>
          <wp:inline distT="0" distB="0" distL="0" distR="0" wp14:anchorId="204A1909" wp14:editId="55AF20D8">
            <wp:extent cx="6600114" cy="8117840"/>
            <wp:effectExtent l="0" t="0" r="0" b="0"/>
            <wp:docPr id="299" name="Picture 299" descr="image of K D E policy letter # 2010-11-01: identification evaluation and eligibilty under I D E A page 6" title="K D E policy letter # 2010-11-01 p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2">
                      <a:extLst>
                        <a:ext uri="{28A0092B-C50C-407E-A947-70E740481C1C}">
                          <a14:useLocalDpi xmlns:a14="http://schemas.microsoft.com/office/drawing/2010/main" val="0"/>
                        </a:ext>
                      </a:extLst>
                    </a:blip>
                    <a:srcRect b="4198"/>
                    <a:stretch/>
                  </pic:blipFill>
                  <pic:spPr bwMode="auto">
                    <a:xfrm>
                      <a:off x="0" y="0"/>
                      <a:ext cx="6608580" cy="8128252"/>
                    </a:xfrm>
                    <a:prstGeom prst="rect">
                      <a:avLst/>
                    </a:prstGeom>
                    <a:noFill/>
                    <a:ln>
                      <a:noFill/>
                    </a:ln>
                    <a:extLst>
                      <a:ext uri="{53640926-AAD7-44D8-BBD7-CCE9431645EC}">
                        <a14:shadowObscured xmlns:a14="http://schemas.microsoft.com/office/drawing/2010/main"/>
                      </a:ext>
                    </a:extLst>
                  </pic:spPr>
                </pic:pic>
              </a:graphicData>
            </a:graphic>
          </wp:inline>
        </w:drawing>
      </w:r>
    </w:p>
    <w:p w:rsidR="00BA4C7A" w:rsidRPr="00C01F82" w:rsidRDefault="007D50B1" w:rsidP="00843AF4">
      <w:pPr>
        <w:widowControl w:val="0"/>
        <w:autoSpaceDE w:val="0"/>
        <w:autoSpaceDN w:val="0"/>
        <w:adjustRightInd w:val="0"/>
        <w:spacing w:after="240"/>
        <w:ind w:left="1376" w:hanging="900"/>
        <w:rPr>
          <w:rFonts w:ascii="Arial" w:hAnsi="Arial" w:cs="Arial"/>
          <w:b/>
          <w:bCs/>
          <w:sz w:val="36"/>
          <w:szCs w:val="36"/>
        </w:rPr>
      </w:pPr>
      <w:r w:rsidRPr="00C01F82">
        <w:rPr>
          <w:noProof/>
        </w:rPr>
        <w:drawing>
          <wp:inline distT="0" distB="0" distL="0" distR="0" wp14:anchorId="3A8BEF9C" wp14:editId="25741827">
            <wp:extent cx="6524582" cy="8460263"/>
            <wp:effectExtent l="0" t="0" r="0" b="0"/>
            <wp:docPr id="298" name="Picture 298" descr="image of K D E policy letter # 2010-11-01: identification evaluation and eligibilty under I D E A page 7" title="KDE policy letter # 2010-11-01 p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3">
                      <a:extLst>
                        <a:ext uri="{28A0092B-C50C-407E-A947-70E740481C1C}">
                          <a14:useLocalDpi xmlns:a14="http://schemas.microsoft.com/office/drawing/2010/main" val="0"/>
                        </a:ext>
                      </a:extLst>
                    </a:blip>
                    <a:srcRect b="3176"/>
                    <a:stretch/>
                  </pic:blipFill>
                  <pic:spPr bwMode="auto">
                    <a:xfrm>
                      <a:off x="0" y="0"/>
                      <a:ext cx="6547937" cy="8490547"/>
                    </a:xfrm>
                    <a:prstGeom prst="rect">
                      <a:avLst/>
                    </a:prstGeom>
                    <a:noFill/>
                    <a:ln>
                      <a:noFill/>
                    </a:ln>
                    <a:extLst>
                      <a:ext uri="{53640926-AAD7-44D8-BBD7-CCE9431645EC}">
                        <a14:shadowObscured xmlns:a14="http://schemas.microsoft.com/office/drawing/2010/main"/>
                      </a:ext>
                    </a:extLst>
                  </pic:spPr>
                </pic:pic>
              </a:graphicData>
            </a:graphic>
          </wp:inline>
        </w:drawing>
      </w:r>
    </w:p>
    <w:p w:rsidR="00BA4C7A" w:rsidRPr="00C01F82" w:rsidRDefault="007D50B1" w:rsidP="00843AF4">
      <w:pPr>
        <w:widowControl w:val="0"/>
        <w:autoSpaceDE w:val="0"/>
        <w:autoSpaceDN w:val="0"/>
        <w:adjustRightInd w:val="0"/>
        <w:spacing w:after="240"/>
        <w:ind w:left="1510" w:hanging="810"/>
        <w:rPr>
          <w:rFonts w:ascii="Arial" w:hAnsi="Arial" w:cs="Arial"/>
          <w:b/>
          <w:bCs/>
          <w:sz w:val="36"/>
          <w:szCs w:val="36"/>
        </w:rPr>
      </w:pPr>
      <w:r w:rsidRPr="00C01F82">
        <w:rPr>
          <w:noProof/>
        </w:rPr>
        <w:drawing>
          <wp:inline distT="0" distB="0" distL="0" distR="0" wp14:anchorId="71CF59E5" wp14:editId="3AB89C34">
            <wp:extent cx="6320790" cy="8117840"/>
            <wp:effectExtent l="0" t="0" r="3810" b="0"/>
            <wp:docPr id="297" name="Picture 297" descr="image of K D E policy letter # 2010-11-01: identification evaluation and eligibilty under I D E A page 8" title="K D E policy letter #201-11-01 p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4">
                      <a:extLst>
                        <a:ext uri="{28A0092B-C50C-407E-A947-70E740481C1C}">
                          <a14:useLocalDpi xmlns:a14="http://schemas.microsoft.com/office/drawing/2010/main" val="0"/>
                        </a:ext>
                      </a:extLst>
                    </a:blip>
                    <a:srcRect b="3413"/>
                    <a:stretch/>
                  </pic:blipFill>
                  <pic:spPr bwMode="auto">
                    <a:xfrm>
                      <a:off x="0" y="0"/>
                      <a:ext cx="6346832" cy="8151286"/>
                    </a:xfrm>
                    <a:prstGeom prst="rect">
                      <a:avLst/>
                    </a:prstGeom>
                    <a:noFill/>
                    <a:ln>
                      <a:noFill/>
                    </a:ln>
                    <a:extLst>
                      <a:ext uri="{53640926-AAD7-44D8-BBD7-CCE9431645EC}">
                        <a14:shadowObscured xmlns:a14="http://schemas.microsoft.com/office/drawing/2010/main"/>
                      </a:ext>
                    </a:extLst>
                  </pic:spPr>
                </pic:pic>
              </a:graphicData>
            </a:graphic>
          </wp:inline>
        </w:drawing>
      </w:r>
    </w:p>
    <w:p w:rsidR="00BA4C7A" w:rsidRPr="00C01F82" w:rsidRDefault="00BA4C7A" w:rsidP="00A7142F">
      <w:pPr>
        <w:widowControl w:val="0"/>
        <w:autoSpaceDE w:val="0"/>
        <w:autoSpaceDN w:val="0"/>
        <w:adjustRightInd w:val="0"/>
        <w:spacing w:after="240"/>
        <w:rPr>
          <w:rFonts w:ascii="Arial" w:hAnsi="Arial" w:cs="Arial"/>
          <w:b/>
          <w:bCs/>
          <w:sz w:val="36"/>
          <w:szCs w:val="36"/>
        </w:rPr>
      </w:pPr>
    </w:p>
    <w:p w:rsidR="00B17ACF" w:rsidRDefault="007D50B1" w:rsidP="00FC5C02">
      <w:pPr>
        <w:widowControl w:val="0"/>
        <w:autoSpaceDE w:val="0"/>
        <w:autoSpaceDN w:val="0"/>
        <w:adjustRightInd w:val="0"/>
        <w:spacing w:after="240"/>
        <w:ind w:left="1588" w:hanging="720"/>
        <w:rPr>
          <w:rFonts w:cs="Times New Roman"/>
          <w:b/>
          <w:sz w:val="32"/>
          <w:szCs w:val="32"/>
        </w:rPr>
      </w:pPr>
      <w:r w:rsidRPr="00C01F82">
        <w:rPr>
          <w:noProof/>
        </w:rPr>
        <w:drawing>
          <wp:inline distT="0" distB="0" distL="0" distR="0" wp14:anchorId="574D5407" wp14:editId="4C9D61EA">
            <wp:extent cx="6182966" cy="7544705"/>
            <wp:effectExtent l="0" t="0" r="8890" b="0"/>
            <wp:docPr id="296" name="Picture 296" descr="image of K D E policy letter # 2010-11-01: identification evaluation and eligibilty under I D E A page 9" title="K D E policy letter 2010-11-01 p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5">
                      <a:extLst>
                        <a:ext uri="{28A0092B-C50C-407E-A947-70E740481C1C}">
                          <a14:useLocalDpi xmlns:a14="http://schemas.microsoft.com/office/drawing/2010/main" val="0"/>
                        </a:ext>
                      </a:extLst>
                    </a:blip>
                    <a:srcRect b="4071"/>
                    <a:stretch/>
                  </pic:blipFill>
                  <pic:spPr bwMode="auto">
                    <a:xfrm>
                      <a:off x="0" y="0"/>
                      <a:ext cx="6228495" cy="7600262"/>
                    </a:xfrm>
                    <a:prstGeom prst="rect">
                      <a:avLst/>
                    </a:prstGeom>
                    <a:noFill/>
                    <a:ln>
                      <a:noFill/>
                    </a:ln>
                    <a:extLst>
                      <a:ext uri="{53640926-AAD7-44D8-BBD7-CCE9431645EC}">
                        <a14:shadowObscured xmlns:a14="http://schemas.microsoft.com/office/drawing/2010/main"/>
                      </a:ext>
                    </a:extLst>
                  </pic:spPr>
                </pic:pic>
              </a:graphicData>
            </a:graphic>
          </wp:inline>
        </w:drawing>
      </w:r>
    </w:p>
    <w:p w:rsidR="00FD0126" w:rsidRDefault="00FD0126" w:rsidP="00843AF4">
      <w:pPr>
        <w:jc w:val="center"/>
        <w:rPr>
          <w:rFonts w:cs="Times New Roman"/>
          <w:b/>
          <w:sz w:val="32"/>
          <w:szCs w:val="32"/>
        </w:rPr>
      </w:pPr>
      <w:bookmarkStart w:id="123" w:name="Appg"/>
      <w:r w:rsidRPr="00843AF4">
        <w:rPr>
          <w:rFonts w:cs="Times New Roman"/>
          <w:b/>
          <w:sz w:val="32"/>
          <w:szCs w:val="32"/>
        </w:rPr>
        <w:t>Appendix G</w:t>
      </w:r>
    </w:p>
    <w:bookmarkEnd w:id="123"/>
    <w:p w:rsidR="00072E3B" w:rsidRPr="00843AF4" w:rsidRDefault="00072E3B" w:rsidP="00843AF4">
      <w:pPr>
        <w:jc w:val="center"/>
        <w:rPr>
          <w:rFonts w:cs="Times New Roman"/>
          <w:b/>
          <w:sz w:val="28"/>
          <w:szCs w:val="28"/>
        </w:rPr>
      </w:pPr>
      <w:r w:rsidRPr="00843AF4">
        <w:rPr>
          <w:rFonts w:cs="Times New Roman"/>
          <w:b/>
          <w:sz w:val="28"/>
          <w:szCs w:val="28"/>
        </w:rPr>
        <w:t>Autism (AUT)</w:t>
      </w:r>
    </w:p>
    <w:p w:rsidR="00072E3B" w:rsidRPr="00843AF4" w:rsidRDefault="00072E3B" w:rsidP="00843AF4">
      <w:pPr>
        <w:jc w:val="center"/>
        <w:rPr>
          <w:rFonts w:cs="Times New Roman"/>
          <w:b/>
          <w:sz w:val="28"/>
          <w:szCs w:val="28"/>
        </w:rPr>
      </w:pPr>
      <w:r w:rsidRPr="00843AF4">
        <w:rPr>
          <w:rFonts w:cs="Times New Roman"/>
          <w:b/>
          <w:sz w:val="28"/>
          <w:szCs w:val="28"/>
        </w:rPr>
        <w:t xml:space="preserve">Eligibility </w:t>
      </w:r>
      <w:r w:rsidR="00437ADF" w:rsidRPr="00843AF4">
        <w:rPr>
          <w:rFonts w:cs="Times New Roman"/>
          <w:b/>
          <w:sz w:val="28"/>
          <w:szCs w:val="28"/>
        </w:rPr>
        <w:t>Determination</w:t>
      </w:r>
      <w:r w:rsidRPr="00843AF4">
        <w:rPr>
          <w:rFonts w:cs="Times New Roman"/>
          <w:b/>
          <w:sz w:val="28"/>
          <w:szCs w:val="28"/>
        </w:rPr>
        <w:t xml:space="preserve"> Form</w:t>
      </w:r>
    </w:p>
    <w:p w:rsidR="008A38A0" w:rsidRDefault="008A38A0" w:rsidP="00843AF4">
      <w:pPr>
        <w:jc w:val="center"/>
        <w:rPr>
          <w:rFonts w:cs="Times New Roman"/>
          <w:b/>
          <w:sz w:val="32"/>
          <w:szCs w:val="32"/>
        </w:rPr>
      </w:pPr>
    </w:p>
    <w:tbl>
      <w:tblPr>
        <w:tblStyle w:val="TableGrid"/>
        <w:tblW w:w="0" w:type="auto"/>
        <w:tblInd w:w="797" w:type="dxa"/>
        <w:tblLook w:val="04A0" w:firstRow="1" w:lastRow="0" w:firstColumn="1" w:lastColumn="0" w:noHBand="0" w:noVBand="1"/>
        <w:tblCaption w:val="Autism (A U T) eligbility determination form"/>
        <w:tblDescription w:val="Table includes checkboxes for A U T eligbility or continued eligbility "/>
      </w:tblPr>
      <w:tblGrid>
        <w:gridCol w:w="1435"/>
        <w:gridCol w:w="540"/>
        <w:gridCol w:w="2700"/>
        <w:gridCol w:w="4675"/>
      </w:tblGrid>
      <w:tr w:rsidR="008A38A0" w:rsidTr="00843AF4">
        <w:trPr>
          <w:tblHeader/>
        </w:trPr>
        <w:tc>
          <w:tcPr>
            <w:tcW w:w="9350" w:type="dxa"/>
            <w:gridSpan w:val="4"/>
          </w:tcPr>
          <w:p w:rsidR="0076161D" w:rsidRDefault="0076161D" w:rsidP="008D36B6">
            <w:pPr>
              <w:spacing w:before="60"/>
              <w:rPr>
                <w:rFonts w:ascii="Arial" w:hAnsi="Arial" w:cs="Arial"/>
                <w:b/>
                <w:sz w:val="20"/>
                <w:szCs w:val="20"/>
                <w:u w:val="single"/>
              </w:rPr>
            </w:pPr>
            <w:r>
              <w:rPr>
                <w:rFonts w:ascii="Arial" w:hAnsi="Arial" w:cs="Arial"/>
                <w:b/>
                <w:sz w:val="20"/>
                <w:szCs w:val="20"/>
                <w:u w:val="single"/>
              </w:rPr>
              <w:t>Eligibility/Continued Eligibility</w:t>
            </w:r>
          </w:p>
          <w:p w:rsidR="0076161D" w:rsidRPr="00234263" w:rsidRDefault="0076161D" w:rsidP="008D36B6">
            <w:pPr>
              <w:spacing w:before="60"/>
              <w:rPr>
                <w:rFonts w:ascii="Arial" w:hAnsi="Arial" w:cs="Arial"/>
                <w:b/>
                <w:sz w:val="18"/>
                <w:szCs w:val="18"/>
              </w:rPr>
            </w:pPr>
            <w:r>
              <w:rPr>
                <w:rFonts w:ascii="Arial" w:hAnsi="Arial" w:cs="Arial"/>
                <w:b/>
                <w:sz w:val="18"/>
                <w:szCs w:val="18"/>
              </w:rPr>
              <w:t>Autism (AU) Eligibility Determination</w:t>
            </w:r>
          </w:p>
        </w:tc>
      </w:tr>
      <w:tr w:rsidR="008A38A0" w:rsidTr="00843AF4">
        <w:tc>
          <w:tcPr>
            <w:tcW w:w="4675" w:type="dxa"/>
            <w:gridSpan w:val="3"/>
          </w:tcPr>
          <w:p w:rsidR="0076161D" w:rsidRPr="0052472C" w:rsidRDefault="00D026BD" w:rsidP="008D36B6">
            <w:pPr>
              <w:spacing w:before="60"/>
              <w:rPr>
                <w:rFonts w:cs="Times New Roman"/>
                <w:sz w:val="16"/>
                <w:szCs w:val="16"/>
              </w:rPr>
            </w:pPr>
            <w:sdt>
              <w:sdtPr>
                <w:rPr>
                  <w:rFonts w:cs="Times New Roman"/>
                  <w:sz w:val="16"/>
                  <w:szCs w:val="16"/>
                </w:rPr>
                <w:id w:val="-583145760"/>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6"/>
                    <w:szCs w:val="16"/>
                  </w:rPr>
                  <w:t>☐</w:t>
                </w:r>
              </w:sdtContent>
            </w:sdt>
            <w:r w:rsidR="0076161D">
              <w:rPr>
                <w:rFonts w:cs="Times New Roman"/>
                <w:sz w:val="16"/>
                <w:szCs w:val="16"/>
              </w:rPr>
              <w:t xml:space="preserve"> </w:t>
            </w:r>
            <w:r w:rsidR="0076161D" w:rsidRPr="0052472C">
              <w:rPr>
                <w:rFonts w:cs="Times New Roman"/>
                <w:sz w:val="16"/>
                <w:szCs w:val="16"/>
              </w:rPr>
              <w:t xml:space="preserve">Initial Determination of Eligibility for this Category of Disability </w:t>
            </w:r>
          </w:p>
        </w:tc>
        <w:tc>
          <w:tcPr>
            <w:tcW w:w="4675" w:type="dxa"/>
          </w:tcPr>
          <w:p w:rsidR="0076161D" w:rsidRPr="0052472C" w:rsidRDefault="00D026BD" w:rsidP="008D36B6">
            <w:pPr>
              <w:spacing w:before="60"/>
              <w:rPr>
                <w:rFonts w:cs="Times New Roman"/>
                <w:sz w:val="16"/>
                <w:szCs w:val="16"/>
              </w:rPr>
            </w:pPr>
            <w:sdt>
              <w:sdtPr>
                <w:rPr>
                  <w:rFonts w:cs="Times New Roman"/>
                  <w:sz w:val="16"/>
                  <w:szCs w:val="16"/>
                </w:rPr>
                <w:id w:val="2110309440"/>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6"/>
                    <w:szCs w:val="16"/>
                  </w:rPr>
                  <w:t>☐</w:t>
                </w:r>
              </w:sdtContent>
            </w:sdt>
            <w:r w:rsidR="0076161D">
              <w:rPr>
                <w:rFonts w:cs="Times New Roman"/>
                <w:sz w:val="16"/>
                <w:szCs w:val="16"/>
              </w:rPr>
              <w:t xml:space="preserve"> Re-Determination of Eligibility for this Category of Disability</w:t>
            </w:r>
          </w:p>
        </w:tc>
      </w:tr>
      <w:tr w:rsidR="008A38A0" w:rsidTr="00843AF4">
        <w:tc>
          <w:tcPr>
            <w:tcW w:w="9350" w:type="dxa"/>
            <w:gridSpan w:val="4"/>
          </w:tcPr>
          <w:p w:rsidR="0076161D" w:rsidRPr="00BD7C0A" w:rsidRDefault="0076161D" w:rsidP="008D36B6">
            <w:pPr>
              <w:spacing w:before="60"/>
              <w:rPr>
                <w:rFonts w:cs="Times New Roman"/>
                <w:sz w:val="18"/>
                <w:szCs w:val="18"/>
              </w:rPr>
            </w:pPr>
            <w:r>
              <w:rPr>
                <w:rFonts w:cs="Times New Roman"/>
                <w:sz w:val="18"/>
                <w:szCs w:val="18"/>
              </w:rPr>
              <w:t xml:space="preserve">The </w:t>
            </w:r>
            <w:r>
              <w:rPr>
                <w:rFonts w:cs="Times New Roman"/>
                <w:b/>
                <w:sz w:val="18"/>
                <w:szCs w:val="18"/>
              </w:rPr>
              <w:t>ARC</w:t>
            </w:r>
            <w:r>
              <w:rPr>
                <w:rFonts w:cs="Times New Roman"/>
                <w:sz w:val="18"/>
                <w:szCs w:val="18"/>
              </w:rPr>
              <w:t xml:space="preserve"> determines a student to have </w:t>
            </w:r>
            <w:r>
              <w:rPr>
                <w:rFonts w:cs="Times New Roman"/>
                <w:b/>
                <w:i/>
                <w:sz w:val="18"/>
                <w:szCs w:val="18"/>
              </w:rPr>
              <w:t>Autism</w:t>
            </w:r>
            <w:r>
              <w:rPr>
                <w:rFonts w:cs="Times New Roman"/>
                <w:sz w:val="18"/>
                <w:szCs w:val="18"/>
              </w:rPr>
              <w:t xml:space="preserve"> and is eligible for specially designed instruction and related services when:</w:t>
            </w:r>
          </w:p>
        </w:tc>
      </w:tr>
      <w:tr w:rsidR="008A38A0" w:rsidTr="00843AF4">
        <w:tc>
          <w:tcPr>
            <w:tcW w:w="1435" w:type="dxa"/>
          </w:tcPr>
          <w:p w:rsidR="0076161D" w:rsidRPr="00032B39" w:rsidRDefault="0076161D" w:rsidP="008D36B6">
            <w:pPr>
              <w:spacing w:before="60"/>
              <w:rPr>
                <w:rFonts w:cs="Times New Roman"/>
                <w:b/>
                <w:sz w:val="16"/>
                <w:szCs w:val="16"/>
              </w:rPr>
            </w:pPr>
            <w:r>
              <w:rPr>
                <w:rFonts w:cs="Times New Roman"/>
                <w:b/>
                <w:sz w:val="16"/>
                <w:szCs w:val="16"/>
              </w:rPr>
              <w:t>Complete During ARC</w:t>
            </w:r>
          </w:p>
        </w:tc>
        <w:tc>
          <w:tcPr>
            <w:tcW w:w="7915" w:type="dxa"/>
            <w:gridSpan w:val="3"/>
          </w:tcPr>
          <w:p w:rsidR="0076161D" w:rsidRPr="00431A75" w:rsidRDefault="0076161D" w:rsidP="008D36B6">
            <w:pPr>
              <w:spacing w:before="60"/>
              <w:rPr>
                <w:rFonts w:cs="Times New Roman"/>
                <w:sz w:val="18"/>
                <w:szCs w:val="18"/>
              </w:rPr>
            </w:pPr>
            <w:r>
              <w:rPr>
                <w:rFonts w:cs="Times New Roman"/>
                <w:sz w:val="18"/>
                <w:szCs w:val="18"/>
              </w:rPr>
              <w:t xml:space="preserve">The </w:t>
            </w:r>
            <w:r>
              <w:rPr>
                <w:rFonts w:cs="Times New Roman"/>
                <w:b/>
                <w:sz w:val="18"/>
                <w:szCs w:val="18"/>
              </w:rPr>
              <w:t>ARC</w:t>
            </w:r>
            <w:r>
              <w:rPr>
                <w:rFonts w:cs="Times New Roman"/>
                <w:sz w:val="18"/>
                <w:szCs w:val="18"/>
              </w:rPr>
              <w:t xml:space="preserve"> compared and analyzed evaluation data and documents and the following interpretation: </w:t>
            </w:r>
          </w:p>
        </w:tc>
      </w:tr>
      <w:tr w:rsidR="008A38A0" w:rsidTr="00843AF4">
        <w:tc>
          <w:tcPr>
            <w:tcW w:w="1435" w:type="dxa"/>
          </w:tcPr>
          <w:p w:rsidR="0076161D" w:rsidRDefault="00D026BD" w:rsidP="008D36B6">
            <w:pPr>
              <w:spacing w:before="60"/>
              <w:rPr>
                <w:rFonts w:cs="Times New Roman"/>
                <w:sz w:val="16"/>
                <w:szCs w:val="16"/>
              </w:rPr>
            </w:pPr>
            <w:sdt>
              <w:sdtPr>
                <w:rPr>
                  <w:rFonts w:cs="Times New Roman"/>
                  <w:sz w:val="16"/>
                  <w:szCs w:val="16"/>
                </w:rPr>
                <w:id w:val="-548685222"/>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6"/>
                    <w:szCs w:val="16"/>
                  </w:rPr>
                  <w:t>☐</w:t>
                </w:r>
              </w:sdtContent>
            </w:sdt>
            <w:r w:rsidR="0076161D">
              <w:rPr>
                <w:rFonts w:cs="Times New Roman"/>
                <w:sz w:val="16"/>
                <w:szCs w:val="16"/>
              </w:rPr>
              <w:t xml:space="preserve">  Yes   </w:t>
            </w:r>
            <w:sdt>
              <w:sdtPr>
                <w:rPr>
                  <w:rFonts w:cs="Times New Roman"/>
                  <w:sz w:val="16"/>
                  <w:szCs w:val="16"/>
                </w:rPr>
                <w:id w:val="436184931"/>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6"/>
                    <w:szCs w:val="16"/>
                  </w:rPr>
                  <w:t>☐</w:t>
                </w:r>
              </w:sdtContent>
            </w:sdt>
            <w:r w:rsidR="0076161D">
              <w:rPr>
                <w:rFonts w:cs="Times New Roman"/>
                <w:sz w:val="16"/>
                <w:szCs w:val="16"/>
              </w:rPr>
              <w:t xml:space="preserve">  No</w:t>
            </w:r>
          </w:p>
          <w:p w:rsidR="0076161D" w:rsidRPr="007827C4" w:rsidRDefault="00D026BD" w:rsidP="008D36B6">
            <w:pPr>
              <w:spacing w:before="60"/>
              <w:rPr>
                <w:rFonts w:cs="Times New Roman"/>
                <w:sz w:val="16"/>
                <w:szCs w:val="16"/>
              </w:rPr>
            </w:pPr>
            <w:sdt>
              <w:sdtPr>
                <w:rPr>
                  <w:rFonts w:cs="Times New Roman"/>
                  <w:sz w:val="16"/>
                  <w:szCs w:val="16"/>
                </w:rPr>
                <w:id w:val="386069816"/>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6"/>
                    <w:szCs w:val="16"/>
                  </w:rPr>
                  <w:t>☐</w:t>
                </w:r>
              </w:sdtContent>
            </w:sdt>
            <w:r w:rsidR="0076161D">
              <w:rPr>
                <w:rFonts w:cs="Times New Roman"/>
                <w:sz w:val="16"/>
                <w:szCs w:val="16"/>
              </w:rPr>
              <w:t xml:space="preserve">  Insufficient</w:t>
            </w:r>
          </w:p>
        </w:tc>
        <w:tc>
          <w:tcPr>
            <w:tcW w:w="540" w:type="dxa"/>
          </w:tcPr>
          <w:p w:rsidR="0076161D" w:rsidRPr="0052472C" w:rsidRDefault="0076161D" w:rsidP="008D36B6">
            <w:pPr>
              <w:spacing w:before="60"/>
              <w:rPr>
                <w:rFonts w:cs="Times New Roman"/>
                <w:sz w:val="18"/>
                <w:szCs w:val="18"/>
              </w:rPr>
            </w:pPr>
            <w:r>
              <w:rPr>
                <w:rFonts w:cs="Times New Roman"/>
                <w:sz w:val="18"/>
                <w:szCs w:val="18"/>
              </w:rPr>
              <w:t xml:space="preserve">1a. </w:t>
            </w:r>
          </w:p>
        </w:tc>
        <w:tc>
          <w:tcPr>
            <w:tcW w:w="7375" w:type="dxa"/>
            <w:gridSpan w:val="2"/>
          </w:tcPr>
          <w:p w:rsidR="0076161D" w:rsidRPr="0052472C" w:rsidRDefault="0076161D" w:rsidP="008D36B6">
            <w:pPr>
              <w:spacing w:before="60"/>
              <w:rPr>
                <w:rFonts w:cs="Times New Roman"/>
                <w:sz w:val="18"/>
                <w:szCs w:val="18"/>
              </w:rPr>
            </w:pPr>
            <w:r>
              <w:rPr>
                <w:rFonts w:cs="Times New Roman"/>
                <w:sz w:val="18"/>
                <w:szCs w:val="18"/>
              </w:rPr>
              <w:t>The student has a developmental disability, generally evident before age 3, significantly effecting verbal and nonverbal communication (must be present for eligibility), and</w:t>
            </w:r>
          </w:p>
        </w:tc>
      </w:tr>
      <w:tr w:rsidR="008A38A0" w:rsidTr="00843AF4">
        <w:tc>
          <w:tcPr>
            <w:tcW w:w="1435" w:type="dxa"/>
          </w:tcPr>
          <w:p w:rsidR="0076161D" w:rsidRDefault="00D026BD" w:rsidP="008D36B6">
            <w:pPr>
              <w:spacing w:before="60"/>
              <w:rPr>
                <w:rFonts w:cs="Times New Roman"/>
                <w:sz w:val="16"/>
                <w:szCs w:val="16"/>
              </w:rPr>
            </w:pPr>
            <w:sdt>
              <w:sdtPr>
                <w:rPr>
                  <w:rFonts w:cs="Times New Roman"/>
                  <w:sz w:val="16"/>
                  <w:szCs w:val="16"/>
                </w:rPr>
                <w:id w:val="-532412828"/>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6"/>
                    <w:szCs w:val="16"/>
                  </w:rPr>
                  <w:t>☐</w:t>
                </w:r>
              </w:sdtContent>
            </w:sdt>
            <w:r w:rsidR="0076161D">
              <w:rPr>
                <w:rFonts w:cs="Times New Roman"/>
                <w:sz w:val="16"/>
                <w:szCs w:val="16"/>
              </w:rPr>
              <w:t xml:space="preserve">  Yes   </w:t>
            </w:r>
            <w:sdt>
              <w:sdtPr>
                <w:rPr>
                  <w:rFonts w:cs="Times New Roman"/>
                  <w:sz w:val="16"/>
                  <w:szCs w:val="16"/>
                </w:rPr>
                <w:id w:val="1798797575"/>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6"/>
                    <w:szCs w:val="16"/>
                  </w:rPr>
                  <w:t>☐</w:t>
                </w:r>
              </w:sdtContent>
            </w:sdt>
            <w:r w:rsidR="0076161D">
              <w:rPr>
                <w:rFonts w:cs="Times New Roman"/>
                <w:sz w:val="16"/>
                <w:szCs w:val="16"/>
              </w:rPr>
              <w:t xml:space="preserve">  No</w:t>
            </w:r>
          </w:p>
          <w:p w:rsidR="0076161D" w:rsidRPr="0052472C" w:rsidRDefault="00D026BD" w:rsidP="008D36B6">
            <w:pPr>
              <w:spacing w:before="60"/>
              <w:rPr>
                <w:rFonts w:cs="Times New Roman"/>
                <w:sz w:val="18"/>
                <w:szCs w:val="18"/>
              </w:rPr>
            </w:pPr>
            <w:sdt>
              <w:sdtPr>
                <w:rPr>
                  <w:rFonts w:cs="Times New Roman"/>
                  <w:sz w:val="16"/>
                  <w:szCs w:val="16"/>
                </w:rPr>
                <w:id w:val="1606380780"/>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6"/>
                    <w:szCs w:val="16"/>
                  </w:rPr>
                  <w:t>☐</w:t>
                </w:r>
              </w:sdtContent>
            </w:sdt>
            <w:r w:rsidR="0076161D">
              <w:rPr>
                <w:rFonts w:cs="Times New Roman"/>
                <w:sz w:val="16"/>
                <w:szCs w:val="16"/>
              </w:rPr>
              <w:t xml:space="preserve">  Insufficient</w:t>
            </w:r>
          </w:p>
        </w:tc>
        <w:tc>
          <w:tcPr>
            <w:tcW w:w="540" w:type="dxa"/>
          </w:tcPr>
          <w:p w:rsidR="0076161D" w:rsidRPr="0052472C" w:rsidRDefault="0076161D" w:rsidP="008D36B6">
            <w:pPr>
              <w:spacing w:before="60"/>
              <w:rPr>
                <w:rFonts w:cs="Times New Roman"/>
                <w:sz w:val="18"/>
                <w:szCs w:val="18"/>
              </w:rPr>
            </w:pPr>
            <w:r>
              <w:rPr>
                <w:rFonts w:cs="Times New Roman"/>
                <w:sz w:val="18"/>
                <w:szCs w:val="18"/>
              </w:rPr>
              <w:t xml:space="preserve">1b. </w:t>
            </w:r>
          </w:p>
        </w:tc>
        <w:tc>
          <w:tcPr>
            <w:tcW w:w="7375" w:type="dxa"/>
            <w:gridSpan w:val="2"/>
          </w:tcPr>
          <w:p w:rsidR="0076161D" w:rsidRPr="0052472C" w:rsidRDefault="0076161D" w:rsidP="008D36B6">
            <w:pPr>
              <w:spacing w:before="60"/>
              <w:rPr>
                <w:rFonts w:cs="Times New Roman"/>
                <w:sz w:val="18"/>
                <w:szCs w:val="18"/>
              </w:rPr>
            </w:pPr>
            <w:r>
              <w:rPr>
                <w:rFonts w:cs="Times New Roman"/>
                <w:sz w:val="18"/>
                <w:szCs w:val="18"/>
              </w:rPr>
              <w:t xml:space="preserve">The student has a developmental disability effecting social interaction (must be present for eligibility), and </w:t>
            </w:r>
          </w:p>
        </w:tc>
      </w:tr>
      <w:tr w:rsidR="008A38A0" w:rsidTr="00843AF4">
        <w:tc>
          <w:tcPr>
            <w:tcW w:w="1435" w:type="dxa"/>
          </w:tcPr>
          <w:p w:rsidR="0076161D" w:rsidRDefault="00D026BD" w:rsidP="008D36B6">
            <w:pPr>
              <w:spacing w:before="60"/>
              <w:rPr>
                <w:rFonts w:cs="Times New Roman"/>
                <w:sz w:val="16"/>
                <w:szCs w:val="16"/>
              </w:rPr>
            </w:pPr>
            <w:sdt>
              <w:sdtPr>
                <w:rPr>
                  <w:rFonts w:cs="Times New Roman"/>
                  <w:sz w:val="16"/>
                  <w:szCs w:val="16"/>
                </w:rPr>
                <w:id w:val="1101070770"/>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6"/>
                    <w:szCs w:val="16"/>
                  </w:rPr>
                  <w:t>☐</w:t>
                </w:r>
              </w:sdtContent>
            </w:sdt>
            <w:r w:rsidR="0076161D">
              <w:rPr>
                <w:rFonts w:cs="Times New Roman"/>
                <w:sz w:val="16"/>
                <w:szCs w:val="16"/>
              </w:rPr>
              <w:t xml:space="preserve">  Yes   </w:t>
            </w:r>
            <w:sdt>
              <w:sdtPr>
                <w:rPr>
                  <w:rFonts w:cs="Times New Roman"/>
                  <w:sz w:val="16"/>
                  <w:szCs w:val="16"/>
                </w:rPr>
                <w:id w:val="1584721710"/>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6"/>
                    <w:szCs w:val="16"/>
                  </w:rPr>
                  <w:t>☐</w:t>
                </w:r>
              </w:sdtContent>
            </w:sdt>
            <w:r w:rsidR="0076161D">
              <w:rPr>
                <w:rFonts w:cs="Times New Roman"/>
                <w:sz w:val="16"/>
                <w:szCs w:val="16"/>
              </w:rPr>
              <w:t xml:space="preserve">  No</w:t>
            </w:r>
          </w:p>
          <w:p w:rsidR="0076161D" w:rsidRPr="0052472C" w:rsidRDefault="00D026BD" w:rsidP="008D36B6">
            <w:pPr>
              <w:spacing w:before="60"/>
              <w:rPr>
                <w:rFonts w:cs="Times New Roman"/>
                <w:sz w:val="18"/>
                <w:szCs w:val="18"/>
              </w:rPr>
            </w:pPr>
            <w:sdt>
              <w:sdtPr>
                <w:rPr>
                  <w:rFonts w:cs="Times New Roman"/>
                  <w:sz w:val="16"/>
                  <w:szCs w:val="16"/>
                </w:rPr>
                <w:id w:val="888528474"/>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6"/>
                    <w:szCs w:val="16"/>
                  </w:rPr>
                  <w:t>☐</w:t>
                </w:r>
              </w:sdtContent>
            </w:sdt>
            <w:r w:rsidR="0076161D">
              <w:rPr>
                <w:rFonts w:cs="Times New Roman"/>
                <w:sz w:val="16"/>
                <w:szCs w:val="16"/>
              </w:rPr>
              <w:t xml:space="preserve">  Insufficient</w:t>
            </w:r>
          </w:p>
        </w:tc>
        <w:tc>
          <w:tcPr>
            <w:tcW w:w="540" w:type="dxa"/>
          </w:tcPr>
          <w:p w:rsidR="0076161D" w:rsidRPr="0052472C" w:rsidRDefault="0076161D" w:rsidP="008D36B6">
            <w:pPr>
              <w:spacing w:before="60"/>
              <w:rPr>
                <w:rFonts w:cs="Times New Roman"/>
                <w:sz w:val="18"/>
                <w:szCs w:val="18"/>
              </w:rPr>
            </w:pPr>
            <w:r>
              <w:rPr>
                <w:rFonts w:cs="Times New Roman"/>
                <w:sz w:val="18"/>
                <w:szCs w:val="18"/>
              </w:rPr>
              <w:t xml:space="preserve">2. </w:t>
            </w:r>
          </w:p>
        </w:tc>
        <w:tc>
          <w:tcPr>
            <w:tcW w:w="7375" w:type="dxa"/>
            <w:gridSpan w:val="2"/>
          </w:tcPr>
          <w:p w:rsidR="0076161D" w:rsidRPr="0052472C" w:rsidRDefault="0076161D" w:rsidP="008D36B6">
            <w:pPr>
              <w:spacing w:before="60"/>
              <w:rPr>
                <w:rFonts w:cs="Times New Roman"/>
                <w:sz w:val="18"/>
                <w:szCs w:val="18"/>
              </w:rPr>
            </w:pPr>
            <w:r>
              <w:rPr>
                <w:rFonts w:cs="Times New Roman"/>
                <w:sz w:val="18"/>
                <w:szCs w:val="18"/>
              </w:rPr>
              <w:t>The student’s deficits are not primarily the result of an emotional-behavioral disability.</w:t>
            </w:r>
          </w:p>
        </w:tc>
      </w:tr>
      <w:tr w:rsidR="008A38A0" w:rsidTr="00843AF4">
        <w:tc>
          <w:tcPr>
            <w:tcW w:w="1435" w:type="dxa"/>
          </w:tcPr>
          <w:p w:rsidR="0076161D" w:rsidRDefault="00D026BD" w:rsidP="008D36B6">
            <w:pPr>
              <w:spacing w:before="60"/>
              <w:rPr>
                <w:rFonts w:cs="Times New Roman"/>
                <w:sz w:val="16"/>
                <w:szCs w:val="16"/>
              </w:rPr>
            </w:pPr>
            <w:sdt>
              <w:sdtPr>
                <w:rPr>
                  <w:rFonts w:cs="Times New Roman"/>
                  <w:sz w:val="16"/>
                  <w:szCs w:val="16"/>
                </w:rPr>
                <w:id w:val="1723017071"/>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6"/>
                    <w:szCs w:val="16"/>
                  </w:rPr>
                  <w:t>☐</w:t>
                </w:r>
              </w:sdtContent>
            </w:sdt>
            <w:r w:rsidR="0076161D">
              <w:rPr>
                <w:rFonts w:cs="Times New Roman"/>
                <w:sz w:val="16"/>
                <w:szCs w:val="16"/>
              </w:rPr>
              <w:t xml:space="preserve">  Yes   </w:t>
            </w:r>
            <w:sdt>
              <w:sdtPr>
                <w:rPr>
                  <w:rFonts w:cs="Times New Roman"/>
                  <w:sz w:val="16"/>
                  <w:szCs w:val="16"/>
                </w:rPr>
                <w:id w:val="456760641"/>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6"/>
                    <w:szCs w:val="16"/>
                  </w:rPr>
                  <w:t>☐</w:t>
                </w:r>
              </w:sdtContent>
            </w:sdt>
            <w:r w:rsidR="0076161D">
              <w:rPr>
                <w:rFonts w:cs="Times New Roman"/>
                <w:sz w:val="16"/>
                <w:szCs w:val="16"/>
              </w:rPr>
              <w:t xml:space="preserve">  No</w:t>
            </w:r>
          </w:p>
          <w:p w:rsidR="0076161D" w:rsidRPr="0052472C" w:rsidRDefault="00D026BD" w:rsidP="008D36B6">
            <w:pPr>
              <w:spacing w:before="60"/>
              <w:rPr>
                <w:rFonts w:cs="Times New Roman"/>
                <w:sz w:val="18"/>
                <w:szCs w:val="18"/>
              </w:rPr>
            </w:pPr>
            <w:sdt>
              <w:sdtPr>
                <w:rPr>
                  <w:rFonts w:cs="Times New Roman"/>
                  <w:sz w:val="16"/>
                  <w:szCs w:val="16"/>
                </w:rPr>
                <w:id w:val="979268696"/>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6"/>
                    <w:szCs w:val="16"/>
                  </w:rPr>
                  <w:t>☐</w:t>
                </w:r>
              </w:sdtContent>
            </w:sdt>
            <w:r w:rsidR="0076161D">
              <w:rPr>
                <w:rFonts w:cs="Times New Roman"/>
                <w:sz w:val="16"/>
                <w:szCs w:val="16"/>
              </w:rPr>
              <w:t xml:space="preserve">  Insufficient</w:t>
            </w:r>
          </w:p>
        </w:tc>
        <w:tc>
          <w:tcPr>
            <w:tcW w:w="540" w:type="dxa"/>
          </w:tcPr>
          <w:p w:rsidR="0076161D" w:rsidRPr="0052472C" w:rsidRDefault="0076161D" w:rsidP="008D36B6">
            <w:pPr>
              <w:spacing w:before="60"/>
              <w:rPr>
                <w:rFonts w:cs="Times New Roman"/>
                <w:sz w:val="18"/>
                <w:szCs w:val="18"/>
              </w:rPr>
            </w:pPr>
            <w:r>
              <w:rPr>
                <w:rFonts w:cs="Times New Roman"/>
                <w:sz w:val="18"/>
                <w:szCs w:val="18"/>
              </w:rPr>
              <w:t xml:space="preserve">3. </w:t>
            </w:r>
          </w:p>
        </w:tc>
        <w:tc>
          <w:tcPr>
            <w:tcW w:w="7375" w:type="dxa"/>
            <w:gridSpan w:val="2"/>
          </w:tcPr>
          <w:p w:rsidR="0076161D" w:rsidRPr="0052472C" w:rsidRDefault="0076161D" w:rsidP="008D36B6">
            <w:pPr>
              <w:spacing w:before="60"/>
              <w:rPr>
                <w:rFonts w:cs="Times New Roman"/>
                <w:sz w:val="18"/>
                <w:szCs w:val="18"/>
              </w:rPr>
            </w:pPr>
            <w:r>
              <w:rPr>
                <w:rFonts w:cs="Times New Roman"/>
                <w:sz w:val="18"/>
                <w:szCs w:val="18"/>
              </w:rPr>
              <w:t>Evaluation information confirms there is an adverse effect on educational performance (must be present for eligibility).</w:t>
            </w:r>
          </w:p>
        </w:tc>
      </w:tr>
      <w:tr w:rsidR="008A38A0" w:rsidTr="00843AF4">
        <w:tc>
          <w:tcPr>
            <w:tcW w:w="1435" w:type="dxa"/>
          </w:tcPr>
          <w:p w:rsidR="0076161D" w:rsidRDefault="00D026BD" w:rsidP="008D36B6">
            <w:pPr>
              <w:spacing w:before="60"/>
              <w:rPr>
                <w:rFonts w:cs="Times New Roman"/>
                <w:sz w:val="16"/>
                <w:szCs w:val="16"/>
              </w:rPr>
            </w:pPr>
            <w:sdt>
              <w:sdtPr>
                <w:rPr>
                  <w:rFonts w:cs="Times New Roman"/>
                  <w:sz w:val="16"/>
                  <w:szCs w:val="16"/>
                </w:rPr>
                <w:id w:val="1479806560"/>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6"/>
                    <w:szCs w:val="16"/>
                  </w:rPr>
                  <w:t>☐</w:t>
                </w:r>
              </w:sdtContent>
            </w:sdt>
            <w:r w:rsidR="0076161D">
              <w:rPr>
                <w:rFonts w:cs="Times New Roman"/>
                <w:sz w:val="16"/>
                <w:szCs w:val="16"/>
              </w:rPr>
              <w:t xml:space="preserve">  Yes   </w:t>
            </w:r>
            <w:sdt>
              <w:sdtPr>
                <w:rPr>
                  <w:rFonts w:cs="Times New Roman"/>
                  <w:sz w:val="16"/>
                  <w:szCs w:val="16"/>
                </w:rPr>
                <w:id w:val="-785421543"/>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6"/>
                    <w:szCs w:val="16"/>
                  </w:rPr>
                  <w:t>☐</w:t>
                </w:r>
              </w:sdtContent>
            </w:sdt>
            <w:r w:rsidR="0076161D">
              <w:rPr>
                <w:rFonts w:cs="Times New Roman"/>
                <w:sz w:val="16"/>
                <w:szCs w:val="16"/>
              </w:rPr>
              <w:t xml:space="preserve">  No</w:t>
            </w:r>
          </w:p>
          <w:p w:rsidR="0076161D" w:rsidRPr="0052472C" w:rsidRDefault="00D026BD" w:rsidP="008D36B6">
            <w:pPr>
              <w:spacing w:before="60"/>
              <w:rPr>
                <w:rFonts w:cs="Times New Roman"/>
                <w:sz w:val="18"/>
                <w:szCs w:val="18"/>
              </w:rPr>
            </w:pPr>
            <w:sdt>
              <w:sdtPr>
                <w:rPr>
                  <w:rFonts w:cs="Times New Roman"/>
                  <w:sz w:val="16"/>
                  <w:szCs w:val="16"/>
                </w:rPr>
                <w:id w:val="33164174"/>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6"/>
                    <w:szCs w:val="16"/>
                  </w:rPr>
                  <w:t>☐</w:t>
                </w:r>
              </w:sdtContent>
            </w:sdt>
            <w:r w:rsidR="0076161D">
              <w:rPr>
                <w:rFonts w:cs="Times New Roman"/>
                <w:sz w:val="16"/>
                <w:szCs w:val="16"/>
              </w:rPr>
              <w:t xml:space="preserve">  Insufficient</w:t>
            </w:r>
          </w:p>
        </w:tc>
        <w:tc>
          <w:tcPr>
            <w:tcW w:w="540" w:type="dxa"/>
          </w:tcPr>
          <w:p w:rsidR="0076161D" w:rsidRPr="0052472C" w:rsidRDefault="0076161D" w:rsidP="008D36B6">
            <w:pPr>
              <w:spacing w:before="60"/>
              <w:rPr>
                <w:rFonts w:cs="Times New Roman"/>
                <w:sz w:val="18"/>
                <w:szCs w:val="18"/>
              </w:rPr>
            </w:pPr>
            <w:r>
              <w:rPr>
                <w:rFonts w:cs="Times New Roman"/>
                <w:sz w:val="18"/>
                <w:szCs w:val="18"/>
              </w:rPr>
              <w:t xml:space="preserve">4. </w:t>
            </w:r>
          </w:p>
        </w:tc>
        <w:tc>
          <w:tcPr>
            <w:tcW w:w="7375" w:type="dxa"/>
            <w:gridSpan w:val="2"/>
          </w:tcPr>
          <w:p w:rsidR="0076161D" w:rsidRPr="0052472C" w:rsidRDefault="0076161D" w:rsidP="008D36B6">
            <w:pPr>
              <w:spacing w:before="60"/>
              <w:rPr>
                <w:rFonts w:cs="Times New Roman"/>
                <w:sz w:val="18"/>
                <w:szCs w:val="18"/>
              </w:rPr>
            </w:pPr>
            <w:r>
              <w:rPr>
                <w:rFonts w:cs="Times New Roman"/>
                <w:sz w:val="18"/>
                <w:szCs w:val="18"/>
              </w:rPr>
              <w:t xml:space="preserve">Evaluation information confirms that lack of instruction in reading and/or math was not a determinant factor in the eligibility decision. </w:t>
            </w:r>
          </w:p>
        </w:tc>
      </w:tr>
      <w:tr w:rsidR="008A38A0" w:rsidTr="00843AF4">
        <w:tc>
          <w:tcPr>
            <w:tcW w:w="1435" w:type="dxa"/>
          </w:tcPr>
          <w:p w:rsidR="0076161D" w:rsidRDefault="00D026BD" w:rsidP="008D36B6">
            <w:pPr>
              <w:spacing w:before="60"/>
              <w:rPr>
                <w:rFonts w:cs="Times New Roman"/>
                <w:sz w:val="16"/>
                <w:szCs w:val="16"/>
              </w:rPr>
            </w:pPr>
            <w:sdt>
              <w:sdtPr>
                <w:rPr>
                  <w:rFonts w:cs="Times New Roman"/>
                  <w:sz w:val="16"/>
                  <w:szCs w:val="16"/>
                </w:rPr>
                <w:id w:val="319544029"/>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6"/>
                    <w:szCs w:val="16"/>
                  </w:rPr>
                  <w:t>☐</w:t>
                </w:r>
              </w:sdtContent>
            </w:sdt>
            <w:r w:rsidR="0076161D">
              <w:rPr>
                <w:rFonts w:cs="Times New Roman"/>
                <w:sz w:val="16"/>
                <w:szCs w:val="16"/>
              </w:rPr>
              <w:t xml:space="preserve">  Yes   </w:t>
            </w:r>
            <w:sdt>
              <w:sdtPr>
                <w:rPr>
                  <w:rFonts w:cs="Times New Roman"/>
                  <w:sz w:val="16"/>
                  <w:szCs w:val="16"/>
                </w:rPr>
                <w:id w:val="-1161616386"/>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6"/>
                    <w:szCs w:val="16"/>
                  </w:rPr>
                  <w:t>☐</w:t>
                </w:r>
              </w:sdtContent>
            </w:sdt>
            <w:r w:rsidR="0076161D">
              <w:rPr>
                <w:rFonts w:cs="Times New Roman"/>
                <w:sz w:val="16"/>
                <w:szCs w:val="16"/>
              </w:rPr>
              <w:t xml:space="preserve">  No</w:t>
            </w:r>
          </w:p>
          <w:p w:rsidR="0076161D" w:rsidRPr="0052472C" w:rsidRDefault="00D026BD" w:rsidP="008D36B6">
            <w:pPr>
              <w:spacing w:before="60"/>
              <w:rPr>
                <w:rFonts w:cs="Times New Roman"/>
                <w:sz w:val="18"/>
                <w:szCs w:val="18"/>
              </w:rPr>
            </w:pPr>
            <w:sdt>
              <w:sdtPr>
                <w:rPr>
                  <w:rFonts w:cs="Times New Roman"/>
                  <w:sz w:val="16"/>
                  <w:szCs w:val="16"/>
                </w:rPr>
                <w:id w:val="441658883"/>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6"/>
                    <w:szCs w:val="16"/>
                  </w:rPr>
                  <w:t>☐</w:t>
                </w:r>
              </w:sdtContent>
            </w:sdt>
            <w:r w:rsidR="0076161D">
              <w:rPr>
                <w:rFonts w:cs="Times New Roman"/>
                <w:sz w:val="16"/>
                <w:szCs w:val="16"/>
              </w:rPr>
              <w:t xml:space="preserve">  Insufficient</w:t>
            </w:r>
          </w:p>
        </w:tc>
        <w:tc>
          <w:tcPr>
            <w:tcW w:w="540" w:type="dxa"/>
          </w:tcPr>
          <w:p w:rsidR="0076161D" w:rsidRPr="0052472C" w:rsidRDefault="0076161D" w:rsidP="008D36B6">
            <w:pPr>
              <w:spacing w:before="60"/>
              <w:rPr>
                <w:rFonts w:cs="Times New Roman"/>
                <w:sz w:val="18"/>
                <w:szCs w:val="18"/>
              </w:rPr>
            </w:pPr>
            <w:r>
              <w:rPr>
                <w:rFonts w:cs="Times New Roman"/>
                <w:sz w:val="18"/>
                <w:szCs w:val="18"/>
              </w:rPr>
              <w:t xml:space="preserve">5. </w:t>
            </w:r>
          </w:p>
        </w:tc>
        <w:tc>
          <w:tcPr>
            <w:tcW w:w="7375" w:type="dxa"/>
            <w:gridSpan w:val="2"/>
          </w:tcPr>
          <w:p w:rsidR="0076161D" w:rsidRPr="0052472C" w:rsidRDefault="0076161D" w:rsidP="008D36B6">
            <w:pPr>
              <w:spacing w:before="60"/>
              <w:rPr>
                <w:rFonts w:cs="Times New Roman"/>
                <w:sz w:val="18"/>
                <w:szCs w:val="18"/>
              </w:rPr>
            </w:pPr>
            <w:r>
              <w:rPr>
                <w:rFonts w:cs="Times New Roman"/>
                <w:sz w:val="18"/>
                <w:szCs w:val="18"/>
              </w:rPr>
              <w:t>Evaluation information confirms that limited English proficiency was not a determinant factor in the eligibility decision.</w:t>
            </w:r>
          </w:p>
        </w:tc>
      </w:tr>
      <w:tr w:rsidR="008A38A0" w:rsidTr="00843AF4">
        <w:tc>
          <w:tcPr>
            <w:tcW w:w="9350" w:type="dxa"/>
            <w:gridSpan w:val="4"/>
          </w:tcPr>
          <w:p w:rsidR="0076161D" w:rsidRDefault="0076161D" w:rsidP="008D36B6">
            <w:pPr>
              <w:spacing w:before="60"/>
              <w:rPr>
                <w:rFonts w:cs="Times New Roman"/>
                <w:sz w:val="18"/>
                <w:szCs w:val="18"/>
              </w:rPr>
            </w:pPr>
            <w:r>
              <w:rPr>
                <w:rFonts w:cs="Times New Roman"/>
                <w:sz w:val="18"/>
                <w:szCs w:val="18"/>
              </w:rPr>
              <w:t xml:space="preserve">Provide supporting evidence that demonstrates the </w:t>
            </w:r>
            <w:r>
              <w:rPr>
                <w:rFonts w:cs="Times New Roman"/>
                <w:b/>
                <w:sz w:val="18"/>
                <w:szCs w:val="18"/>
              </w:rPr>
              <w:t>ARC</w:t>
            </w:r>
            <w:r>
              <w:rPr>
                <w:rFonts w:cs="Times New Roman"/>
                <w:sz w:val="18"/>
                <w:szCs w:val="18"/>
              </w:rPr>
              <w:t xml:space="preserve">: </w:t>
            </w:r>
          </w:p>
          <w:p w:rsidR="0076161D" w:rsidRDefault="0076161D" w:rsidP="0076161D">
            <w:pPr>
              <w:pStyle w:val="ListParagraph"/>
              <w:numPr>
                <w:ilvl w:val="0"/>
                <w:numId w:val="109"/>
              </w:numPr>
              <w:spacing w:before="60"/>
              <w:rPr>
                <w:rFonts w:cs="Times New Roman"/>
                <w:sz w:val="18"/>
                <w:szCs w:val="18"/>
              </w:rPr>
            </w:pPr>
            <w:r>
              <w:rPr>
                <w:rFonts w:cs="Times New Roman"/>
                <w:sz w:val="18"/>
                <w:szCs w:val="18"/>
              </w:rPr>
              <w:t>Used multiple data sources that substantiate the existence of the disability (triangulation of data);</w:t>
            </w:r>
          </w:p>
          <w:p w:rsidR="0076161D" w:rsidRPr="00E175F4" w:rsidRDefault="0076161D" w:rsidP="0076161D">
            <w:pPr>
              <w:pStyle w:val="ListParagraph"/>
              <w:numPr>
                <w:ilvl w:val="0"/>
                <w:numId w:val="109"/>
              </w:numPr>
              <w:spacing w:before="60"/>
              <w:rPr>
                <w:rFonts w:cs="Times New Roman"/>
                <w:sz w:val="18"/>
                <w:szCs w:val="18"/>
              </w:rPr>
            </w:pPr>
            <w:r>
              <w:rPr>
                <w:rFonts w:cs="Times New Roman"/>
                <w:sz w:val="18"/>
                <w:szCs w:val="18"/>
              </w:rPr>
              <w:t xml:space="preserve">Confirmed the progress of the child is impeded by the disability to the extent that the child’s educational performance is significantly and consistently below the level of similar aged peers. </w:t>
            </w:r>
          </w:p>
        </w:tc>
      </w:tr>
      <w:tr w:rsidR="008A38A0" w:rsidTr="00843AF4">
        <w:tc>
          <w:tcPr>
            <w:tcW w:w="9350" w:type="dxa"/>
            <w:gridSpan w:val="4"/>
          </w:tcPr>
          <w:p w:rsidR="0076161D" w:rsidRPr="0052472C" w:rsidRDefault="0076161D" w:rsidP="008D36B6">
            <w:pPr>
              <w:spacing w:before="60"/>
              <w:rPr>
                <w:rFonts w:cs="Times New Roman"/>
                <w:sz w:val="18"/>
                <w:szCs w:val="18"/>
              </w:rPr>
            </w:pPr>
            <w:r>
              <w:rPr>
                <w:rFonts w:cs="Times New Roman"/>
                <w:sz w:val="18"/>
                <w:szCs w:val="18"/>
              </w:rPr>
              <w:t xml:space="preserve">Supporting Evidence: </w:t>
            </w:r>
            <w:sdt>
              <w:sdtPr>
                <w:rPr>
                  <w:rFonts w:cs="Times New Roman"/>
                  <w:sz w:val="18"/>
                  <w:szCs w:val="18"/>
                </w:rPr>
                <w:id w:val="595826438"/>
                <w:showingPlcHdr/>
                <w:text/>
              </w:sdtPr>
              <w:sdtEndPr/>
              <w:sdtContent>
                <w:r w:rsidRPr="006055B6">
                  <w:rPr>
                    <w:rStyle w:val="PlaceholderText"/>
                    <w:sz w:val="18"/>
                    <w:szCs w:val="18"/>
                  </w:rPr>
                  <w:t>Click here to enter text.</w:t>
                </w:r>
              </w:sdtContent>
            </w:sdt>
          </w:p>
        </w:tc>
      </w:tr>
      <w:tr w:rsidR="008A38A0" w:rsidTr="00843AF4">
        <w:tc>
          <w:tcPr>
            <w:tcW w:w="9350" w:type="dxa"/>
            <w:gridSpan w:val="4"/>
          </w:tcPr>
          <w:p w:rsidR="0076161D" w:rsidRDefault="0076161D" w:rsidP="008D36B6">
            <w:pPr>
              <w:spacing w:before="60"/>
              <w:rPr>
                <w:rFonts w:cs="Times New Roman"/>
                <w:sz w:val="18"/>
                <w:szCs w:val="18"/>
              </w:rPr>
            </w:pPr>
            <w:r>
              <w:rPr>
                <w:rFonts w:cs="Times New Roman"/>
                <w:sz w:val="18"/>
                <w:szCs w:val="18"/>
              </w:rPr>
              <w:t xml:space="preserve">The </w:t>
            </w:r>
            <w:r>
              <w:rPr>
                <w:rFonts w:cs="Times New Roman"/>
                <w:b/>
                <w:sz w:val="18"/>
                <w:szCs w:val="18"/>
              </w:rPr>
              <w:t>ARC</w:t>
            </w:r>
            <w:r>
              <w:rPr>
                <w:rFonts w:cs="Times New Roman"/>
                <w:sz w:val="18"/>
                <w:szCs w:val="18"/>
              </w:rPr>
              <w:t xml:space="preserve"> used the above interpretation of the evaluation data to determine:</w:t>
            </w:r>
          </w:p>
          <w:p w:rsidR="0076161D" w:rsidRDefault="00D026BD" w:rsidP="00FC5C02">
            <w:pPr>
              <w:spacing w:before="60"/>
              <w:rPr>
                <w:rFonts w:cs="Times New Roman"/>
                <w:sz w:val="18"/>
                <w:szCs w:val="18"/>
              </w:rPr>
            </w:pPr>
            <w:sdt>
              <w:sdtPr>
                <w:rPr>
                  <w:rFonts w:cs="Times New Roman"/>
                  <w:sz w:val="18"/>
                  <w:szCs w:val="18"/>
                </w:rPr>
                <w:id w:val="-1227993454"/>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8"/>
                    <w:szCs w:val="18"/>
                  </w:rPr>
                  <w:t>☐</w:t>
                </w:r>
              </w:sdtContent>
            </w:sdt>
            <w:r w:rsidR="00FC5C02">
              <w:rPr>
                <w:rFonts w:cs="Times New Roman"/>
                <w:sz w:val="18"/>
                <w:szCs w:val="18"/>
              </w:rPr>
              <w:t xml:space="preserve"> </w:t>
            </w:r>
            <w:r w:rsidR="0076161D">
              <w:rPr>
                <w:rFonts w:cs="Times New Roman"/>
                <w:sz w:val="18"/>
                <w:szCs w:val="18"/>
              </w:rPr>
              <w:t>The student has Autism which adversely impacts his/her education and is eligible for specially designed instruction</w:t>
            </w:r>
            <w:r w:rsidR="00FC5C02">
              <w:rPr>
                <w:rFonts w:cs="Times New Roman"/>
                <w:sz w:val="18"/>
                <w:szCs w:val="18"/>
              </w:rPr>
              <w:t xml:space="preserve"> </w:t>
            </w:r>
            <w:r w:rsidR="0076161D">
              <w:rPr>
                <w:rFonts w:cs="Times New Roman"/>
                <w:sz w:val="18"/>
                <w:szCs w:val="18"/>
              </w:rPr>
              <w:t>and related services</w:t>
            </w:r>
          </w:p>
          <w:p w:rsidR="0076161D" w:rsidRDefault="00D026BD" w:rsidP="008D36B6">
            <w:pPr>
              <w:spacing w:before="60"/>
              <w:rPr>
                <w:rFonts w:cs="Times New Roman"/>
                <w:sz w:val="18"/>
                <w:szCs w:val="18"/>
              </w:rPr>
            </w:pPr>
            <w:sdt>
              <w:sdtPr>
                <w:rPr>
                  <w:rFonts w:cs="Times New Roman"/>
                  <w:sz w:val="18"/>
                  <w:szCs w:val="18"/>
                </w:rPr>
                <w:id w:val="-1927334704"/>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8"/>
                    <w:szCs w:val="18"/>
                  </w:rPr>
                  <w:t>☐</w:t>
                </w:r>
              </w:sdtContent>
            </w:sdt>
            <w:r w:rsidR="00FC5C02">
              <w:rPr>
                <w:rFonts w:cs="Times New Roman"/>
                <w:sz w:val="18"/>
                <w:szCs w:val="18"/>
              </w:rPr>
              <w:t xml:space="preserve"> </w:t>
            </w:r>
            <w:r w:rsidR="0076161D">
              <w:rPr>
                <w:rFonts w:cs="Times New Roman"/>
                <w:sz w:val="18"/>
                <w:szCs w:val="18"/>
              </w:rPr>
              <w:t xml:space="preserve">The student does not have autism and is not eligible for specially designed instruction and related services. </w:t>
            </w:r>
          </w:p>
          <w:p w:rsidR="0076161D" w:rsidRDefault="00D026BD" w:rsidP="00FC5C02">
            <w:pPr>
              <w:spacing w:before="60"/>
              <w:rPr>
                <w:rFonts w:cs="Times New Roman"/>
                <w:sz w:val="18"/>
                <w:szCs w:val="18"/>
              </w:rPr>
            </w:pPr>
            <w:sdt>
              <w:sdtPr>
                <w:rPr>
                  <w:rFonts w:cs="Times New Roman"/>
                  <w:sz w:val="18"/>
                  <w:szCs w:val="18"/>
                </w:rPr>
                <w:id w:val="1839422544"/>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8"/>
                    <w:szCs w:val="18"/>
                  </w:rPr>
                  <w:t>☐</w:t>
                </w:r>
              </w:sdtContent>
            </w:sdt>
            <w:r w:rsidR="00FC5C02">
              <w:rPr>
                <w:rFonts w:cs="Times New Roman"/>
                <w:sz w:val="18"/>
                <w:szCs w:val="18"/>
              </w:rPr>
              <w:t xml:space="preserve"> </w:t>
            </w:r>
            <w:r w:rsidR="0076161D">
              <w:rPr>
                <w:rFonts w:cs="Times New Roman"/>
                <w:sz w:val="18"/>
                <w:szCs w:val="18"/>
              </w:rPr>
              <w:t>The student has autism, but it does not adversely impact his/her education; therefore, the student is not eligible for</w:t>
            </w:r>
            <w:r w:rsidR="00FC5C02">
              <w:rPr>
                <w:rFonts w:cs="Times New Roman"/>
                <w:sz w:val="18"/>
                <w:szCs w:val="18"/>
              </w:rPr>
              <w:t xml:space="preserve"> </w:t>
            </w:r>
            <w:r w:rsidR="0076161D">
              <w:rPr>
                <w:rFonts w:cs="Times New Roman"/>
                <w:sz w:val="18"/>
                <w:szCs w:val="18"/>
              </w:rPr>
              <w:t>specially designed instruction and related services.</w:t>
            </w:r>
          </w:p>
          <w:p w:rsidR="0076161D" w:rsidRDefault="00D026BD" w:rsidP="00FC5C02">
            <w:pPr>
              <w:spacing w:before="60"/>
              <w:rPr>
                <w:rFonts w:cs="Times New Roman"/>
                <w:sz w:val="18"/>
                <w:szCs w:val="18"/>
              </w:rPr>
            </w:pPr>
            <w:sdt>
              <w:sdtPr>
                <w:rPr>
                  <w:rFonts w:cs="Times New Roman"/>
                  <w:sz w:val="18"/>
                  <w:szCs w:val="18"/>
                </w:rPr>
                <w:id w:val="-1691985453"/>
                <w14:checkbox>
                  <w14:checked w14:val="0"/>
                  <w14:checkedState w14:val="2612" w14:font="MS Gothic"/>
                  <w14:uncheckedState w14:val="2610" w14:font="MS Gothic"/>
                </w14:checkbox>
              </w:sdtPr>
              <w:sdtEndPr/>
              <w:sdtContent>
                <w:r w:rsidR="0076161D">
                  <w:rPr>
                    <w:rFonts w:ascii="MS Gothic" w:eastAsia="MS Gothic" w:hAnsi="MS Gothic" w:cs="Times New Roman" w:hint="eastAsia"/>
                    <w:sz w:val="18"/>
                    <w:szCs w:val="18"/>
                  </w:rPr>
                  <w:t>☐</w:t>
                </w:r>
              </w:sdtContent>
            </w:sdt>
            <w:r w:rsidR="00FC5C02">
              <w:rPr>
                <w:rFonts w:cs="Times New Roman"/>
                <w:sz w:val="18"/>
                <w:szCs w:val="18"/>
              </w:rPr>
              <w:t xml:space="preserve"> </w:t>
            </w:r>
            <w:r w:rsidR="0076161D">
              <w:rPr>
                <w:rFonts w:cs="Times New Roman"/>
                <w:sz w:val="18"/>
                <w:szCs w:val="18"/>
              </w:rPr>
              <w:t>Evaluation data was insufficient to determine eligibility. Additional assessments and/or data will be</w:t>
            </w:r>
            <w:r w:rsidR="00FC5C02">
              <w:rPr>
                <w:rFonts w:cs="Times New Roman"/>
                <w:sz w:val="18"/>
                <w:szCs w:val="18"/>
              </w:rPr>
              <w:t xml:space="preserve"> </w:t>
            </w:r>
            <w:r w:rsidR="0076161D">
              <w:rPr>
                <w:rFonts w:cs="Times New Roman"/>
                <w:sz w:val="18"/>
                <w:szCs w:val="18"/>
              </w:rPr>
              <w:t>obtained/collected in the area(s) of:</w:t>
            </w:r>
            <w:sdt>
              <w:sdtPr>
                <w:rPr>
                  <w:rFonts w:cs="Times New Roman"/>
                  <w:sz w:val="18"/>
                  <w:szCs w:val="18"/>
                </w:rPr>
                <w:id w:val="1301962123"/>
                <w:showingPlcHdr/>
              </w:sdtPr>
              <w:sdtEndPr/>
              <w:sdtContent>
                <w:r w:rsidR="0076161D" w:rsidRPr="004F6834">
                  <w:rPr>
                    <w:rStyle w:val="PlaceholderText"/>
                    <w:sz w:val="18"/>
                    <w:szCs w:val="18"/>
                  </w:rPr>
                  <w:t>Click here to enter text.</w:t>
                </w:r>
              </w:sdtContent>
            </w:sdt>
          </w:p>
          <w:p w:rsidR="0076161D" w:rsidRPr="009C5463" w:rsidRDefault="0076161D" w:rsidP="008D36B6">
            <w:pPr>
              <w:spacing w:before="60"/>
              <w:rPr>
                <w:rFonts w:cs="Times New Roman"/>
                <w:sz w:val="18"/>
                <w:szCs w:val="18"/>
              </w:rPr>
            </w:pPr>
          </w:p>
        </w:tc>
      </w:tr>
      <w:tr w:rsidR="008A38A0" w:rsidTr="00843AF4">
        <w:tc>
          <w:tcPr>
            <w:tcW w:w="9350" w:type="dxa"/>
            <w:gridSpan w:val="4"/>
          </w:tcPr>
          <w:p w:rsidR="0076161D" w:rsidRPr="004F6834" w:rsidRDefault="0076161D" w:rsidP="008D36B6">
            <w:pPr>
              <w:spacing w:before="60"/>
              <w:rPr>
                <w:rFonts w:cs="Times New Roman"/>
                <w:sz w:val="18"/>
                <w:szCs w:val="18"/>
              </w:rPr>
            </w:pPr>
            <w:r>
              <w:rPr>
                <w:rFonts w:cs="Times New Roman"/>
                <w:sz w:val="18"/>
                <w:szCs w:val="18"/>
              </w:rPr>
              <w:t xml:space="preserve">The </w:t>
            </w:r>
            <w:r>
              <w:rPr>
                <w:rFonts w:cs="Times New Roman"/>
                <w:b/>
                <w:sz w:val="18"/>
                <w:szCs w:val="18"/>
              </w:rPr>
              <w:t xml:space="preserve">ARC </w:t>
            </w:r>
            <w:r>
              <w:rPr>
                <w:rFonts w:cs="Times New Roman"/>
                <w:sz w:val="18"/>
                <w:szCs w:val="18"/>
              </w:rPr>
              <w:t xml:space="preserve">will reconvene by </w:t>
            </w:r>
            <w:sdt>
              <w:sdtPr>
                <w:rPr>
                  <w:rFonts w:cs="Times New Roman"/>
                  <w:sz w:val="18"/>
                  <w:szCs w:val="18"/>
                </w:rPr>
                <w:id w:val="-375164699"/>
                <w:date>
                  <w:dateFormat w:val="M/d/yyyy"/>
                  <w:lid w:val="en-US"/>
                  <w:storeMappedDataAs w:val="dateTime"/>
                  <w:calendar w:val="gregorian"/>
                </w:date>
              </w:sdtPr>
              <w:sdtEndPr/>
              <w:sdtContent>
                <w:r w:rsidR="00AC46FB">
                  <w:rPr>
                    <w:rFonts w:cs="Times New Roman"/>
                    <w:sz w:val="18"/>
                    <w:szCs w:val="18"/>
                  </w:rPr>
                  <w:t xml:space="preserve"> </w:t>
                </w:r>
              </w:sdtContent>
            </w:sdt>
            <w:sdt>
              <w:sdtPr>
                <w:rPr>
                  <w:rFonts w:cs="Times New Roman"/>
                  <w:sz w:val="18"/>
                  <w:szCs w:val="18"/>
                </w:rPr>
                <w:id w:val="636528868"/>
                <w:showingPlcHdr/>
                <w:date>
                  <w:dateFormat w:val="M/d/yyyy"/>
                  <w:lid w:val="en-US"/>
                  <w:storeMappedDataAs w:val="dateTime"/>
                  <w:calendar w:val="gregorian"/>
                </w:date>
              </w:sdtPr>
              <w:sdtEndPr/>
              <w:sdtContent>
                <w:r w:rsidRPr="00FC4FC6">
                  <w:rPr>
                    <w:rStyle w:val="PlaceholderText"/>
                    <w:sz w:val="18"/>
                    <w:szCs w:val="18"/>
                  </w:rPr>
                  <w:t>Click here to enter a date.</w:t>
                </w:r>
              </w:sdtContent>
            </w:sdt>
            <w:r>
              <w:rPr>
                <w:rFonts w:cs="Times New Roman"/>
                <w:sz w:val="18"/>
                <w:szCs w:val="18"/>
              </w:rPr>
              <w:t xml:space="preserve"> to review and determine eligibility. </w:t>
            </w:r>
          </w:p>
        </w:tc>
      </w:tr>
    </w:tbl>
    <w:p w:rsidR="0076161D" w:rsidRDefault="0076161D" w:rsidP="0076161D">
      <w:pPr>
        <w:spacing w:before="60"/>
        <w:rPr>
          <w:rFonts w:cs="Times New Roman"/>
          <w:sz w:val="20"/>
          <w:szCs w:val="20"/>
        </w:rPr>
      </w:pPr>
    </w:p>
    <w:p w:rsidR="0076161D" w:rsidRDefault="0076161D" w:rsidP="0076161D">
      <w:pPr>
        <w:spacing w:before="60"/>
        <w:rPr>
          <w:rFonts w:cs="Times New Roman"/>
          <w:sz w:val="20"/>
          <w:szCs w:val="20"/>
        </w:rPr>
      </w:pPr>
    </w:p>
    <w:p w:rsidR="0076161D" w:rsidRDefault="0076161D">
      <w:pPr>
        <w:rPr>
          <w:rFonts w:cs="Times New Roman"/>
          <w:b/>
          <w:sz w:val="32"/>
          <w:szCs w:val="32"/>
        </w:rPr>
      </w:pPr>
    </w:p>
    <w:p w:rsidR="006B49E1" w:rsidRDefault="006B49E1" w:rsidP="00C65431">
      <w:pPr>
        <w:rPr>
          <w:rFonts w:ascii="Arial" w:hAnsi="Arial" w:cs="Arial"/>
          <w:b/>
          <w:bCs/>
          <w:sz w:val="36"/>
          <w:szCs w:val="36"/>
        </w:rPr>
        <w:sectPr w:rsidR="006B49E1" w:rsidSect="00C7054B">
          <w:pgSz w:w="12240" w:h="15840"/>
          <w:pgMar w:top="720" w:right="720" w:bottom="720" w:left="720" w:header="720" w:footer="720" w:gutter="0"/>
          <w:cols w:space="720"/>
          <w:titlePg/>
          <w:docGrid w:linePitch="360"/>
        </w:sectPr>
      </w:pPr>
    </w:p>
    <w:bookmarkStart w:id="124" w:name="Apph"/>
    <w:p w:rsidR="00B04915" w:rsidRDefault="00684A42" w:rsidP="00A172F5">
      <w:pPr>
        <w:widowControl w:val="0"/>
        <w:autoSpaceDE w:val="0"/>
        <w:autoSpaceDN w:val="0"/>
        <w:adjustRightInd w:val="0"/>
        <w:spacing w:after="240"/>
        <w:jc w:val="center"/>
        <w:rPr>
          <w:rFonts w:ascii="Garamond" w:hAnsi="Garamond" w:cs="Times New Roman"/>
          <w:b/>
          <w:bCs/>
          <w:color w:val="0000FF"/>
          <w:sz w:val="44"/>
          <w:szCs w:val="44"/>
        </w:rPr>
      </w:pPr>
      <w:r w:rsidRPr="00C01F82">
        <w:rPr>
          <w:rFonts w:ascii="Arial" w:hAnsi="Arial" w:cs="Arial"/>
          <w:b/>
          <w:bCs/>
          <w:noProof/>
          <w:sz w:val="36"/>
          <w:szCs w:val="36"/>
        </w:rPr>
        <mc:AlternateContent>
          <mc:Choice Requires="wps">
            <w:drawing>
              <wp:inline distT="0" distB="0" distL="0" distR="0">
                <wp:extent cx="8916670" cy="6130290"/>
                <wp:effectExtent l="0" t="0" r="0" b="3810"/>
                <wp:docPr id="25" name="Text Box 25"/>
                <wp:cNvGraphicFramePr/>
                <a:graphic xmlns:a="http://schemas.openxmlformats.org/drawingml/2006/main">
                  <a:graphicData uri="http://schemas.microsoft.com/office/word/2010/wordprocessingShape">
                    <wps:wsp>
                      <wps:cNvSpPr txBox="1"/>
                      <wps:spPr>
                        <a:xfrm>
                          <a:off x="0" y="0"/>
                          <a:ext cx="8916670" cy="61302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06AC9" w:rsidRDefault="00006AC9" w:rsidP="00843AF4">
                            <w:pPr>
                              <w:ind w:left="1260"/>
                            </w:pPr>
                            <w:r>
                              <w:t>Student’s __________________________________________________Date of Birth: _____________</w:t>
                            </w:r>
                            <w:r w:rsidR="00E53757">
                              <w:t xml:space="preserve"> </w:t>
                            </w:r>
                            <w:r>
                              <w:t>Age:  _______________   Grade: ______</w:t>
                            </w:r>
                          </w:p>
                          <w:p w:rsidR="00006AC9" w:rsidRDefault="00006AC9" w:rsidP="00843AF4">
                            <w:pPr>
                              <w:ind w:left="1260"/>
                            </w:pPr>
                            <w:r>
                              <w:br/>
                              <w:t>Summary completed by: _________________________________________________________________ Date of Summary: _________________</w:t>
                            </w:r>
                          </w:p>
                          <w:p w:rsidR="00006AC9" w:rsidRDefault="00006AC9" w:rsidP="00843AF4">
                            <w:pPr>
                              <w:ind w:left="1260"/>
                            </w:pPr>
                          </w:p>
                          <w:tbl>
                            <w:tblPr>
                              <w:tblW w:w="0" w:type="auto"/>
                              <w:tblLook w:val="04A0" w:firstRow="1" w:lastRow="0" w:firstColumn="1" w:lastColumn="0" w:noHBand="0" w:noVBand="1"/>
                              <w:tblDescription w:val="Table used to enter summary of results from evaluation for Autism"/>
                            </w:tblPr>
                            <w:tblGrid>
                              <w:gridCol w:w="2359"/>
                              <w:gridCol w:w="2159"/>
                              <w:gridCol w:w="2435"/>
                              <w:gridCol w:w="2319"/>
                              <w:gridCol w:w="2506"/>
                            </w:tblGrid>
                            <w:tr w:rsidR="00006AC9" w:rsidTr="0066416E">
                              <w:trPr>
                                <w:trHeight w:val="1145"/>
                              </w:trPr>
                              <w:tc>
                                <w:tcPr>
                                  <w:tcW w:w="2359" w:type="dxa"/>
                                </w:tcPr>
                                <w:p w:rsidR="00006AC9" w:rsidRDefault="00006AC9" w:rsidP="000E08BE">
                                  <w:r>
                                    <w:t>Evaluation Component</w:t>
                                  </w:r>
                                </w:p>
                                <w:p w:rsidR="00006AC9" w:rsidRDefault="00006AC9" w:rsidP="000E08BE">
                                  <w:r>
                                    <w:t>(e.g., Observation, Interview, Test)</w:t>
                                  </w:r>
                                </w:p>
                              </w:tc>
                              <w:tc>
                                <w:tcPr>
                                  <w:tcW w:w="2159" w:type="dxa"/>
                                </w:tcPr>
                                <w:p w:rsidR="00006AC9" w:rsidRDefault="00006AC9" w:rsidP="000E08BE">
                                  <w:r>
                                    <w:t>Completed by:</w:t>
                                  </w:r>
                                </w:p>
                                <w:p w:rsidR="00006AC9" w:rsidRDefault="00006AC9" w:rsidP="000E08BE">
                                  <w:r>
                                    <w:t>(Family, Teacher, Special Services Provider)</w:t>
                                  </w:r>
                                </w:p>
                              </w:tc>
                              <w:tc>
                                <w:tcPr>
                                  <w:tcW w:w="2435" w:type="dxa"/>
                                </w:tcPr>
                                <w:p w:rsidR="00006AC9" w:rsidRDefault="00006AC9" w:rsidP="000E08BE">
                                  <w:r>
                                    <w:t>List Behaviors Consistent with Possible ASD</w:t>
                                  </w:r>
                                </w:p>
                              </w:tc>
                              <w:tc>
                                <w:tcPr>
                                  <w:tcW w:w="2319" w:type="dxa"/>
                                </w:tcPr>
                                <w:p w:rsidR="00006AC9" w:rsidRDefault="00006AC9" w:rsidP="000E08BE">
                                  <w:r>
                                    <w:t>List Behaviors not consistent with ASD</w:t>
                                  </w:r>
                                </w:p>
                              </w:tc>
                              <w:tc>
                                <w:tcPr>
                                  <w:tcW w:w="2506" w:type="dxa"/>
                                </w:tcPr>
                                <w:p w:rsidR="00006AC9" w:rsidRDefault="00006AC9" w:rsidP="000E08BE">
                                  <w:r>
                                    <w:t>Conclusion/Source Indicates Risk of ASD</w:t>
                                  </w:r>
                                </w:p>
                                <w:p w:rsidR="00E53757" w:rsidRDefault="00E53757" w:rsidP="00E53757">
                                  <w:pPr>
                                    <w:jc w:val="center"/>
                                  </w:pPr>
                                  <w:r>
                                    <w:t>(write yes or no)</w:t>
                                  </w:r>
                                </w:p>
                              </w:tc>
                            </w:tr>
                            <w:tr w:rsidR="00006AC9" w:rsidTr="0066416E">
                              <w:trPr>
                                <w:trHeight w:val="305"/>
                              </w:trPr>
                              <w:tc>
                                <w:tcPr>
                                  <w:tcW w:w="2359" w:type="dxa"/>
                                </w:tcPr>
                                <w:p w:rsidR="00006AC9" w:rsidRDefault="00006AC9" w:rsidP="000E08BE"/>
                                <w:p w:rsidR="00006AC9" w:rsidRDefault="00006AC9" w:rsidP="000E08BE"/>
                              </w:tc>
                              <w:tc>
                                <w:tcPr>
                                  <w:tcW w:w="2159" w:type="dxa"/>
                                </w:tcPr>
                                <w:p w:rsidR="00006AC9" w:rsidRDefault="00006AC9" w:rsidP="000E08BE"/>
                              </w:tc>
                              <w:tc>
                                <w:tcPr>
                                  <w:tcW w:w="2435" w:type="dxa"/>
                                </w:tcPr>
                                <w:p w:rsidR="00006AC9" w:rsidRDefault="00006AC9" w:rsidP="000E08BE"/>
                              </w:tc>
                              <w:tc>
                                <w:tcPr>
                                  <w:tcW w:w="2319" w:type="dxa"/>
                                </w:tcPr>
                                <w:p w:rsidR="00006AC9" w:rsidRDefault="00006AC9" w:rsidP="000E08BE"/>
                              </w:tc>
                              <w:tc>
                                <w:tcPr>
                                  <w:tcW w:w="2506" w:type="dxa"/>
                                </w:tcPr>
                                <w:p w:rsidR="00006AC9" w:rsidRDefault="00006AC9" w:rsidP="000E08BE"/>
                                <w:p w:rsidR="00006AC9" w:rsidRDefault="00006AC9" w:rsidP="000E08BE"/>
                                <w:p w:rsidR="00E53757" w:rsidRDefault="00E53757" w:rsidP="000E08BE"/>
                              </w:tc>
                            </w:tr>
                            <w:tr w:rsidR="00006AC9" w:rsidTr="0066416E">
                              <w:tc>
                                <w:tcPr>
                                  <w:tcW w:w="2359" w:type="dxa"/>
                                </w:tcPr>
                                <w:p w:rsidR="00006AC9" w:rsidRDefault="00006AC9" w:rsidP="000E08BE"/>
                                <w:p w:rsidR="00006AC9" w:rsidRDefault="00006AC9" w:rsidP="000E08BE"/>
                                <w:p w:rsidR="00006AC9" w:rsidRDefault="00006AC9" w:rsidP="000E08BE"/>
                                <w:p w:rsidR="00006AC9" w:rsidRDefault="00006AC9" w:rsidP="000E08BE"/>
                              </w:tc>
                              <w:tc>
                                <w:tcPr>
                                  <w:tcW w:w="2159" w:type="dxa"/>
                                </w:tcPr>
                                <w:p w:rsidR="00006AC9" w:rsidRDefault="00006AC9" w:rsidP="000E08BE"/>
                              </w:tc>
                              <w:tc>
                                <w:tcPr>
                                  <w:tcW w:w="2435" w:type="dxa"/>
                                </w:tcPr>
                                <w:p w:rsidR="00006AC9" w:rsidRDefault="00006AC9" w:rsidP="000E08BE"/>
                              </w:tc>
                              <w:tc>
                                <w:tcPr>
                                  <w:tcW w:w="2319" w:type="dxa"/>
                                </w:tcPr>
                                <w:p w:rsidR="00006AC9" w:rsidRDefault="00006AC9" w:rsidP="000E08BE"/>
                              </w:tc>
                              <w:tc>
                                <w:tcPr>
                                  <w:tcW w:w="2506" w:type="dxa"/>
                                </w:tcPr>
                                <w:p w:rsidR="00006AC9" w:rsidRDefault="00006AC9" w:rsidP="000E08BE"/>
                                <w:p w:rsidR="00006AC9" w:rsidRDefault="00006AC9" w:rsidP="000E08BE"/>
                              </w:tc>
                            </w:tr>
                            <w:tr w:rsidR="00006AC9" w:rsidTr="0066416E">
                              <w:tc>
                                <w:tcPr>
                                  <w:tcW w:w="2359" w:type="dxa"/>
                                </w:tcPr>
                                <w:p w:rsidR="00006AC9" w:rsidRDefault="00006AC9" w:rsidP="000E08BE"/>
                                <w:p w:rsidR="00006AC9" w:rsidRDefault="00006AC9" w:rsidP="000E08BE"/>
                                <w:p w:rsidR="00006AC9" w:rsidRDefault="00006AC9" w:rsidP="000E08BE"/>
                                <w:p w:rsidR="00006AC9" w:rsidRDefault="00006AC9" w:rsidP="000E08BE"/>
                              </w:tc>
                              <w:tc>
                                <w:tcPr>
                                  <w:tcW w:w="2159" w:type="dxa"/>
                                </w:tcPr>
                                <w:p w:rsidR="00006AC9" w:rsidRDefault="00006AC9" w:rsidP="000E08BE"/>
                              </w:tc>
                              <w:tc>
                                <w:tcPr>
                                  <w:tcW w:w="2435" w:type="dxa"/>
                                </w:tcPr>
                                <w:p w:rsidR="00006AC9" w:rsidRDefault="00006AC9" w:rsidP="000E08BE"/>
                              </w:tc>
                              <w:tc>
                                <w:tcPr>
                                  <w:tcW w:w="2319" w:type="dxa"/>
                                </w:tcPr>
                                <w:p w:rsidR="00006AC9" w:rsidRDefault="00006AC9" w:rsidP="000E08BE"/>
                              </w:tc>
                              <w:tc>
                                <w:tcPr>
                                  <w:tcW w:w="2506" w:type="dxa"/>
                                </w:tcPr>
                                <w:p w:rsidR="00006AC9" w:rsidRDefault="00006AC9" w:rsidP="000E08BE"/>
                                <w:p w:rsidR="00006AC9" w:rsidRDefault="00006AC9" w:rsidP="000E08BE"/>
                              </w:tc>
                            </w:tr>
                            <w:tr w:rsidR="00006AC9" w:rsidTr="0066416E">
                              <w:tc>
                                <w:tcPr>
                                  <w:tcW w:w="2359" w:type="dxa"/>
                                </w:tcPr>
                                <w:p w:rsidR="00006AC9" w:rsidRDefault="00006AC9" w:rsidP="000E08BE"/>
                                <w:p w:rsidR="00006AC9" w:rsidRDefault="00006AC9" w:rsidP="000E08BE"/>
                                <w:p w:rsidR="00006AC9" w:rsidRDefault="00006AC9" w:rsidP="000E08BE"/>
                                <w:p w:rsidR="00006AC9" w:rsidRDefault="00006AC9" w:rsidP="000E08BE"/>
                              </w:tc>
                              <w:tc>
                                <w:tcPr>
                                  <w:tcW w:w="2159" w:type="dxa"/>
                                </w:tcPr>
                                <w:p w:rsidR="00006AC9" w:rsidRDefault="00006AC9" w:rsidP="000E08BE"/>
                              </w:tc>
                              <w:tc>
                                <w:tcPr>
                                  <w:tcW w:w="2435" w:type="dxa"/>
                                </w:tcPr>
                                <w:p w:rsidR="00006AC9" w:rsidRDefault="00006AC9" w:rsidP="000E08BE"/>
                              </w:tc>
                              <w:tc>
                                <w:tcPr>
                                  <w:tcW w:w="2319" w:type="dxa"/>
                                </w:tcPr>
                                <w:p w:rsidR="00006AC9" w:rsidRDefault="00006AC9" w:rsidP="000E08BE"/>
                              </w:tc>
                              <w:tc>
                                <w:tcPr>
                                  <w:tcW w:w="2506" w:type="dxa"/>
                                </w:tcPr>
                                <w:p w:rsidR="00006AC9" w:rsidRDefault="00006AC9" w:rsidP="000E08BE"/>
                                <w:p w:rsidR="00006AC9" w:rsidRDefault="00006AC9" w:rsidP="000E08BE"/>
                              </w:tc>
                            </w:tr>
                            <w:tr w:rsidR="00006AC9" w:rsidTr="0066416E">
                              <w:tc>
                                <w:tcPr>
                                  <w:tcW w:w="2359" w:type="dxa"/>
                                </w:tcPr>
                                <w:p w:rsidR="00006AC9" w:rsidRDefault="00006AC9" w:rsidP="000E08BE"/>
                                <w:p w:rsidR="00006AC9" w:rsidRDefault="00006AC9" w:rsidP="000E08BE"/>
                                <w:p w:rsidR="00006AC9" w:rsidRDefault="00006AC9" w:rsidP="000E08BE"/>
                                <w:p w:rsidR="00006AC9" w:rsidRDefault="00006AC9" w:rsidP="000E08BE"/>
                              </w:tc>
                              <w:tc>
                                <w:tcPr>
                                  <w:tcW w:w="2159" w:type="dxa"/>
                                </w:tcPr>
                                <w:p w:rsidR="00006AC9" w:rsidRDefault="00006AC9" w:rsidP="000E08BE"/>
                              </w:tc>
                              <w:tc>
                                <w:tcPr>
                                  <w:tcW w:w="2435" w:type="dxa"/>
                                </w:tcPr>
                                <w:p w:rsidR="00006AC9" w:rsidRDefault="00006AC9" w:rsidP="000E08BE"/>
                              </w:tc>
                              <w:tc>
                                <w:tcPr>
                                  <w:tcW w:w="2319" w:type="dxa"/>
                                </w:tcPr>
                                <w:p w:rsidR="00006AC9" w:rsidRDefault="00006AC9" w:rsidP="000E08BE"/>
                              </w:tc>
                              <w:tc>
                                <w:tcPr>
                                  <w:tcW w:w="2506" w:type="dxa"/>
                                </w:tcPr>
                                <w:p w:rsidR="00006AC9" w:rsidRDefault="00006AC9" w:rsidP="000E08BE"/>
                                <w:p w:rsidR="00006AC9" w:rsidRDefault="00006AC9" w:rsidP="000E08BE"/>
                              </w:tc>
                            </w:tr>
                            <w:tr w:rsidR="00006AC9" w:rsidTr="0066416E">
                              <w:tc>
                                <w:tcPr>
                                  <w:tcW w:w="2359" w:type="dxa"/>
                                </w:tcPr>
                                <w:p w:rsidR="00006AC9" w:rsidRDefault="00006AC9" w:rsidP="000E08BE"/>
                                <w:p w:rsidR="00006AC9" w:rsidRDefault="00006AC9" w:rsidP="000E08BE"/>
                                <w:p w:rsidR="00006AC9" w:rsidRDefault="00006AC9" w:rsidP="000E08BE"/>
                                <w:p w:rsidR="00006AC9" w:rsidRDefault="00006AC9" w:rsidP="000E08BE"/>
                              </w:tc>
                              <w:tc>
                                <w:tcPr>
                                  <w:tcW w:w="2159" w:type="dxa"/>
                                </w:tcPr>
                                <w:p w:rsidR="00006AC9" w:rsidRDefault="00006AC9" w:rsidP="000E08BE"/>
                              </w:tc>
                              <w:tc>
                                <w:tcPr>
                                  <w:tcW w:w="2435" w:type="dxa"/>
                                </w:tcPr>
                                <w:p w:rsidR="00006AC9" w:rsidRDefault="00006AC9" w:rsidP="000E08BE"/>
                              </w:tc>
                              <w:tc>
                                <w:tcPr>
                                  <w:tcW w:w="2319" w:type="dxa"/>
                                </w:tcPr>
                                <w:p w:rsidR="00006AC9" w:rsidRDefault="00006AC9" w:rsidP="000E08BE"/>
                              </w:tc>
                              <w:tc>
                                <w:tcPr>
                                  <w:tcW w:w="2506" w:type="dxa"/>
                                </w:tcPr>
                                <w:p w:rsidR="00006AC9" w:rsidRDefault="00006AC9" w:rsidP="000E08BE"/>
                                <w:p w:rsidR="00006AC9" w:rsidRDefault="00006AC9" w:rsidP="000E08BE"/>
                              </w:tc>
                            </w:tr>
                          </w:tbl>
                          <w:p w:rsidR="00006AC9" w:rsidRDefault="00006AC9" w:rsidP="00540F8D">
                            <w:pPr>
                              <w:ind w:left="1260"/>
                              <w:rPr>
                                <w:sz w:val="18"/>
                                <w:szCs w:val="18"/>
                              </w:rPr>
                            </w:pPr>
                            <w:r w:rsidRPr="002C154F">
                              <w:rPr>
                                <w:sz w:val="18"/>
                                <w:szCs w:val="18"/>
                              </w:rPr>
                              <w:t xml:space="preserve">Myers, C. &amp; Myers, D.  (2016)  Adapted from:  Hepburn, S., Kaiser, K., &amp; Graham, M.  (June 2015).  </w:t>
                            </w:r>
                            <w:r w:rsidRPr="002C154F">
                              <w:rPr>
                                <w:i/>
                                <w:sz w:val="18"/>
                                <w:szCs w:val="18"/>
                              </w:rPr>
                              <w:t>Guidelines for the Educational Evaluation of Autism Spectrum Disorder</w:t>
                            </w:r>
                            <w:r w:rsidRPr="002C154F">
                              <w:rPr>
                                <w:sz w:val="18"/>
                                <w:szCs w:val="18"/>
                              </w:rPr>
                              <w:t>.  Colorado Department of Education:  The office of Special Education, Exceptional Student Services</w:t>
                            </w:r>
                            <w:r>
                              <w:rPr>
                                <w:sz w:val="18"/>
                                <w:szCs w:val="18"/>
                              </w:rPr>
                              <w:t>.</w:t>
                            </w:r>
                          </w:p>
                          <w:p w:rsidR="00006AC9" w:rsidRDefault="00006AC9" w:rsidP="00540F8D">
                            <w:pPr>
                              <w:ind w:left="1260"/>
                            </w:pPr>
                          </w:p>
                          <w:p w:rsidR="00006AC9" w:rsidRDefault="00006AC9" w:rsidP="00540F8D">
                            <w:pPr>
                              <w:ind w:left="12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5" o:spid="_x0000_s1026" type="#_x0000_t202" style="width:702.1pt;height:48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0neQIAAFwFAAAOAAAAZHJzL2Uyb0RvYy54bWysVFFPGzEMfp+0/xDlfVzbQaEVV9SBmCYh&#10;QIOJ5zSX0NNycZak7XW/fl9y19KxvTDt5c6xPzv2ZzvnF21j2Fr5UJMt+fBowJmykqraPpf82+P1&#10;hzPOQhS2EoasKvlWBX4xe//ufOOmakRLMpXyDEFsmG5cyZcxumlRBLlUjQhH5JSFUZNvRMTRPxeV&#10;FxtEb0wxGgzGxYZ85TxJFQK0V52Rz3J8rZWMd1oHFZkpOXKL+evzd5G+xexcTJ+9cMta9mmIf8ii&#10;EbXFpftQVyIKtvL1H6GaWnoKpOORpKYgrWupcg2oZjh4Vc3DUjiVawE5we1pCv8vrLxd33tWVyUf&#10;nXBmRYMePao2sk/UMqjAz8aFKWAPDsDYQo8+7/QBylR2q32T/iiIwQ6mt3t2UzQJ5dlkOB6fwiRh&#10;Gw8/DkaTzH/x4u58iJ8VNSwJJfdoX2ZVrG9CRCqA7iDpNkvXtTG5hcb+pgCw06g8A713qqTLOEtx&#10;a1TyMvar0uAgJ54UefrUpfFsLTA3QkplY645xwU6oTTufotjj0+uXVZvcd575JvJxr1zU1vymaVX&#10;aVffdynrDg/+DupOYmwXbd/hBVVbNNhTtyLByesaTbgRId4Lj51A47Dn8Q4fbWhTcuolzpbkf/5N&#10;n/AYVVg522DHSh5+rIRXnJkvFkM8GR4fp6XMh+OT0xEO/tCyOLTYVXNJaMcQL4qTWUz4aHai9tQ8&#10;4TmYp1thElbi7pLHnXgZu83HcyLVfJ5BWEMn4o19cDKFTvSmEXtsn4R3/RxGjPAt7bZRTF+NY4dN&#10;npbmq0i6zrOaCO5Y7YnHCucR7p+b9EYcnjPq5VGc/QIAAP//AwBQSwMEFAAGAAgAAAAhAFFUCCvb&#10;AAAABgEAAA8AAABkcnMvZG93bnJldi54bWxMj09Lw0AQxe+C32EZwZudtaTFptkUUbwq1j/gbZqd&#10;JqHZ2ZDdNvHbu/Wil4HHe7z3m2IzuU6deAitFwO3Mw2KpfK2ldrA+9vTzR2oEEksdV7YwDcH2JSX&#10;FwXl1o/yyqdtrFUqkZCTgSbGPkcMVcOOwsz3LMnb+8FRTHKo0Q40pnLX4VzrJTpqJS001PNDw9Vh&#10;e3QGPp73X5+Zfqkf3aIf/aRR3AqNub6a7tegIk/xLwxn/IQOZWLa+aPYoDoD6ZH4e89eprM5qJ2B&#10;1XKRAZYF/scvfwAAAP//AwBQSwECLQAUAAYACAAAACEAtoM4kv4AAADhAQAAEwAAAAAAAAAAAAAA&#10;AAAAAAAAW0NvbnRlbnRfVHlwZXNdLnhtbFBLAQItABQABgAIAAAAIQA4/SH/1gAAAJQBAAALAAAA&#10;AAAAAAAAAAAAAC8BAABfcmVscy8ucmVsc1BLAQItABQABgAIAAAAIQD+170neQIAAFwFAAAOAAAA&#10;AAAAAAAAAAAAAC4CAABkcnMvZTJvRG9jLnhtbFBLAQItABQABgAIAAAAIQBRVAgr2wAAAAYBAAAP&#10;AAAAAAAAAAAAAAAAANMEAABkcnMvZG93bnJldi54bWxQSwUGAAAAAAQABADzAAAA2wUAAAAA&#10;" filled="f" stroked="f">
                <v:textbox>
                  <w:txbxContent>
                    <w:p w:rsidR="00006AC9" w:rsidRDefault="00006AC9" w:rsidP="00843AF4">
                      <w:pPr>
                        <w:ind w:left="1260"/>
                      </w:pPr>
                      <w:r>
                        <w:t>Student’s __________________________________________________Date of Birth: _____________</w:t>
                      </w:r>
                      <w:r w:rsidR="00E53757">
                        <w:t xml:space="preserve"> </w:t>
                      </w:r>
                      <w:r>
                        <w:t>Age:  _______________   Grade: ______</w:t>
                      </w:r>
                    </w:p>
                    <w:p w:rsidR="00006AC9" w:rsidRDefault="00006AC9" w:rsidP="00843AF4">
                      <w:pPr>
                        <w:ind w:left="1260"/>
                      </w:pPr>
                      <w:r>
                        <w:br/>
                        <w:t>Summary completed by: _________________________________________________________________ Date of Summary: _________________</w:t>
                      </w:r>
                    </w:p>
                    <w:p w:rsidR="00006AC9" w:rsidRDefault="00006AC9" w:rsidP="00843AF4">
                      <w:pPr>
                        <w:ind w:left="1260"/>
                      </w:pPr>
                    </w:p>
                    <w:tbl>
                      <w:tblPr>
                        <w:tblW w:w="0" w:type="auto"/>
                        <w:tblLook w:val="04A0" w:firstRow="1" w:lastRow="0" w:firstColumn="1" w:lastColumn="0" w:noHBand="0" w:noVBand="1"/>
                        <w:tblDescription w:val="Table used to enter summary of results from evaluation for Autism"/>
                      </w:tblPr>
                      <w:tblGrid>
                        <w:gridCol w:w="2359"/>
                        <w:gridCol w:w="2159"/>
                        <w:gridCol w:w="2435"/>
                        <w:gridCol w:w="2319"/>
                        <w:gridCol w:w="2506"/>
                      </w:tblGrid>
                      <w:tr w:rsidR="00006AC9" w:rsidTr="0066416E">
                        <w:trPr>
                          <w:trHeight w:val="1145"/>
                        </w:trPr>
                        <w:tc>
                          <w:tcPr>
                            <w:tcW w:w="2359" w:type="dxa"/>
                          </w:tcPr>
                          <w:p w:rsidR="00006AC9" w:rsidRDefault="00006AC9" w:rsidP="000E08BE">
                            <w:r>
                              <w:t>Evaluation Component</w:t>
                            </w:r>
                          </w:p>
                          <w:p w:rsidR="00006AC9" w:rsidRDefault="00006AC9" w:rsidP="000E08BE">
                            <w:r>
                              <w:t>(e.g., Observation, Interview, Test)</w:t>
                            </w:r>
                          </w:p>
                        </w:tc>
                        <w:tc>
                          <w:tcPr>
                            <w:tcW w:w="2159" w:type="dxa"/>
                          </w:tcPr>
                          <w:p w:rsidR="00006AC9" w:rsidRDefault="00006AC9" w:rsidP="000E08BE">
                            <w:r>
                              <w:t>Completed by:</w:t>
                            </w:r>
                          </w:p>
                          <w:p w:rsidR="00006AC9" w:rsidRDefault="00006AC9" w:rsidP="000E08BE">
                            <w:r>
                              <w:t>(Family, Teacher, Special Services Provider)</w:t>
                            </w:r>
                          </w:p>
                        </w:tc>
                        <w:tc>
                          <w:tcPr>
                            <w:tcW w:w="2435" w:type="dxa"/>
                          </w:tcPr>
                          <w:p w:rsidR="00006AC9" w:rsidRDefault="00006AC9" w:rsidP="000E08BE">
                            <w:r>
                              <w:t>List Behaviors Consistent with Possible ASD</w:t>
                            </w:r>
                          </w:p>
                        </w:tc>
                        <w:tc>
                          <w:tcPr>
                            <w:tcW w:w="2319" w:type="dxa"/>
                          </w:tcPr>
                          <w:p w:rsidR="00006AC9" w:rsidRDefault="00006AC9" w:rsidP="000E08BE">
                            <w:r>
                              <w:t>List Behaviors not consistent with ASD</w:t>
                            </w:r>
                          </w:p>
                        </w:tc>
                        <w:tc>
                          <w:tcPr>
                            <w:tcW w:w="2506" w:type="dxa"/>
                          </w:tcPr>
                          <w:p w:rsidR="00006AC9" w:rsidRDefault="00006AC9" w:rsidP="000E08BE">
                            <w:r>
                              <w:t>Conclusion/Source Indicates Risk of ASD</w:t>
                            </w:r>
                          </w:p>
                          <w:p w:rsidR="00E53757" w:rsidRDefault="00E53757" w:rsidP="00E53757">
                            <w:pPr>
                              <w:jc w:val="center"/>
                            </w:pPr>
                            <w:r>
                              <w:t>(write yes or no)</w:t>
                            </w:r>
                          </w:p>
                        </w:tc>
                      </w:tr>
                      <w:tr w:rsidR="00006AC9" w:rsidTr="0066416E">
                        <w:trPr>
                          <w:trHeight w:val="305"/>
                        </w:trPr>
                        <w:tc>
                          <w:tcPr>
                            <w:tcW w:w="2359" w:type="dxa"/>
                          </w:tcPr>
                          <w:p w:rsidR="00006AC9" w:rsidRDefault="00006AC9" w:rsidP="000E08BE"/>
                          <w:p w:rsidR="00006AC9" w:rsidRDefault="00006AC9" w:rsidP="000E08BE"/>
                        </w:tc>
                        <w:tc>
                          <w:tcPr>
                            <w:tcW w:w="2159" w:type="dxa"/>
                          </w:tcPr>
                          <w:p w:rsidR="00006AC9" w:rsidRDefault="00006AC9" w:rsidP="000E08BE"/>
                        </w:tc>
                        <w:tc>
                          <w:tcPr>
                            <w:tcW w:w="2435" w:type="dxa"/>
                          </w:tcPr>
                          <w:p w:rsidR="00006AC9" w:rsidRDefault="00006AC9" w:rsidP="000E08BE"/>
                        </w:tc>
                        <w:tc>
                          <w:tcPr>
                            <w:tcW w:w="2319" w:type="dxa"/>
                          </w:tcPr>
                          <w:p w:rsidR="00006AC9" w:rsidRDefault="00006AC9" w:rsidP="000E08BE"/>
                        </w:tc>
                        <w:tc>
                          <w:tcPr>
                            <w:tcW w:w="2506" w:type="dxa"/>
                          </w:tcPr>
                          <w:p w:rsidR="00006AC9" w:rsidRDefault="00006AC9" w:rsidP="000E08BE"/>
                          <w:p w:rsidR="00006AC9" w:rsidRDefault="00006AC9" w:rsidP="000E08BE"/>
                          <w:p w:rsidR="00E53757" w:rsidRDefault="00E53757" w:rsidP="000E08BE"/>
                        </w:tc>
                      </w:tr>
                      <w:tr w:rsidR="00006AC9" w:rsidTr="0066416E">
                        <w:tc>
                          <w:tcPr>
                            <w:tcW w:w="2359" w:type="dxa"/>
                          </w:tcPr>
                          <w:p w:rsidR="00006AC9" w:rsidRDefault="00006AC9" w:rsidP="000E08BE"/>
                          <w:p w:rsidR="00006AC9" w:rsidRDefault="00006AC9" w:rsidP="000E08BE"/>
                          <w:p w:rsidR="00006AC9" w:rsidRDefault="00006AC9" w:rsidP="000E08BE"/>
                          <w:p w:rsidR="00006AC9" w:rsidRDefault="00006AC9" w:rsidP="000E08BE"/>
                        </w:tc>
                        <w:tc>
                          <w:tcPr>
                            <w:tcW w:w="2159" w:type="dxa"/>
                          </w:tcPr>
                          <w:p w:rsidR="00006AC9" w:rsidRDefault="00006AC9" w:rsidP="000E08BE"/>
                        </w:tc>
                        <w:tc>
                          <w:tcPr>
                            <w:tcW w:w="2435" w:type="dxa"/>
                          </w:tcPr>
                          <w:p w:rsidR="00006AC9" w:rsidRDefault="00006AC9" w:rsidP="000E08BE"/>
                        </w:tc>
                        <w:tc>
                          <w:tcPr>
                            <w:tcW w:w="2319" w:type="dxa"/>
                          </w:tcPr>
                          <w:p w:rsidR="00006AC9" w:rsidRDefault="00006AC9" w:rsidP="000E08BE"/>
                        </w:tc>
                        <w:tc>
                          <w:tcPr>
                            <w:tcW w:w="2506" w:type="dxa"/>
                          </w:tcPr>
                          <w:p w:rsidR="00006AC9" w:rsidRDefault="00006AC9" w:rsidP="000E08BE"/>
                          <w:p w:rsidR="00006AC9" w:rsidRDefault="00006AC9" w:rsidP="000E08BE"/>
                        </w:tc>
                      </w:tr>
                      <w:tr w:rsidR="00006AC9" w:rsidTr="0066416E">
                        <w:tc>
                          <w:tcPr>
                            <w:tcW w:w="2359" w:type="dxa"/>
                          </w:tcPr>
                          <w:p w:rsidR="00006AC9" w:rsidRDefault="00006AC9" w:rsidP="000E08BE"/>
                          <w:p w:rsidR="00006AC9" w:rsidRDefault="00006AC9" w:rsidP="000E08BE"/>
                          <w:p w:rsidR="00006AC9" w:rsidRDefault="00006AC9" w:rsidP="000E08BE"/>
                          <w:p w:rsidR="00006AC9" w:rsidRDefault="00006AC9" w:rsidP="000E08BE"/>
                        </w:tc>
                        <w:tc>
                          <w:tcPr>
                            <w:tcW w:w="2159" w:type="dxa"/>
                          </w:tcPr>
                          <w:p w:rsidR="00006AC9" w:rsidRDefault="00006AC9" w:rsidP="000E08BE"/>
                        </w:tc>
                        <w:tc>
                          <w:tcPr>
                            <w:tcW w:w="2435" w:type="dxa"/>
                          </w:tcPr>
                          <w:p w:rsidR="00006AC9" w:rsidRDefault="00006AC9" w:rsidP="000E08BE"/>
                        </w:tc>
                        <w:tc>
                          <w:tcPr>
                            <w:tcW w:w="2319" w:type="dxa"/>
                          </w:tcPr>
                          <w:p w:rsidR="00006AC9" w:rsidRDefault="00006AC9" w:rsidP="000E08BE"/>
                        </w:tc>
                        <w:tc>
                          <w:tcPr>
                            <w:tcW w:w="2506" w:type="dxa"/>
                          </w:tcPr>
                          <w:p w:rsidR="00006AC9" w:rsidRDefault="00006AC9" w:rsidP="000E08BE"/>
                          <w:p w:rsidR="00006AC9" w:rsidRDefault="00006AC9" w:rsidP="000E08BE"/>
                        </w:tc>
                      </w:tr>
                      <w:tr w:rsidR="00006AC9" w:rsidTr="0066416E">
                        <w:tc>
                          <w:tcPr>
                            <w:tcW w:w="2359" w:type="dxa"/>
                          </w:tcPr>
                          <w:p w:rsidR="00006AC9" w:rsidRDefault="00006AC9" w:rsidP="000E08BE"/>
                          <w:p w:rsidR="00006AC9" w:rsidRDefault="00006AC9" w:rsidP="000E08BE"/>
                          <w:p w:rsidR="00006AC9" w:rsidRDefault="00006AC9" w:rsidP="000E08BE"/>
                          <w:p w:rsidR="00006AC9" w:rsidRDefault="00006AC9" w:rsidP="000E08BE"/>
                        </w:tc>
                        <w:tc>
                          <w:tcPr>
                            <w:tcW w:w="2159" w:type="dxa"/>
                          </w:tcPr>
                          <w:p w:rsidR="00006AC9" w:rsidRDefault="00006AC9" w:rsidP="000E08BE"/>
                        </w:tc>
                        <w:tc>
                          <w:tcPr>
                            <w:tcW w:w="2435" w:type="dxa"/>
                          </w:tcPr>
                          <w:p w:rsidR="00006AC9" w:rsidRDefault="00006AC9" w:rsidP="000E08BE"/>
                        </w:tc>
                        <w:tc>
                          <w:tcPr>
                            <w:tcW w:w="2319" w:type="dxa"/>
                          </w:tcPr>
                          <w:p w:rsidR="00006AC9" w:rsidRDefault="00006AC9" w:rsidP="000E08BE"/>
                        </w:tc>
                        <w:tc>
                          <w:tcPr>
                            <w:tcW w:w="2506" w:type="dxa"/>
                          </w:tcPr>
                          <w:p w:rsidR="00006AC9" w:rsidRDefault="00006AC9" w:rsidP="000E08BE"/>
                          <w:p w:rsidR="00006AC9" w:rsidRDefault="00006AC9" w:rsidP="000E08BE"/>
                        </w:tc>
                      </w:tr>
                      <w:tr w:rsidR="00006AC9" w:rsidTr="0066416E">
                        <w:tc>
                          <w:tcPr>
                            <w:tcW w:w="2359" w:type="dxa"/>
                          </w:tcPr>
                          <w:p w:rsidR="00006AC9" w:rsidRDefault="00006AC9" w:rsidP="000E08BE"/>
                          <w:p w:rsidR="00006AC9" w:rsidRDefault="00006AC9" w:rsidP="000E08BE"/>
                          <w:p w:rsidR="00006AC9" w:rsidRDefault="00006AC9" w:rsidP="000E08BE"/>
                          <w:p w:rsidR="00006AC9" w:rsidRDefault="00006AC9" w:rsidP="000E08BE"/>
                        </w:tc>
                        <w:tc>
                          <w:tcPr>
                            <w:tcW w:w="2159" w:type="dxa"/>
                          </w:tcPr>
                          <w:p w:rsidR="00006AC9" w:rsidRDefault="00006AC9" w:rsidP="000E08BE"/>
                        </w:tc>
                        <w:tc>
                          <w:tcPr>
                            <w:tcW w:w="2435" w:type="dxa"/>
                          </w:tcPr>
                          <w:p w:rsidR="00006AC9" w:rsidRDefault="00006AC9" w:rsidP="000E08BE"/>
                        </w:tc>
                        <w:tc>
                          <w:tcPr>
                            <w:tcW w:w="2319" w:type="dxa"/>
                          </w:tcPr>
                          <w:p w:rsidR="00006AC9" w:rsidRDefault="00006AC9" w:rsidP="000E08BE"/>
                        </w:tc>
                        <w:tc>
                          <w:tcPr>
                            <w:tcW w:w="2506" w:type="dxa"/>
                          </w:tcPr>
                          <w:p w:rsidR="00006AC9" w:rsidRDefault="00006AC9" w:rsidP="000E08BE"/>
                          <w:p w:rsidR="00006AC9" w:rsidRDefault="00006AC9" w:rsidP="000E08BE"/>
                        </w:tc>
                      </w:tr>
                      <w:tr w:rsidR="00006AC9" w:rsidTr="0066416E">
                        <w:tc>
                          <w:tcPr>
                            <w:tcW w:w="2359" w:type="dxa"/>
                          </w:tcPr>
                          <w:p w:rsidR="00006AC9" w:rsidRDefault="00006AC9" w:rsidP="000E08BE"/>
                          <w:p w:rsidR="00006AC9" w:rsidRDefault="00006AC9" w:rsidP="000E08BE"/>
                          <w:p w:rsidR="00006AC9" w:rsidRDefault="00006AC9" w:rsidP="000E08BE"/>
                          <w:p w:rsidR="00006AC9" w:rsidRDefault="00006AC9" w:rsidP="000E08BE"/>
                        </w:tc>
                        <w:tc>
                          <w:tcPr>
                            <w:tcW w:w="2159" w:type="dxa"/>
                          </w:tcPr>
                          <w:p w:rsidR="00006AC9" w:rsidRDefault="00006AC9" w:rsidP="000E08BE"/>
                        </w:tc>
                        <w:tc>
                          <w:tcPr>
                            <w:tcW w:w="2435" w:type="dxa"/>
                          </w:tcPr>
                          <w:p w:rsidR="00006AC9" w:rsidRDefault="00006AC9" w:rsidP="000E08BE"/>
                        </w:tc>
                        <w:tc>
                          <w:tcPr>
                            <w:tcW w:w="2319" w:type="dxa"/>
                          </w:tcPr>
                          <w:p w:rsidR="00006AC9" w:rsidRDefault="00006AC9" w:rsidP="000E08BE"/>
                        </w:tc>
                        <w:tc>
                          <w:tcPr>
                            <w:tcW w:w="2506" w:type="dxa"/>
                          </w:tcPr>
                          <w:p w:rsidR="00006AC9" w:rsidRDefault="00006AC9" w:rsidP="000E08BE"/>
                          <w:p w:rsidR="00006AC9" w:rsidRDefault="00006AC9" w:rsidP="000E08BE"/>
                        </w:tc>
                      </w:tr>
                    </w:tbl>
                    <w:p w:rsidR="00006AC9" w:rsidRDefault="00006AC9" w:rsidP="00540F8D">
                      <w:pPr>
                        <w:ind w:left="1260"/>
                        <w:rPr>
                          <w:sz w:val="18"/>
                          <w:szCs w:val="18"/>
                        </w:rPr>
                      </w:pPr>
                      <w:r w:rsidRPr="002C154F">
                        <w:rPr>
                          <w:sz w:val="18"/>
                          <w:szCs w:val="18"/>
                        </w:rPr>
                        <w:t xml:space="preserve">Myers, C. &amp; Myers, D.  (2016)  Adapted from:  Hepburn, S., Kaiser, K., &amp; Graham, M.  (June 2015).  </w:t>
                      </w:r>
                      <w:r w:rsidRPr="002C154F">
                        <w:rPr>
                          <w:i/>
                          <w:sz w:val="18"/>
                          <w:szCs w:val="18"/>
                        </w:rPr>
                        <w:t>Guidelines for the Educational Evaluation of Autism Spectrum Disorder</w:t>
                      </w:r>
                      <w:r w:rsidRPr="002C154F">
                        <w:rPr>
                          <w:sz w:val="18"/>
                          <w:szCs w:val="18"/>
                        </w:rPr>
                        <w:t>.  Colorado Department of Education:  The office of Special Education, Exceptional Student Services</w:t>
                      </w:r>
                      <w:r>
                        <w:rPr>
                          <w:sz w:val="18"/>
                          <w:szCs w:val="18"/>
                        </w:rPr>
                        <w:t>.</w:t>
                      </w:r>
                    </w:p>
                    <w:p w:rsidR="00006AC9" w:rsidRDefault="00006AC9" w:rsidP="00540F8D">
                      <w:pPr>
                        <w:ind w:left="1260"/>
                      </w:pPr>
                    </w:p>
                    <w:p w:rsidR="00006AC9" w:rsidRDefault="00006AC9" w:rsidP="00540F8D">
                      <w:pPr>
                        <w:ind w:left="1260"/>
                      </w:pPr>
                    </w:p>
                  </w:txbxContent>
                </v:textbox>
                <w10:anchorlock/>
              </v:shape>
            </w:pict>
          </mc:Fallback>
        </mc:AlternateContent>
      </w:r>
      <w:r w:rsidR="00CD5BDC" w:rsidRPr="00C7054B">
        <w:rPr>
          <w:rFonts w:ascii="Arial" w:hAnsi="Arial" w:cs="Arial"/>
          <w:b/>
          <w:bCs/>
          <w:noProof/>
          <w:sz w:val="32"/>
          <w:szCs w:val="36"/>
        </w:rPr>
        <mc:AlternateContent>
          <mc:Choice Requires="wps">
            <w:drawing>
              <wp:inline distT="0" distB="0" distL="0" distR="0">
                <wp:extent cx="7546975" cy="227965"/>
                <wp:effectExtent l="0" t="0" r="0" b="635"/>
                <wp:docPr id="26" name="Text Box 26"/>
                <wp:cNvGraphicFramePr/>
                <a:graphic xmlns:a="http://schemas.openxmlformats.org/drawingml/2006/main">
                  <a:graphicData uri="http://schemas.microsoft.com/office/word/2010/wordprocessingShape">
                    <wps:wsp>
                      <wps:cNvSpPr txBox="1"/>
                      <wps:spPr>
                        <a:xfrm>
                          <a:off x="0" y="0"/>
                          <a:ext cx="7546975" cy="227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06AC9" w:rsidRPr="00C7054B" w:rsidRDefault="00006AC9" w:rsidP="00843AF4">
                            <w:pPr>
                              <w:pStyle w:val="Header"/>
                              <w:jc w:val="center"/>
                              <w:rPr>
                                <w:color w:val="000000" w:themeColor="text1"/>
                                <w:sz w:val="22"/>
                                <w:szCs w:val="28"/>
                              </w:rPr>
                            </w:pPr>
                            <w:r w:rsidRPr="00C7054B">
                              <w:rPr>
                                <w:color w:val="000000" w:themeColor="text1"/>
                                <w:sz w:val="22"/>
                                <w:szCs w:val="28"/>
                              </w:rPr>
                              <w:t>Summary of Results from Evaluation for Autism</w:t>
                            </w:r>
                          </w:p>
                          <w:p w:rsidR="00006AC9" w:rsidRPr="002E7419" w:rsidRDefault="00006AC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6" o:spid="_x0000_s1027" type="#_x0000_t202" style="width:594.2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UuegIAAGIFAAAOAAAAZHJzL2Uyb0RvYy54bWysVE1v2zAMvQ/YfxB0X50E+ViCOkXWosOA&#10;oi3WDj0rstQYk0RNYmJnv36U7KRZt0uHXWyKfKTIR1LnF601bKdCrMGVfHg24Ew5CVXtnkv+7fH6&#10;w0fOIgpXCQNOlXyvIr9Yvn933viFGsEGTKUCoyAuLhpf8g2iXxRFlBtlRTwDrxwZNQQrkI7huaiC&#10;aCi6NcVoMJgWDYTKB5AqRtJedUa+zPG1VhLvtI4KmSk55Yb5G/J3nb7F8lwsnoPwm1r2aYh/yMKK&#10;2tGlx1BXAgXbhvqPULaWASJoPJNgC9C6lirXQNUMB6+qedgIr3ItRE70R5ri/wsrb3f3gdVVyUdT&#10;zpyw1KNH1SL7BC0jFfHT+Lgg2IMnILakpz4f9JGUqexWB5v+VBAjOzG9P7KboklSzibj6Xw24UyS&#10;bTSazaeTFKZ48fYh4mcFliWh5IG6l0kVu5uIHfQASZc5uK6NyR007jcFxew0Ko9A750K6RLOEu6N&#10;Sl7GfVWaKMh5J0UePnVpAtsJGhshpXKYS85xCZ1Qmu5+i2OPT65dVm9xPnrkm8Hh0dnWDkJm6VXa&#10;1fdDyrrDE9UndScR23Wbe3/s5xqqPbU5QLco0cvrmnpxIyLei0CbQZ2lbcc7+mgDTcmhlzjbQPj5&#10;N33C08CSlbOGNq3k8cdWBMWZ+eJolOfD8TitZj6MJ7MRHcKpZX1qcVt7CdSVIb0rXmYx4dEcRB3A&#10;PtGjsEq3kkk4SXeXHA/iJXb7T4+KVKtVBtEyeoE37sHLFDqxnCbtsX0SwffjiDTIt3DYSbF4NZUd&#10;Nnk6WG0RdJ1HNvHcsdrzT4uch75/dNJLcXrOqJencfkLAAD//wMAUEsDBBQABgAIAAAAIQBdRNdr&#10;2gAAAAUBAAAPAAAAZHJzL2Rvd25yZXYueG1sTI/NTsMwEITvSLyDtUjc6LpAUBriVAjEFUT5kbht&#10;420SEa+j2G3C2+NygctKoxnNfFuuZ9erA4+h82JgudCgWGpvO2kMvL0+XuSgQiSx1HthA98cYF2d&#10;npRUWD/JCx82sVGpREJBBtoYhwIx1C07Cgs/sCRv50dHMcmxQTvSlMpdj5da36CjTtJCSwPft1x/&#10;bfbOwPvT7vPjWj83Dy4bJj9rFLdCY87P5rtbUJHn+BeGI35Chyoxbf1ebFC9gfRI/L1Hb5nnGait&#10;gatsBViV+J+++gEAAP//AwBQSwECLQAUAAYACAAAACEAtoM4kv4AAADhAQAAEwAAAAAAAAAAAAAA&#10;AAAAAAAAW0NvbnRlbnRfVHlwZXNdLnhtbFBLAQItABQABgAIAAAAIQA4/SH/1gAAAJQBAAALAAAA&#10;AAAAAAAAAAAAAC8BAABfcmVscy8ucmVsc1BLAQItABQABgAIAAAAIQDtfkUuegIAAGIFAAAOAAAA&#10;AAAAAAAAAAAAAC4CAABkcnMvZTJvRG9jLnhtbFBLAQItABQABgAIAAAAIQBdRNdr2gAAAAUBAAAP&#10;AAAAAAAAAAAAAAAAANQEAABkcnMvZG93bnJldi54bWxQSwUGAAAAAAQABADzAAAA2wUAAAAA&#10;" filled="f" stroked="f">
                <v:textbox>
                  <w:txbxContent>
                    <w:p w:rsidR="00006AC9" w:rsidRPr="00C7054B" w:rsidRDefault="00006AC9" w:rsidP="00843AF4">
                      <w:pPr>
                        <w:pStyle w:val="Header"/>
                        <w:jc w:val="center"/>
                        <w:rPr>
                          <w:color w:val="000000" w:themeColor="text1"/>
                          <w:sz w:val="22"/>
                          <w:szCs w:val="28"/>
                        </w:rPr>
                      </w:pPr>
                      <w:r w:rsidRPr="00C7054B">
                        <w:rPr>
                          <w:color w:val="000000" w:themeColor="text1"/>
                          <w:sz w:val="22"/>
                          <w:szCs w:val="28"/>
                        </w:rPr>
                        <w:t>Summary of Results from Evaluation for Autism</w:t>
                      </w:r>
                    </w:p>
                    <w:p w:rsidR="00006AC9" w:rsidRPr="002E7419" w:rsidRDefault="00006AC9">
                      <w:pPr>
                        <w:rPr>
                          <w:sz w:val="28"/>
                          <w:szCs w:val="28"/>
                        </w:rPr>
                      </w:pPr>
                    </w:p>
                  </w:txbxContent>
                </v:textbox>
                <w10:anchorlock/>
              </v:shape>
            </w:pict>
          </mc:Fallback>
        </mc:AlternateContent>
      </w:r>
      <w:r w:rsidR="00437ADF" w:rsidRPr="00C7054B">
        <w:rPr>
          <w:rFonts w:ascii="Times" w:hAnsi="Times" w:cs="Times"/>
          <w:b/>
          <w:sz w:val="28"/>
          <w:szCs w:val="32"/>
        </w:rPr>
        <w:t>Appendix</w:t>
      </w:r>
      <w:r w:rsidR="00CD5BDC" w:rsidRPr="00C7054B">
        <w:rPr>
          <w:rFonts w:ascii="Times" w:hAnsi="Times" w:cs="Times"/>
          <w:b/>
          <w:sz w:val="28"/>
          <w:szCs w:val="32"/>
        </w:rPr>
        <w:t xml:space="preserve"> H</w:t>
      </w:r>
      <w:bookmarkEnd w:id="124"/>
      <w:r w:rsidR="00D92218">
        <w:rPr>
          <w:rFonts w:ascii="Garamond" w:hAnsi="Garamond" w:cs="Times New Roman"/>
          <w:b/>
          <w:bCs/>
          <w:color w:val="0000FF"/>
          <w:sz w:val="44"/>
          <w:szCs w:val="44"/>
        </w:rPr>
        <w:t xml:space="preserve"> </w:t>
      </w:r>
    </w:p>
    <w:p w:rsidR="004B62B2" w:rsidRDefault="004B62B2" w:rsidP="00D24C56">
      <w:pPr>
        <w:shd w:val="clear" w:color="auto" w:fill="FFFFFF"/>
        <w:ind w:left="-720" w:right="-900" w:hanging="1080"/>
        <w:jc w:val="center"/>
        <w:rPr>
          <w:rFonts w:ascii="Garamond" w:hAnsi="Garamond" w:cs="Times New Roman"/>
          <w:b/>
          <w:bCs/>
          <w:color w:val="0000FF"/>
          <w:sz w:val="44"/>
          <w:szCs w:val="44"/>
        </w:rPr>
        <w:sectPr w:rsidR="004B62B2" w:rsidSect="00C7054B">
          <w:pgSz w:w="15840" w:h="12240" w:orient="landscape"/>
          <w:pgMar w:top="720" w:right="720" w:bottom="720" w:left="720" w:header="720" w:footer="720" w:gutter="0"/>
          <w:cols w:space="720"/>
          <w:titlePg/>
          <w:docGrid w:linePitch="360"/>
        </w:sectPr>
      </w:pPr>
    </w:p>
    <w:p w:rsidR="004B62B2" w:rsidRPr="00994738" w:rsidRDefault="004B62B2" w:rsidP="004B62B2">
      <w:pPr>
        <w:jc w:val="center"/>
        <w:rPr>
          <w:rFonts w:cs="Times New Roman"/>
          <w:b/>
          <w:sz w:val="32"/>
          <w:szCs w:val="32"/>
        </w:rPr>
      </w:pPr>
      <w:bookmarkStart w:id="125" w:name="Appi"/>
      <w:r w:rsidRPr="00994738">
        <w:rPr>
          <w:rFonts w:cs="Times New Roman"/>
          <w:b/>
          <w:sz w:val="32"/>
          <w:szCs w:val="32"/>
        </w:rPr>
        <w:t>Appendix I</w:t>
      </w:r>
    </w:p>
    <w:bookmarkEnd w:id="125"/>
    <w:p w:rsidR="004B62B2" w:rsidRDefault="004B62B2" w:rsidP="004B62B2">
      <w:pPr>
        <w:jc w:val="center"/>
        <w:rPr>
          <w:rFonts w:cs="Times New Roman"/>
        </w:rPr>
      </w:pPr>
      <w:r w:rsidRPr="00994738">
        <w:rPr>
          <w:rFonts w:cs="Times New Roman"/>
        </w:rPr>
        <w:t>Working Definitions for Evidence-Based Practices</w:t>
      </w:r>
      <w:r w:rsidR="00C7054B">
        <w:rPr>
          <w:rFonts w:cs="Times New Roman"/>
        </w:rPr>
        <w:t xml:space="preserve"> (EB</w:t>
      </w:r>
      <w:r>
        <w:rPr>
          <w:rFonts w:cs="Times New Roman"/>
        </w:rPr>
        <w:t>P)</w:t>
      </w:r>
    </w:p>
    <w:p w:rsidR="008E178D" w:rsidRDefault="008E178D" w:rsidP="004B62B2">
      <w:pPr>
        <w:jc w:val="center"/>
        <w:rPr>
          <w:rFonts w:cs="Times New Roman"/>
        </w:rPr>
      </w:pPr>
    </w:p>
    <w:p w:rsidR="004B62B2" w:rsidRPr="00994738" w:rsidRDefault="004B62B2" w:rsidP="004B62B2">
      <w:pPr>
        <w:jc w:val="center"/>
        <w:rPr>
          <w:rFonts w:cs="Times New Roman"/>
        </w:rPr>
      </w:pPr>
      <w:r>
        <w:rPr>
          <w:rFonts w:cs="Times New Roman"/>
        </w:rPr>
        <w:t>-page 1 of 3-</w:t>
      </w:r>
    </w:p>
    <w:tbl>
      <w:tblPr>
        <w:tblW w:w="0" w:type="auto"/>
        <w:tblInd w:w="807" w:type="dxa"/>
        <w:tblCellMar>
          <w:top w:w="15" w:type="dxa"/>
          <w:left w:w="15" w:type="dxa"/>
          <w:bottom w:w="15" w:type="dxa"/>
          <w:right w:w="15" w:type="dxa"/>
        </w:tblCellMar>
        <w:tblLook w:val="04A0" w:firstRow="1" w:lastRow="0" w:firstColumn="1" w:lastColumn="0" w:noHBand="0" w:noVBand="1"/>
        <w:tblDescription w:val="Table listing working definitions for Evidence Based Practices"/>
      </w:tblPr>
      <w:tblGrid>
        <w:gridCol w:w="1409"/>
        <w:gridCol w:w="7002"/>
        <w:gridCol w:w="763"/>
        <w:gridCol w:w="813"/>
      </w:tblGrid>
      <w:tr w:rsidR="004B62B2" w:rsidRPr="00994738" w:rsidTr="00843AF4">
        <w:tc>
          <w:tcPr>
            <w:tcW w:w="9987" w:type="dxa"/>
            <w:gridSpan w:val="4"/>
            <w:tcBorders>
              <w:top w:val="single" w:sz="2" w:space="0" w:color="C62128"/>
              <w:left w:val="single" w:sz="2" w:space="0" w:color="C62128"/>
              <w:bottom w:val="single" w:sz="2" w:space="0" w:color="C62128"/>
              <w:right w:val="single" w:sz="2" w:space="0" w:color="C62128"/>
            </w:tcBorders>
            <w:shd w:val="clear" w:color="auto" w:fill="009960"/>
            <w:vAlign w:val="center"/>
            <w:hideMark/>
          </w:tcPr>
          <w:p w:rsidR="004B62B2" w:rsidRPr="00994738" w:rsidRDefault="00437ADF" w:rsidP="008D36B6">
            <w:pPr>
              <w:spacing w:before="100" w:beforeAutospacing="1" w:after="100" w:afterAutospacing="1"/>
              <w:rPr>
                <w:rFonts w:cs="Times New Roman"/>
              </w:rPr>
            </w:pPr>
            <w:r>
              <w:rPr>
                <w:rFonts w:ascii="MyriadPro" w:hAnsi="MyriadPro" w:cs="Times New Roman"/>
                <w:b/>
                <w:bCs/>
                <w:color w:val="FFFFFF"/>
                <w:sz w:val="20"/>
                <w:szCs w:val="20"/>
              </w:rPr>
              <w:t>Table 7. Working Defi</w:t>
            </w:r>
            <w:r w:rsidR="004B62B2" w:rsidRPr="00994738">
              <w:rPr>
                <w:rFonts w:ascii="MyriadPro" w:hAnsi="MyriadPro" w:cs="Times New Roman"/>
                <w:b/>
                <w:bCs/>
                <w:color w:val="FFFFFF"/>
                <w:sz w:val="20"/>
                <w:szCs w:val="20"/>
              </w:rPr>
              <w:t xml:space="preserve">nitions for EBPs </w:t>
            </w:r>
          </w:p>
        </w:tc>
      </w:tr>
      <w:tr w:rsidR="004B62B2" w:rsidRPr="00994738" w:rsidTr="00843AF4">
        <w:tc>
          <w:tcPr>
            <w:tcW w:w="1409" w:type="dxa"/>
            <w:vMerge w:val="restart"/>
            <w:tcBorders>
              <w:top w:val="single" w:sz="2" w:space="0" w:color="C62328"/>
              <w:left w:val="single" w:sz="2" w:space="0" w:color="C92328"/>
              <w:bottom w:val="single" w:sz="8" w:space="0" w:color="C62328"/>
              <w:right w:val="single" w:sz="2" w:space="0" w:color="C62328"/>
            </w:tcBorders>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b/>
                <w:bCs/>
                <w:sz w:val="20"/>
                <w:szCs w:val="20"/>
              </w:rPr>
              <w:t xml:space="preserve">Evidence-Based Practice </w:t>
            </w:r>
          </w:p>
        </w:tc>
        <w:tc>
          <w:tcPr>
            <w:tcW w:w="7002" w:type="dxa"/>
            <w:vMerge w:val="restart"/>
            <w:tcBorders>
              <w:top w:val="single" w:sz="2" w:space="0" w:color="C62328"/>
              <w:left w:val="single" w:sz="2" w:space="0" w:color="C62328"/>
              <w:bottom w:val="single" w:sz="8" w:space="0" w:color="C62328"/>
              <w:right w:val="single" w:sz="2" w:space="0" w:color="C62128"/>
            </w:tcBorders>
            <w:vAlign w:val="center"/>
            <w:hideMark/>
          </w:tcPr>
          <w:p w:rsidR="004B62B2" w:rsidRPr="00994738" w:rsidRDefault="004B62B2" w:rsidP="008D36B6">
            <w:pPr>
              <w:spacing w:before="100" w:beforeAutospacing="1" w:after="100" w:afterAutospacing="1"/>
              <w:rPr>
                <w:rFonts w:cs="Times New Roman"/>
              </w:rPr>
            </w:pPr>
            <w:r>
              <w:rPr>
                <w:rFonts w:ascii="MyriadPro" w:hAnsi="MyriadPro" w:cs="Times New Roman"/>
                <w:b/>
                <w:bCs/>
                <w:sz w:val="20"/>
                <w:szCs w:val="20"/>
              </w:rPr>
              <w:t>Defi</w:t>
            </w:r>
            <w:r w:rsidRPr="00994738">
              <w:rPr>
                <w:rFonts w:ascii="MyriadPro" w:hAnsi="MyriadPro" w:cs="Times New Roman"/>
                <w:b/>
                <w:bCs/>
                <w:sz w:val="20"/>
                <w:szCs w:val="20"/>
              </w:rPr>
              <w:t xml:space="preserve">nition </w:t>
            </w:r>
          </w:p>
        </w:tc>
        <w:tc>
          <w:tcPr>
            <w:tcW w:w="1576" w:type="dxa"/>
            <w:gridSpan w:val="2"/>
            <w:tcBorders>
              <w:top w:val="single" w:sz="2" w:space="0" w:color="C62128"/>
              <w:left w:val="single" w:sz="2" w:space="0" w:color="C62128"/>
              <w:bottom w:val="single" w:sz="2" w:space="0" w:color="C62128"/>
              <w:right w:val="single" w:sz="2" w:space="0" w:color="C62128"/>
            </w:tcBorders>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b/>
                <w:bCs/>
                <w:sz w:val="20"/>
                <w:szCs w:val="20"/>
              </w:rPr>
              <w:t xml:space="preserve">Empirical Support </w:t>
            </w:r>
          </w:p>
        </w:tc>
      </w:tr>
      <w:tr w:rsidR="004B62B2" w:rsidRPr="00994738" w:rsidTr="00843AF4">
        <w:tc>
          <w:tcPr>
            <w:tcW w:w="1409" w:type="dxa"/>
            <w:vMerge/>
            <w:tcBorders>
              <w:top w:val="single" w:sz="2" w:space="0" w:color="C62328"/>
              <w:left w:val="single" w:sz="2" w:space="0" w:color="C92328"/>
              <w:bottom w:val="single" w:sz="8" w:space="0" w:color="C62328"/>
              <w:right w:val="single" w:sz="2" w:space="0" w:color="C62328"/>
            </w:tcBorders>
            <w:vAlign w:val="center"/>
            <w:hideMark/>
          </w:tcPr>
          <w:p w:rsidR="004B62B2" w:rsidRPr="00994738" w:rsidRDefault="004B62B2" w:rsidP="008D36B6">
            <w:pPr>
              <w:rPr>
                <w:rFonts w:cs="Times New Roman"/>
              </w:rPr>
            </w:pPr>
          </w:p>
        </w:tc>
        <w:tc>
          <w:tcPr>
            <w:tcW w:w="7002" w:type="dxa"/>
            <w:vMerge/>
            <w:tcBorders>
              <w:top w:val="single" w:sz="2" w:space="0" w:color="C62328"/>
              <w:left w:val="single" w:sz="2" w:space="0" w:color="C62328"/>
              <w:bottom w:val="single" w:sz="8" w:space="0" w:color="C62328"/>
              <w:right w:val="single" w:sz="2" w:space="0" w:color="C62128"/>
            </w:tcBorders>
            <w:vAlign w:val="center"/>
            <w:hideMark/>
          </w:tcPr>
          <w:p w:rsidR="004B62B2" w:rsidRPr="00994738" w:rsidRDefault="004B62B2" w:rsidP="008D36B6">
            <w:pPr>
              <w:rPr>
                <w:rFonts w:cs="Times New Roman"/>
              </w:rPr>
            </w:pPr>
          </w:p>
        </w:tc>
        <w:tc>
          <w:tcPr>
            <w:tcW w:w="763" w:type="dxa"/>
            <w:tcBorders>
              <w:top w:val="single" w:sz="2" w:space="0" w:color="C62328"/>
              <w:left w:val="single" w:sz="2" w:space="0" w:color="C62328"/>
              <w:bottom w:val="single" w:sz="8" w:space="0" w:color="C62328"/>
              <w:right w:val="single" w:sz="2" w:space="0" w:color="C62328"/>
            </w:tcBorders>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b/>
                <w:bCs/>
                <w:sz w:val="20"/>
                <w:szCs w:val="20"/>
              </w:rPr>
              <w:t xml:space="preserve">Group (n) </w:t>
            </w:r>
          </w:p>
        </w:tc>
        <w:tc>
          <w:tcPr>
            <w:tcW w:w="813" w:type="dxa"/>
            <w:tcBorders>
              <w:top w:val="single" w:sz="2" w:space="0" w:color="C62328"/>
              <w:left w:val="single" w:sz="2" w:space="0" w:color="C62328"/>
              <w:bottom w:val="single" w:sz="8" w:space="0" w:color="C62328"/>
              <w:right w:val="single" w:sz="2" w:space="0" w:color="C62128"/>
            </w:tcBorders>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b/>
                <w:bCs/>
                <w:sz w:val="20"/>
                <w:szCs w:val="20"/>
              </w:rPr>
              <w:t xml:space="preserve">Single Case (n) </w:t>
            </w:r>
          </w:p>
        </w:tc>
      </w:tr>
      <w:tr w:rsidR="004B62B2" w:rsidRPr="00994738" w:rsidTr="00843AF4">
        <w:tc>
          <w:tcPr>
            <w:tcW w:w="1409" w:type="dxa"/>
            <w:tcBorders>
              <w:top w:val="single" w:sz="8" w:space="0" w:color="C62328"/>
              <w:left w:val="single" w:sz="2" w:space="0" w:color="C623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Antecedent-based intervention (ABI) </w:t>
            </w:r>
          </w:p>
        </w:tc>
        <w:tc>
          <w:tcPr>
            <w:tcW w:w="7002" w:type="dxa"/>
            <w:tcBorders>
              <w:top w:val="single" w:sz="8"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437ADF">
            <w:pPr>
              <w:spacing w:before="100" w:beforeAutospacing="1" w:after="100" w:afterAutospacing="1"/>
              <w:rPr>
                <w:rFonts w:cs="Times New Roman"/>
              </w:rPr>
            </w:pPr>
            <w:r w:rsidRPr="00994738">
              <w:rPr>
                <w:rFonts w:ascii="MyriadPro" w:hAnsi="MyriadPro" w:cs="Times New Roman"/>
                <w:sz w:val="20"/>
                <w:szCs w:val="20"/>
              </w:rPr>
              <w:t>Arrangement of events or circumstances that precede the occ</w:t>
            </w:r>
            <w:r w:rsidR="00437ADF">
              <w:rPr>
                <w:rFonts w:ascii="MyriadPro" w:hAnsi="MyriadPro" w:cs="Times New Roman"/>
                <w:sz w:val="20"/>
                <w:szCs w:val="20"/>
              </w:rPr>
              <w:t>urrence of an interfering behav</w:t>
            </w:r>
            <w:r w:rsidRPr="00994738">
              <w:rPr>
                <w:rFonts w:ascii="MyriadPro" w:hAnsi="MyriadPro" w:cs="Times New Roman"/>
                <w:sz w:val="20"/>
                <w:szCs w:val="20"/>
              </w:rPr>
              <w:t xml:space="preserve">ior and designed to lead to the reduction of the behavior </w:t>
            </w:r>
          </w:p>
        </w:tc>
        <w:tc>
          <w:tcPr>
            <w:tcW w:w="763" w:type="dxa"/>
            <w:tcBorders>
              <w:top w:val="single" w:sz="8"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0 </w:t>
            </w:r>
          </w:p>
        </w:tc>
        <w:tc>
          <w:tcPr>
            <w:tcW w:w="813" w:type="dxa"/>
            <w:tcBorders>
              <w:top w:val="single" w:sz="8" w:space="0" w:color="C62328"/>
              <w:left w:val="single" w:sz="2" w:space="0" w:color="C62128"/>
              <w:bottom w:val="single" w:sz="2" w:space="0" w:color="C62328"/>
              <w:right w:val="single" w:sz="2" w:space="0" w:color="C623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32 </w:t>
            </w:r>
          </w:p>
        </w:tc>
      </w:tr>
      <w:tr w:rsidR="004B62B2" w:rsidRPr="00994738" w:rsidTr="00843AF4">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Cognitive behavioral intervention (CBI)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Instruction on management or control of cognitive processes that lead to changes in overt behavior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3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1 </w:t>
            </w:r>
          </w:p>
        </w:tc>
      </w:tr>
      <w:tr w:rsidR="004B62B2" w:rsidRPr="00994738" w:rsidTr="00843AF4">
        <w:tc>
          <w:tcPr>
            <w:tcW w:w="1409" w:type="dxa"/>
            <w:tcBorders>
              <w:top w:val="single" w:sz="2" w:space="0" w:color="C62328"/>
              <w:left w:val="single" w:sz="2" w:space="0" w:color="C62328"/>
              <w:bottom w:val="single" w:sz="2" w:space="0" w:color="C62328"/>
              <w:right w:val="single" w:sz="2" w:space="0" w:color="C62328"/>
            </w:tcBorders>
            <w:shd w:val="clear" w:color="auto" w:fill="EDEAD8"/>
            <w:vAlign w:val="center"/>
            <w:hideMark/>
          </w:tcPr>
          <w:p w:rsidR="004B62B2" w:rsidRPr="00994738" w:rsidRDefault="006579E3" w:rsidP="008D36B6">
            <w:pPr>
              <w:spacing w:before="100" w:beforeAutospacing="1" w:after="100" w:afterAutospacing="1"/>
              <w:rPr>
                <w:rFonts w:cs="Times New Roman"/>
              </w:rPr>
            </w:pPr>
            <w:r>
              <w:rPr>
                <w:rFonts w:ascii="MyriadPro" w:hAnsi="MyriadPro" w:cs="Times New Roman"/>
                <w:sz w:val="20"/>
                <w:szCs w:val="20"/>
              </w:rPr>
              <w:t>Diff</w:t>
            </w:r>
            <w:r w:rsidR="004B62B2" w:rsidRPr="00994738">
              <w:rPr>
                <w:rFonts w:ascii="MyriadPro" w:hAnsi="MyriadPro" w:cs="Times New Roman"/>
                <w:sz w:val="20"/>
                <w:szCs w:val="20"/>
              </w:rPr>
              <w:t xml:space="preserve">erential reinforcement of Alternative, Incompatible, or Other Behavior (DRA/I/O) </w:t>
            </w:r>
          </w:p>
        </w:tc>
        <w:tc>
          <w:tcPr>
            <w:tcW w:w="7002" w:type="dxa"/>
            <w:tcBorders>
              <w:top w:val="single" w:sz="2" w:space="0" w:color="C62328"/>
              <w:left w:val="single" w:sz="2" w:space="0" w:color="C62328"/>
              <w:bottom w:val="single" w:sz="2" w:space="0" w:color="C62328"/>
              <w:right w:val="single" w:sz="2" w:space="0" w:color="C623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Provision of positive/desirable consequences for behaviors or their absence that reduce</w:t>
            </w:r>
            <w:r w:rsidRPr="00994738">
              <w:rPr>
                <w:rFonts w:ascii="MyriadPro" w:hAnsi="MyriadPro" w:cs="Times New Roman"/>
                <w:sz w:val="20"/>
                <w:szCs w:val="20"/>
              </w:rPr>
              <w:br/>
              <w:t>the occurrence of an undesirable behavior Reinforcement provided: a) when the</w:t>
            </w:r>
            <w:r w:rsidR="006579E3">
              <w:rPr>
                <w:rFonts w:ascii="MyriadPro" w:hAnsi="MyriadPro" w:cs="Times New Roman"/>
                <w:sz w:val="20"/>
                <w:szCs w:val="20"/>
              </w:rPr>
              <w:t xml:space="preserve"> learner is engaging in a specifi</w:t>
            </w:r>
            <w:r w:rsidRPr="00994738">
              <w:rPr>
                <w:rFonts w:ascii="MyriadPro" w:hAnsi="MyriadPro" w:cs="Times New Roman"/>
                <w:sz w:val="20"/>
                <w:szCs w:val="20"/>
              </w:rPr>
              <w:t>c desired behavior other than the inappropriate behavior (DRA), b) when the learner is engaging in a behavior that is physically im</w:t>
            </w:r>
            <w:r w:rsidR="006579E3">
              <w:rPr>
                <w:rFonts w:ascii="MyriadPro" w:hAnsi="MyriadPro" w:cs="Times New Roman"/>
                <w:sz w:val="20"/>
                <w:szCs w:val="20"/>
              </w:rPr>
              <w:t xml:space="preserve">possible to do while exhibiting </w:t>
            </w:r>
            <w:r w:rsidRPr="00994738">
              <w:rPr>
                <w:rFonts w:ascii="MyriadPro" w:hAnsi="MyriadPro" w:cs="Times New Roman"/>
                <w:sz w:val="20"/>
                <w:szCs w:val="20"/>
              </w:rPr>
              <w:t xml:space="preserve">the inappropriate behavior (DRI), or c) when the learner is not engaging in the interfering behavior (DRO) </w:t>
            </w:r>
          </w:p>
        </w:tc>
        <w:tc>
          <w:tcPr>
            <w:tcW w:w="763" w:type="dxa"/>
            <w:tcBorders>
              <w:top w:val="single" w:sz="2" w:space="0" w:color="C62328"/>
              <w:left w:val="single" w:sz="2" w:space="0" w:color="C62328"/>
              <w:bottom w:val="single" w:sz="2" w:space="0" w:color="C62328"/>
              <w:right w:val="single" w:sz="2" w:space="0" w:color="C623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0 </w:t>
            </w:r>
          </w:p>
        </w:tc>
        <w:tc>
          <w:tcPr>
            <w:tcW w:w="813" w:type="dxa"/>
            <w:tcBorders>
              <w:top w:val="single" w:sz="2" w:space="0" w:color="C62328"/>
              <w:left w:val="single" w:sz="2" w:space="0" w:color="C62328"/>
              <w:bottom w:val="single" w:sz="2" w:space="0" w:color="C62328"/>
              <w:right w:val="single" w:sz="2" w:space="0" w:color="C623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26 </w:t>
            </w:r>
          </w:p>
        </w:tc>
      </w:tr>
      <w:tr w:rsidR="004B62B2" w:rsidRPr="00994738" w:rsidTr="00843AF4">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Discrete trial teaching (DTT)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Instructional process usually involving one teacher/service provider and one student/client and designed to teach appropriate behavior or skills Instruction usually involves massed trials Each trial consists of the teacher’s instruction/presentation, the child’s response, a carefully planned consequence, and a pause prior to presenting the next instruction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0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13 </w:t>
            </w:r>
          </w:p>
        </w:tc>
      </w:tr>
      <w:tr w:rsidR="004B62B2" w:rsidRPr="00994738" w:rsidTr="00843AF4">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Exercise (ECE)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A62B7C">
            <w:pPr>
              <w:spacing w:before="100" w:beforeAutospacing="1" w:after="100" w:afterAutospacing="1"/>
              <w:rPr>
                <w:rFonts w:cs="Times New Roman"/>
              </w:rPr>
            </w:pPr>
            <w:r w:rsidRPr="00994738">
              <w:rPr>
                <w:rFonts w:ascii="MyriadPro" w:hAnsi="MyriadPro" w:cs="Times New Roman"/>
                <w:sz w:val="20"/>
                <w:szCs w:val="20"/>
              </w:rPr>
              <w:t>Increase in physical exertion as a means of reducing problem b</w:t>
            </w:r>
            <w:r w:rsidR="00A62B7C">
              <w:rPr>
                <w:rFonts w:ascii="MyriadPro" w:hAnsi="MyriadPro" w:cs="Times New Roman"/>
                <w:sz w:val="20"/>
                <w:szCs w:val="20"/>
              </w:rPr>
              <w:t>ehaviors or increasing appropri</w:t>
            </w:r>
            <w:r w:rsidRPr="00994738">
              <w:rPr>
                <w:rFonts w:ascii="MyriadPro" w:hAnsi="MyriadPro" w:cs="Times New Roman"/>
                <w:sz w:val="20"/>
                <w:szCs w:val="20"/>
              </w:rPr>
              <w:t xml:space="preserve">ate behavior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3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3 </w:t>
            </w:r>
          </w:p>
        </w:tc>
      </w:tr>
      <w:tr w:rsidR="004B62B2" w:rsidRPr="00994738" w:rsidTr="00843AF4">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Extinction (EXT)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Withdrawal or removal of reinforcers of interfering behavior in order to reduce the occurrence of that behavior Although sometimes used as a single intervention practice, extinction often occurs in combination with functional behavior assessment, </w:t>
            </w:r>
            <w:r w:rsidR="00A62B7C">
              <w:rPr>
                <w:rFonts w:ascii="MyriadPro" w:hAnsi="MyriadPro" w:cs="Times New Roman"/>
                <w:sz w:val="20"/>
                <w:szCs w:val="20"/>
              </w:rPr>
              <w:t>functional communication training, and dif</w:t>
            </w:r>
            <w:r w:rsidR="00A62B7C" w:rsidRPr="00994738">
              <w:rPr>
                <w:rFonts w:ascii="MyriadPro" w:hAnsi="MyriadPro" w:cs="Times New Roman"/>
                <w:sz w:val="20"/>
                <w:szCs w:val="20"/>
              </w:rPr>
              <w:t>ferentia</w:t>
            </w:r>
            <w:r w:rsidR="00A62B7C" w:rsidRPr="00994738">
              <w:rPr>
                <w:rFonts w:ascii="MyriadPro" w:hAnsi="MyriadPro" w:cs="Times New Roman" w:hint="eastAsia"/>
                <w:sz w:val="20"/>
                <w:szCs w:val="20"/>
              </w:rPr>
              <w:t>l</w:t>
            </w:r>
            <w:r w:rsidRPr="00994738">
              <w:rPr>
                <w:rFonts w:ascii="MyriadPro" w:hAnsi="MyriadPro" w:cs="Times New Roman"/>
                <w:sz w:val="20"/>
                <w:szCs w:val="20"/>
              </w:rPr>
              <w:t xml:space="preserve"> reinforcement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0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11 </w:t>
            </w:r>
          </w:p>
        </w:tc>
      </w:tr>
      <w:tr w:rsidR="004B62B2" w:rsidRPr="00994738" w:rsidTr="00843AF4">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Functional behavior assessment (FBA)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Systematic collection of information about an interfering behavior designed to identify functional contingencies that support the behavior FBA consists of describing the interfering or problem behavior, identifying antecedent or consequent events that control the behavior, developing a hypothesis of the function of the behavior, and/or testing the hypothesis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0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10 </w:t>
            </w:r>
          </w:p>
        </w:tc>
      </w:tr>
      <w:tr w:rsidR="004B62B2" w:rsidRPr="00994738" w:rsidTr="00843AF4">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Functional communication training (FCT)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A62B7C">
            <w:pPr>
              <w:spacing w:before="100" w:beforeAutospacing="1" w:after="100" w:afterAutospacing="1"/>
              <w:rPr>
                <w:rFonts w:cs="Times New Roman"/>
              </w:rPr>
            </w:pPr>
            <w:r w:rsidRPr="00994738">
              <w:rPr>
                <w:rFonts w:ascii="MyriadPro" w:hAnsi="MyriadPro" w:cs="Times New Roman"/>
                <w:sz w:val="20"/>
                <w:szCs w:val="20"/>
              </w:rPr>
              <w:t xml:space="preserve">Replacement of interfering behavior that has a communication function with more </w:t>
            </w:r>
            <w:r w:rsidR="00A62B7C" w:rsidRPr="00994738">
              <w:rPr>
                <w:rFonts w:ascii="MyriadPro" w:hAnsi="MyriadPro" w:cs="Times New Roman"/>
                <w:sz w:val="20"/>
                <w:szCs w:val="20"/>
              </w:rPr>
              <w:t>appropri</w:t>
            </w:r>
            <w:r w:rsidR="00A62B7C" w:rsidRPr="00994738">
              <w:rPr>
                <w:rFonts w:ascii="MyriadPro" w:hAnsi="MyriadPro" w:cs="Times New Roman" w:hint="eastAsia"/>
                <w:sz w:val="20"/>
                <w:szCs w:val="20"/>
              </w:rPr>
              <w:t>ate</w:t>
            </w:r>
            <w:r w:rsidR="00A62B7C">
              <w:rPr>
                <w:rFonts w:ascii="MyriadPro" w:hAnsi="MyriadPro" w:cs="Times New Roman"/>
                <w:sz w:val="20"/>
                <w:szCs w:val="20"/>
              </w:rPr>
              <w:t xml:space="preserve"> </w:t>
            </w:r>
            <w:r w:rsidRPr="00994738">
              <w:rPr>
                <w:rFonts w:ascii="MyriadPro" w:hAnsi="MyriadPro" w:cs="Times New Roman"/>
                <w:sz w:val="20"/>
                <w:szCs w:val="20"/>
              </w:rPr>
              <w:t xml:space="preserve">communication that accomplishes the same function FCT usually includes FBA, DRA, and/ or EX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0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12 </w:t>
            </w:r>
          </w:p>
        </w:tc>
      </w:tr>
      <w:tr w:rsidR="004B62B2" w:rsidRPr="00994738" w:rsidTr="00843AF4">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Modeling (MD)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Demonstration of a desired target behavior that results in imitation of the behavior by the learner and that leads to the acquisition of the imitated behavior This EBP is often combined with other strategies such as prompting and reinforcement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1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4 </w:t>
            </w:r>
          </w:p>
        </w:tc>
      </w:tr>
      <w:tr w:rsidR="004B62B2" w:rsidRPr="00994738" w:rsidTr="00843AF4">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Naturalistic intervention (NI)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Intervention strategies that occur within the typical setting/activities/routines in which the learner participates Teachers/service providers establish the learner’s interest in a learning event through arrangement of the setting/activity/routine, provide necessary support for the learner to engage in the targeted behavior, elaborate on the behavior when it occurs, and/or arrange natural consequences for the targeted behavior or skills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0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10 </w:t>
            </w:r>
          </w:p>
        </w:tc>
      </w:tr>
      <w:tr w:rsidR="004B62B2" w:rsidRPr="00994738" w:rsidTr="00843AF4">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Parent-implemented intervention (PII)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Parents provide individualized intervention to their child to improve/increase a wide variety of skills and/or to reduce interfering behaviors Parents learn to deliver interventions in their home and/or community through a structured parent training program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8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4B62B2" w:rsidRPr="00994738" w:rsidRDefault="004B62B2" w:rsidP="008D36B6">
            <w:pPr>
              <w:spacing w:before="100" w:beforeAutospacing="1" w:after="100" w:afterAutospacing="1"/>
              <w:rPr>
                <w:rFonts w:cs="Times New Roman"/>
              </w:rPr>
            </w:pPr>
            <w:r w:rsidRPr="00994738">
              <w:rPr>
                <w:rFonts w:ascii="MyriadPro" w:hAnsi="MyriadPro" w:cs="Times New Roman"/>
                <w:sz w:val="20"/>
                <w:szCs w:val="20"/>
              </w:rPr>
              <w:t xml:space="preserve">12 </w:t>
            </w:r>
          </w:p>
        </w:tc>
      </w:tr>
    </w:tbl>
    <w:p w:rsidR="008D36B6" w:rsidRDefault="004B62B2" w:rsidP="00843AF4">
      <w:pPr>
        <w:spacing w:before="100" w:beforeAutospacing="1" w:after="100" w:afterAutospacing="1"/>
        <w:rPr>
          <w:rFonts w:cs="Times New Roman"/>
          <w:bCs/>
          <w:color w:val="000000" w:themeColor="text1"/>
          <w:sz w:val="18"/>
          <w:szCs w:val="18"/>
        </w:rPr>
      </w:pPr>
      <w:r w:rsidRPr="00FF0C33">
        <w:rPr>
          <w:rFonts w:ascii="MyriadPro" w:hAnsi="MyriadPro" w:cs="Times New Roman"/>
          <w:b/>
          <w:bCs/>
          <w:color w:val="000000" w:themeColor="text1"/>
          <w:sz w:val="20"/>
          <w:szCs w:val="20"/>
        </w:rPr>
        <w:t xml:space="preserve"> </w:t>
      </w:r>
      <w:r w:rsidRPr="00FF0C33">
        <w:rPr>
          <w:rFonts w:cs="Times New Roman"/>
          <w:bCs/>
          <w:color w:val="000000" w:themeColor="text1"/>
          <w:sz w:val="18"/>
          <w:szCs w:val="18"/>
        </w:rPr>
        <w:t>(</w:t>
      </w:r>
      <w:r w:rsidRPr="00994738">
        <w:rPr>
          <w:rFonts w:cs="Times New Roman"/>
          <w:bCs/>
          <w:color w:val="000000" w:themeColor="text1"/>
          <w:sz w:val="18"/>
          <w:szCs w:val="18"/>
        </w:rPr>
        <w:t>Wong,Odom,Hume,Cox,Fettig,Kucharczyk,</w:t>
      </w:r>
      <w:r w:rsidRPr="00FF0C33">
        <w:rPr>
          <w:rFonts w:cs="Times New Roman"/>
          <w:bCs/>
          <w:color w:val="000000" w:themeColor="text1"/>
          <w:sz w:val="18"/>
          <w:szCs w:val="18"/>
        </w:rPr>
        <w:t>Brock,Plavnick,Fleury &amp; Schultz)</w:t>
      </w:r>
    </w:p>
    <w:p w:rsidR="008E178D" w:rsidRPr="00843AF4" w:rsidRDefault="00AB2ACA">
      <w:pPr>
        <w:spacing w:before="100" w:beforeAutospacing="1" w:after="100" w:afterAutospacing="1"/>
        <w:jc w:val="center"/>
        <w:rPr>
          <w:rFonts w:cs="Times New Roman"/>
          <w:bCs/>
          <w:color w:val="000000" w:themeColor="text1"/>
          <w:sz w:val="18"/>
          <w:szCs w:val="18"/>
        </w:rPr>
      </w:pPr>
      <w:r>
        <w:rPr>
          <w:rFonts w:cs="Times New Roman"/>
        </w:rPr>
        <w:t xml:space="preserve">EBP </w:t>
      </w:r>
      <w:r w:rsidR="004B62B2">
        <w:rPr>
          <w:rFonts w:cs="Times New Roman"/>
        </w:rPr>
        <w:t>Definitions Continued</w:t>
      </w:r>
    </w:p>
    <w:p w:rsidR="008D36B6" w:rsidRPr="00843AF4" w:rsidRDefault="008E178D" w:rsidP="00843AF4">
      <w:pPr>
        <w:spacing w:before="100" w:beforeAutospacing="1" w:after="100" w:afterAutospacing="1"/>
        <w:jc w:val="center"/>
        <w:rPr>
          <w:rFonts w:asciiTheme="minorHAnsi" w:hAnsiTheme="minorHAnsi"/>
        </w:rPr>
      </w:pPr>
      <w:r>
        <w:rPr>
          <w:rFonts w:cs="Times New Roman"/>
        </w:rPr>
        <w:t>-page 2 of 3</w:t>
      </w:r>
      <w:r w:rsidR="009C0CB2">
        <w:rPr>
          <w:rFonts w:cs="Times New Roman"/>
        </w:rPr>
        <w:t>-</w:t>
      </w:r>
    </w:p>
    <w:tbl>
      <w:tblPr>
        <w:tblW w:w="0" w:type="auto"/>
        <w:tblInd w:w="807" w:type="dxa"/>
        <w:tblCellMar>
          <w:top w:w="15" w:type="dxa"/>
          <w:left w:w="15" w:type="dxa"/>
          <w:bottom w:w="15" w:type="dxa"/>
          <w:right w:w="15" w:type="dxa"/>
        </w:tblCellMar>
        <w:tblLook w:val="04A0" w:firstRow="1" w:lastRow="0" w:firstColumn="1" w:lastColumn="0" w:noHBand="0" w:noVBand="1"/>
        <w:tblDescription w:val="Table 2 listing definitions for Evidence Based Practices"/>
      </w:tblPr>
      <w:tblGrid>
        <w:gridCol w:w="1409"/>
        <w:gridCol w:w="7002"/>
        <w:gridCol w:w="763"/>
        <w:gridCol w:w="813"/>
      </w:tblGrid>
      <w:tr w:rsidR="008D36B6" w:rsidRPr="00994738" w:rsidTr="008D36B6">
        <w:tc>
          <w:tcPr>
            <w:tcW w:w="1409" w:type="dxa"/>
            <w:vMerge w:val="restart"/>
            <w:tcBorders>
              <w:top w:val="single" w:sz="2" w:space="0" w:color="C62328"/>
              <w:left w:val="single" w:sz="2" w:space="0" w:color="C92328"/>
              <w:bottom w:val="single" w:sz="8" w:space="0" w:color="C62328"/>
              <w:right w:val="single" w:sz="2" w:space="0" w:color="C62328"/>
            </w:tcBorders>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b/>
                <w:bCs/>
                <w:sz w:val="20"/>
                <w:szCs w:val="20"/>
              </w:rPr>
              <w:t xml:space="preserve">Evidence-Based Practice </w:t>
            </w:r>
          </w:p>
        </w:tc>
        <w:tc>
          <w:tcPr>
            <w:tcW w:w="7002" w:type="dxa"/>
            <w:vMerge w:val="restart"/>
            <w:tcBorders>
              <w:top w:val="single" w:sz="2" w:space="0" w:color="C62328"/>
              <w:left w:val="single" w:sz="2" w:space="0" w:color="C62328"/>
              <w:bottom w:val="single" w:sz="8" w:space="0" w:color="C62328"/>
              <w:right w:val="single" w:sz="2" w:space="0" w:color="C62128"/>
            </w:tcBorders>
            <w:vAlign w:val="center"/>
            <w:hideMark/>
          </w:tcPr>
          <w:p w:rsidR="008D36B6" w:rsidRPr="00994738" w:rsidRDefault="008D36B6" w:rsidP="008D36B6">
            <w:pPr>
              <w:spacing w:before="100" w:beforeAutospacing="1" w:after="100" w:afterAutospacing="1"/>
              <w:rPr>
                <w:rFonts w:cs="Times New Roman"/>
              </w:rPr>
            </w:pPr>
            <w:r>
              <w:rPr>
                <w:rFonts w:ascii="MyriadPro" w:hAnsi="MyriadPro" w:cs="Times New Roman"/>
                <w:b/>
                <w:bCs/>
                <w:sz w:val="20"/>
                <w:szCs w:val="20"/>
              </w:rPr>
              <w:t>Defi</w:t>
            </w:r>
            <w:r w:rsidRPr="00994738">
              <w:rPr>
                <w:rFonts w:ascii="MyriadPro" w:hAnsi="MyriadPro" w:cs="Times New Roman"/>
                <w:b/>
                <w:bCs/>
                <w:sz w:val="20"/>
                <w:szCs w:val="20"/>
              </w:rPr>
              <w:t xml:space="preserve">nition </w:t>
            </w:r>
          </w:p>
        </w:tc>
        <w:tc>
          <w:tcPr>
            <w:tcW w:w="1576" w:type="dxa"/>
            <w:gridSpan w:val="2"/>
            <w:tcBorders>
              <w:top w:val="single" w:sz="2" w:space="0" w:color="C62128"/>
              <w:left w:val="single" w:sz="2" w:space="0" w:color="C62128"/>
              <w:bottom w:val="single" w:sz="2" w:space="0" w:color="C62128"/>
              <w:right w:val="single" w:sz="2" w:space="0" w:color="C62128"/>
            </w:tcBorders>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b/>
                <w:bCs/>
                <w:sz w:val="20"/>
                <w:szCs w:val="20"/>
              </w:rPr>
              <w:t xml:space="preserve">Empirical Support </w:t>
            </w:r>
          </w:p>
        </w:tc>
      </w:tr>
      <w:tr w:rsidR="008D36B6" w:rsidRPr="00994738" w:rsidTr="008D36B6">
        <w:tc>
          <w:tcPr>
            <w:tcW w:w="1409" w:type="dxa"/>
            <w:vMerge/>
            <w:tcBorders>
              <w:top w:val="single" w:sz="2" w:space="0" w:color="C62328"/>
              <w:left w:val="single" w:sz="2" w:space="0" w:color="C92328"/>
              <w:bottom w:val="single" w:sz="8" w:space="0" w:color="C62328"/>
              <w:right w:val="single" w:sz="2" w:space="0" w:color="C62328"/>
            </w:tcBorders>
            <w:vAlign w:val="center"/>
            <w:hideMark/>
          </w:tcPr>
          <w:p w:rsidR="008D36B6" w:rsidRPr="00994738" w:rsidRDefault="008D36B6" w:rsidP="008D36B6">
            <w:pPr>
              <w:rPr>
                <w:rFonts w:cs="Times New Roman"/>
              </w:rPr>
            </w:pPr>
          </w:p>
        </w:tc>
        <w:tc>
          <w:tcPr>
            <w:tcW w:w="7002" w:type="dxa"/>
            <w:vMerge/>
            <w:tcBorders>
              <w:top w:val="single" w:sz="2" w:space="0" w:color="C62328"/>
              <w:left w:val="single" w:sz="2" w:space="0" w:color="C62328"/>
              <w:bottom w:val="single" w:sz="8" w:space="0" w:color="C62328"/>
              <w:right w:val="single" w:sz="2" w:space="0" w:color="C62128"/>
            </w:tcBorders>
            <w:vAlign w:val="center"/>
            <w:hideMark/>
          </w:tcPr>
          <w:p w:rsidR="008D36B6" w:rsidRPr="00994738" w:rsidRDefault="008D36B6" w:rsidP="008D36B6">
            <w:pPr>
              <w:rPr>
                <w:rFonts w:cs="Times New Roman"/>
              </w:rPr>
            </w:pPr>
          </w:p>
        </w:tc>
        <w:tc>
          <w:tcPr>
            <w:tcW w:w="763" w:type="dxa"/>
            <w:tcBorders>
              <w:top w:val="single" w:sz="2" w:space="0" w:color="C62328"/>
              <w:left w:val="single" w:sz="2" w:space="0" w:color="C62328"/>
              <w:bottom w:val="single" w:sz="8" w:space="0" w:color="C62328"/>
              <w:right w:val="single" w:sz="2" w:space="0" w:color="C62328"/>
            </w:tcBorders>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b/>
                <w:bCs/>
                <w:sz w:val="20"/>
                <w:szCs w:val="20"/>
              </w:rPr>
              <w:t xml:space="preserve">Group (n) </w:t>
            </w:r>
          </w:p>
        </w:tc>
        <w:tc>
          <w:tcPr>
            <w:tcW w:w="813" w:type="dxa"/>
            <w:tcBorders>
              <w:top w:val="single" w:sz="2" w:space="0" w:color="C62328"/>
              <w:left w:val="single" w:sz="2" w:space="0" w:color="C62328"/>
              <w:bottom w:val="single" w:sz="8" w:space="0" w:color="C62328"/>
              <w:right w:val="single" w:sz="2" w:space="0" w:color="C62128"/>
            </w:tcBorders>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b/>
                <w:bCs/>
                <w:sz w:val="20"/>
                <w:szCs w:val="20"/>
              </w:rPr>
              <w:t xml:space="preserve">Single Case (n) </w:t>
            </w:r>
          </w:p>
        </w:tc>
      </w:tr>
      <w:tr w:rsidR="008D36B6" w:rsidRPr="00994738" w:rsidTr="008D36B6">
        <w:tc>
          <w:tcPr>
            <w:tcW w:w="1409" w:type="dxa"/>
            <w:tcBorders>
              <w:top w:val="single" w:sz="8" w:space="0" w:color="C62328"/>
              <w:left w:val="single" w:sz="2" w:space="0" w:color="C623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Peer-mediated instruction and intervention (PMII) </w:t>
            </w:r>
          </w:p>
        </w:tc>
        <w:tc>
          <w:tcPr>
            <w:tcW w:w="7002" w:type="dxa"/>
            <w:tcBorders>
              <w:top w:val="single" w:sz="8"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Typically developing peers interact with and/or help children and youth with ASD to acquire new behavior, communication, and social skills by increasing social and learning opportunities within natural environments Teachers/service providers systematically teach peers strategies for engaging children and youth with ASD in positive and extended social interactions in both teacher-directed and learner-initiated activities </w:t>
            </w:r>
          </w:p>
        </w:tc>
        <w:tc>
          <w:tcPr>
            <w:tcW w:w="763" w:type="dxa"/>
            <w:tcBorders>
              <w:top w:val="single" w:sz="8"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0 </w:t>
            </w:r>
          </w:p>
        </w:tc>
        <w:tc>
          <w:tcPr>
            <w:tcW w:w="813" w:type="dxa"/>
            <w:tcBorders>
              <w:top w:val="single" w:sz="8" w:space="0" w:color="C62328"/>
              <w:left w:val="single" w:sz="2" w:space="0" w:color="C62128"/>
              <w:bottom w:val="single" w:sz="2" w:space="0" w:color="C62328"/>
              <w:right w:val="single" w:sz="2" w:space="0" w:color="C623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4 </w:t>
            </w:r>
          </w:p>
        </w:tc>
      </w:tr>
      <w:tr w:rsidR="008D36B6" w:rsidRPr="00994738" w:rsidTr="008D36B6">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Picture Exchange Communication System (PECS)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Learners are initially taught to give a picture of a desired item to a communicative partner in exchange for the desired item PECS consists of six phases</w:t>
            </w:r>
            <w:r w:rsidR="00023849">
              <w:rPr>
                <w:rFonts w:ascii="MyriadPro" w:hAnsi="MyriadPro" w:cs="Times New Roman"/>
                <w:sz w:val="20"/>
                <w:szCs w:val="20"/>
              </w:rPr>
              <w:t xml:space="preserve"> which are: (1) “how” to commu</w:t>
            </w:r>
            <w:r w:rsidRPr="00994738">
              <w:rPr>
                <w:rFonts w:ascii="MyriadPro" w:hAnsi="MyriadPro" w:cs="Times New Roman"/>
                <w:sz w:val="20"/>
                <w:szCs w:val="20"/>
              </w:rPr>
              <w:t xml:space="preserve">nicate, (2) distance and persistence, (3) picture discrimination, (4) sentence structure, (5) responsive requesting, and (6) commenting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2</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p>
        </w:tc>
      </w:tr>
      <w:tr w:rsidR="008D36B6" w:rsidRPr="00994738" w:rsidTr="008D36B6">
        <w:tc>
          <w:tcPr>
            <w:tcW w:w="1409" w:type="dxa"/>
            <w:tcBorders>
              <w:top w:val="single" w:sz="2" w:space="0" w:color="C62328"/>
              <w:left w:val="single" w:sz="2" w:space="0" w:color="C62328"/>
              <w:bottom w:val="single" w:sz="2" w:space="0" w:color="C62328"/>
              <w:right w:val="single" w:sz="2" w:space="0" w:color="C623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Pivotal response training (PRT) </w:t>
            </w:r>
          </w:p>
        </w:tc>
        <w:tc>
          <w:tcPr>
            <w:tcW w:w="7002" w:type="dxa"/>
            <w:tcBorders>
              <w:top w:val="single" w:sz="2" w:space="0" w:color="C62328"/>
              <w:left w:val="single" w:sz="2" w:space="0" w:color="C62328"/>
              <w:bottom w:val="single" w:sz="2" w:space="0" w:color="C62328"/>
              <w:right w:val="single" w:sz="2" w:space="0" w:color="C62328"/>
            </w:tcBorders>
            <w:shd w:val="clear" w:color="auto" w:fill="EDEAD8"/>
            <w:vAlign w:val="center"/>
            <w:hideMark/>
          </w:tcPr>
          <w:p w:rsidR="008D36B6" w:rsidRPr="00994738" w:rsidRDefault="00023849" w:rsidP="008D36B6">
            <w:pPr>
              <w:spacing w:before="100" w:beforeAutospacing="1" w:after="100" w:afterAutospacing="1"/>
              <w:rPr>
                <w:rFonts w:cs="Times New Roman"/>
              </w:rPr>
            </w:pPr>
            <w:r>
              <w:rPr>
                <w:rFonts w:ascii="MyriadPro" w:hAnsi="MyriadPro" w:cs="Times New Roman"/>
                <w:sz w:val="20"/>
                <w:szCs w:val="20"/>
              </w:rPr>
              <w:t>Pivotal learning variables (ie</w:t>
            </w:r>
            <w:r w:rsidR="008D36B6" w:rsidRPr="00994738">
              <w:rPr>
                <w:rFonts w:ascii="MyriadPro" w:hAnsi="MyriadPro" w:cs="Times New Roman"/>
                <w:sz w:val="20"/>
                <w:szCs w:val="20"/>
              </w:rPr>
              <w:t xml:space="preserve">, motivation, responding to multiple cues, self-management, and self-initiations) guide intervention practices that are implemented in settings that build on learner interests and initiative </w:t>
            </w:r>
          </w:p>
        </w:tc>
        <w:tc>
          <w:tcPr>
            <w:tcW w:w="763" w:type="dxa"/>
            <w:tcBorders>
              <w:top w:val="single" w:sz="2" w:space="0" w:color="C62328"/>
              <w:left w:val="single" w:sz="2" w:space="0" w:color="C62328"/>
              <w:bottom w:val="single" w:sz="2" w:space="0" w:color="C62328"/>
              <w:right w:val="single" w:sz="2" w:space="0" w:color="C623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1 </w:t>
            </w:r>
          </w:p>
        </w:tc>
        <w:tc>
          <w:tcPr>
            <w:tcW w:w="813" w:type="dxa"/>
            <w:tcBorders>
              <w:top w:val="single" w:sz="2" w:space="0" w:color="C62328"/>
              <w:left w:val="single" w:sz="2" w:space="0" w:color="C62328"/>
              <w:bottom w:val="single" w:sz="2" w:space="0" w:color="C62328"/>
              <w:right w:val="single" w:sz="2" w:space="0" w:color="C623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7 </w:t>
            </w:r>
          </w:p>
        </w:tc>
      </w:tr>
      <w:tr w:rsidR="008D36B6" w:rsidRPr="00994738" w:rsidTr="008D36B6">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Prompting (PP)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Verbal, gestural, or physical assistance given to learners to ass</w:t>
            </w:r>
            <w:r w:rsidR="00023849">
              <w:rPr>
                <w:rFonts w:ascii="MyriadPro" w:hAnsi="MyriadPro" w:cs="Times New Roman"/>
                <w:sz w:val="20"/>
                <w:szCs w:val="20"/>
              </w:rPr>
              <w:t>ist them in acquiring or engag</w:t>
            </w:r>
            <w:r w:rsidRPr="00994738">
              <w:rPr>
                <w:rFonts w:ascii="MyriadPro" w:hAnsi="MyriadPro" w:cs="Times New Roman"/>
                <w:sz w:val="20"/>
                <w:szCs w:val="20"/>
              </w:rPr>
              <w:t xml:space="preserve">ing in a targeted behavior or skill Prompts are generally given by an adult or peer before or as a learner attempts to use a skill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1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32 </w:t>
            </w:r>
          </w:p>
        </w:tc>
      </w:tr>
      <w:tr w:rsidR="008D36B6" w:rsidRPr="00994738" w:rsidTr="008D36B6">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Reinforcement (R+)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An event, activity, or other circumstance occurring after a lear</w:t>
            </w:r>
            <w:r w:rsidR="00023849">
              <w:rPr>
                <w:rFonts w:ascii="MyriadPro" w:hAnsi="MyriadPro" w:cs="Times New Roman"/>
                <w:sz w:val="20"/>
                <w:szCs w:val="20"/>
              </w:rPr>
              <w:t>ner engages in a desired behav</w:t>
            </w:r>
            <w:r w:rsidRPr="00994738">
              <w:rPr>
                <w:rFonts w:ascii="MyriadPro" w:hAnsi="MyriadPro" w:cs="Times New Roman"/>
                <w:sz w:val="20"/>
                <w:szCs w:val="20"/>
              </w:rPr>
              <w:t xml:space="preserve">ior that leads to the increased occurrence of the behavior in the future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0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43 </w:t>
            </w:r>
          </w:p>
        </w:tc>
      </w:tr>
      <w:tr w:rsidR="008D36B6" w:rsidRPr="00994738" w:rsidTr="008D36B6">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Response interruption/ redirection (RIR)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Introduction of a prompt, comment, or other distracters when an interfering behavior is occur- ring that is designed to divert the learner’s attention away from the interfering behavior and results in its reduction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0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10 </w:t>
            </w:r>
          </w:p>
        </w:tc>
      </w:tr>
      <w:tr w:rsidR="008D36B6" w:rsidRPr="00994738" w:rsidTr="008D36B6">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Scripting (SC)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A verbal and/or written description about a s</w:t>
            </w:r>
            <w:r w:rsidR="00023849">
              <w:rPr>
                <w:rFonts w:ascii="MyriadPro" w:hAnsi="MyriadPro" w:cs="Times New Roman"/>
                <w:sz w:val="20"/>
                <w:szCs w:val="20"/>
              </w:rPr>
              <w:t>pecifi</w:t>
            </w:r>
            <w:r w:rsidRPr="00994738">
              <w:rPr>
                <w:rFonts w:ascii="MyriadPro" w:hAnsi="MyriadPro" w:cs="Times New Roman"/>
                <w:sz w:val="20"/>
                <w:szCs w:val="20"/>
              </w:rPr>
              <w:t xml:space="preserve">c skill or situation that serves as a model for the learner Scripts are usually practiced repeatedly before the skill is used in the actual situation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1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8 </w:t>
            </w:r>
          </w:p>
        </w:tc>
      </w:tr>
      <w:tr w:rsidR="008D36B6" w:rsidRPr="00994738" w:rsidTr="008D36B6">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Self-management (SM)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023849">
            <w:pPr>
              <w:spacing w:before="100" w:beforeAutospacing="1" w:after="100" w:afterAutospacing="1"/>
              <w:rPr>
                <w:rFonts w:cs="Times New Roman"/>
              </w:rPr>
            </w:pPr>
            <w:r w:rsidRPr="00994738">
              <w:rPr>
                <w:rFonts w:ascii="MyriadPro" w:hAnsi="MyriadPro" w:cs="Times New Roman"/>
                <w:sz w:val="20"/>
                <w:szCs w:val="20"/>
              </w:rPr>
              <w:t>Instruction focusing on learners discriminating between appropriate and</w:t>
            </w:r>
            <w:r w:rsidR="00023849">
              <w:rPr>
                <w:rFonts w:ascii="MyriadPro" w:hAnsi="MyriadPro" w:cs="Times New Roman"/>
                <w:sz w:val="20"/>
                <w:szCs w:val="20"/>
              </w:rPr>
              <w:t xml:space="preserve"> inappropriate behav</w:t>
            </w:r>
            <w:r w:rsidRPr="00994738">
              <w:rPr>
                <w:rFonts w:ascii="MyriadPro" w:hAnsi="MyriadPro" w:cs="Times New Roman"/>
                <w:sz w:val="20"/>
                <w:szCs w:val="20"/>
              </w:rPr>
              <w:t xml:space="preserve">iors, accurately monitoring and recording their own behaviors, and rewarding themselves for behaving appropriately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0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10 </w:t>
            </w:r>
          </w:p>
        </w:tc>
      </w:tr>
      <w:tr w:rsidR="008D36B6" w:rsidRPr="00994738" w:rsidTr="008D36B6">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Social narratives (SN)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Narratives that describe social situations in some detail by highlighting relevant cue</w:t>
            </w:r>
            <w:r w:rsidR="009A6134">
              <w:rPr>
                <w:rFonts w:ascii="MyriadPro" w:hAnsi="MyriadPro" w:cs="Times New Roman"/>
                <w:sz w:val="20"/>
                <w:szCs w:val="20"/>
              </w:rPr>
              <w:t>s and off</w:t>
            </w:r>
            <w:r w:rsidRPr="00994738">
              <w:rPr>
                <w:rFonts w:ascii="MyriadPro" w:hAnsi="MyriadPro" w:cs="Times New Roman"/>
                <w:sz w:val="20"/>
                <w:szCs w:val="20"/>
              </w:rPr>
              <w:t>ering examples of appropriate responding</w:t>
            </w:r>
            <w:r w:rsidR="009A6134">
              <w:rPr>
                <w:rFonts w:ascii="MyriadPro" w:hAnsi="MyriadPro" w:cs="Times New Roman"/>
                <w:sz w:val="20"/>
                <w:szCs w:val="20"/>
              </w:rPr>
              <w:t>.</w:t>
            </w:r>
            <w:r w:rsidRPr="00994738">
              <w:rPr>
                <w:rFonts w:ascii="MyriadPro" w:hAnsi="MyriadPro" w:cs="Times New Roman"/>
                <w:sz w:val="20"/>
                <w:szCs w:val="20"/>
              </w:rPr>
              <w:t xml:space="preserve"> Social narratives are individualized according to learner needs and typically are quite short, perhaps including pictures or other visual aids</w:t>
            </w:r>
            <w:r w:rsidR="009A6134">
              <w:rPr>
                <w:rFonts w:ascii="MyriadPro" w:hAnsi="MyriadPro" w:cs="Times New Roman"/>
                <w:sz w:val="20"/>
                <w:szCs w:val="20"/>
              </w:rPr>
              <w:t>.</w:t>
            </w:r>
            <w:r w:rsidRPr="00994738">
              <w:rPr>
                <w:rFonts w:ascii="MyriadPro" w:hAnsi="MyriadPro" w:cs="Times New Roman"/>
                <w:sz w:val="20"/>
                <w:szCs w:val="20"/>
              </w:rPr>
              <w:t xml:space="preserve">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0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17 </w:t>
            </w:r>
          </w:p>
        </w:tc>
      </w:tr>
      <w:tr w:rsidR="008D36B6" w:rsidRPr="00994738" w:rsidTr="008D36B6">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Social skills training (SST)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Group or individual instruction designed to teach learners with autism spectrum disorders (ASD) ways to appropriately interact with peers, adults, and other individuals Most social skill meetings include instruction on basic concepts, role-playing or practice, and feedback to help learners with ASD acquire and practice communication, play, or social skills to promote positive interactions with peers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7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8 </w:t>
            </w:r>
          </w:p>
        </w:tc>
      </w:tr>
      <w:tr w:rsidR="008D36B6" w:rsidRPr="00994738" w:rsidTr="008D36B6">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Structured play group (SPG)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9A6134">
            <w:pPr>
              <w:spacing w:before="100" w:beforeAutospacing="1" w:after="100" w:afterAutospacing="1"/>
              <w:rPr>
                <w:rFonts w:cs="Times New Roman"/>
              </w:rPr>
            </w:pPr>
            <w:r w:rsidRPr="00994738">
              <w:rPr>
                <w:rFonts w:ascii="MyriadPro" w:hAnsi="MyriadPro" w:cs="Times New Roman"/>
                <w:sz w:val="20"/>
                <w:szCs w:val="20"/>
              </w:rPr>
              <w:t>Small group activities characteriz</w:t>
            </w:r>
            <w:r w:rsidR="009A6134">
              <w:rPr>
                <w:rFonts w:ascii="MyriadPro" w:hAnsi="MyriadPro" w:cs="Times New Roman"/>
                <w:sz w:val="20"/>
                <w:szCs w:val="20"/>
              </w:rPr>
              <w:t>ed by their occurrences in a defined area and with a defi</w:t>
            </w:r>
            <w:r w:rsidRPr="00994738">
              <w:rPr>
                <w:rFonts w:ascii="MyriadPro" w:hAnsi="MyriadPro" w:cs="Times New Roman"/>
                <w:sz w:val="20"/>
                <w:szCs w:val="20"/>
              </w:rPr>
              <w:t>ned acti</w:t>
            </w:r>
            <w:r w:rsidR="009A6134">
              <w:rPr>
                <w:rFonts w:ascii="MyriadPro" w:hAnsi="MyriadPro" w:cs="Times New Roman"/>
                <w:sz w:val="20"/>
                <w:szCs w:val="20"/>
              </w:rPr>
              <w:t>vity, the specifi</w:t>
            </w:r>
            <w:r w:rsidRPr="00994738">
              <w:rPr>
                <w:rFonts w:ascii="MyriadPro" w:hAnsi="MyriadPro" w:cs="Times New Roman"/>
                <w:sz w:val="20"/>
                <w:szCs w:val="20"/>
              </w:rPr>
              <w:t>c selection of typically developing peers to b</w:t>
            </w:r>
            <w:r w:rsidR="009A6134">
              <w:rPr>
                <w:rFonts w:ascii="MyriadPro" w:hAnsi="MyriadPro" w:cs="Times New Roman"/>
                <w:sz w:val="20"/>
                <w:szCs w:val="20"/>
              </w:rPr>
              <w:t>e in the group, a clear delinea</w:t>
            </w:r>
            <w:r w:rsidRPr="00994738">
              <w:rPr>
                <w:rFonts w:ascii="MyriadPro" w:hAnsi="MyriadPro" w:cs="Times New Roman"/>
                <w:sz w:val="20"/>
                <w:szCs w:val="20"/>
              </w:rPr>
              <w:t>tion of theme and roles by a</w:t>
            </w:r>
            <w:r w:rsidR="009A6134">
              <w:rPr>
                <w:rFonts w:ascii="MyriadPro" w:hAnsi="MyriadPro" w:cs="Times New Roman"/>
                <w:sz w:val="20"/>
                <w:szCs w:val="20"/>
              </w:rPr>
              <w:t>dult leading, prompting, or scaff</w:t>
            </w:r>
            <w:r w:rsidRPr="00994738">
              <w:rPr>
                <w:rFonts w:ascii="MyriadPro" w:hAnsi="MyriadPro" w:cs="Times New Roman"/>
                <w:sz w:val="20"/>
                <w:szCs w:val="20"/>
              </w:rPr>
              <w:t xml:space="preserve">olding as needed to support students’ performance related to the goals of the activity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2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8D36B6" w:rsidRPr="00994738" w:rsidRDefault="008D36B6" w:rsidP="008D36B6">
            <w:pPr>
              <w:spacing w:before="100" w:beforeAutospacing="1" w:after="100" w:afterAutospacing="1"/>
              <w:rPr>
                <w:rFonts w:cs="Times New Roman"/>
              </w:rPr>
            </w:pPr>
            <w:r w:rsidRPr="00994738">
              <w:rPr>
                <w:rFonts w:ascii="MyriadPro" w:hAnsi="MyriadPro" w:cs="Times New Roman"/>
                <w:sz w:val="20"/>
                <w:szCs w:val="20"/>
              </w:rPr>
              <w:t xml:space="preserve">2 </w:t>
            </w:r>
          </w:p>
        </w:tc>
      </w:tr>
      <w:tr w:rsidR="008D36B6" w:rsidRPr="00994738" w:rsidTr="00843AF4">
        <w:trPr>
          <w:trHeight w:val="178"/>
        </w:trPr>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tcPr>
          <w:p w:rsidR="008D36B6" w:rsidRPr="00994738" w:rsidRDefault="008D36B6" w:rsidP="008D36B6">
            <w:pPr>
              <w:spacing w:before="100" w:beforeAutospacing="1" w:after="100" w:afterAutospacing="1"/>
              <w:rPr>
                <w:rFonts w:ascii="MyriadPro" w:hAnsi="MyriadPro" w:cs="Times New Roman" w:hint="eastAsia"/>
                <w:sz w:val="20"/>
                <w:szCs w:val="20"/>
              </w:rPr>
            </w:pPr>
            <w:r w:rsidRPr="00994738">
              <w:rPr>
                <w:rFonts w:ascii="MyriadPro" w:hAnsi="MyriadPro" w:cs="Times New Roman"/>
                <w:sz w:val="20"/>
                <w:szCs w:val="20"/>
              </w:rPr>
              <w:t xml:space="preserve">Task analysis (TA)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tcPr>
          <w:p w:rsidR="008D36B6" w:rsidRPr="00994738" w:rsidRDefault="008D36B6" w:rsidP="008D36B6">
            <w:pPr>
              <w:spacing w:before="100" w:beforeAutospacing="1" w:after="100" w:afterAutospacing="1"/>
              <w:rPr>
                <w:rFonts w:ascii="MyriadPro" w:hAnsi="MyriadPro" w:cs="Times New Roman" w:hint="eastAsia"/>
                <w:sz w:val="20"/>
                <w:szCs w:val="20"/>
              </w:rPr>
            </w:pPr>
            <w:r w:rsidRPr="00994738">
              <w:rPr>
                <w:rFonts w:ascii="MyriadPro" w:hAnsi="MyriadPro" w:cs="Times New Roman"/>
                <w:sz w:val="20"/>
                <w:szCs w:val="20"/>
              </w:rPr>
              <w:t xml:space="preserve">A process in which an activity or behavior is divided into small, manageable steps in order to assess and teach the skill Other practices, such as reinforcement, video modeling, or time delay, are often used to facilitate acquisition of the smaller steps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tcPr>
          <w:p w:rsidR="008D36B6" w:rsidRPr="00994738" w:rsidRDefault="008D36B6" w:rsidP="008D36B6">
            <w:pPr>
              <w:spacing w:before="100" w:beforeAutospacing="1" w:after="100" w:afterAutospacing="1"/>
              <w:rPr>
                <w:rFonts w:ascii="MyriadPro" w:hAnsi="MyriadPro" w:cs="Times New Roman" w:hint="eastAsia"/>
                <w:sz w:val="20"/>
                <w:szCs w:val="20"/>
              </w:rPr>
            </w:pPr>
            <w:r w:rsidRPr="00994738">
              <w:rPr>
                <w:rFonts w:ascii="MyriadPro" w:hAnsi="MyriadPro" w:cs="Times New Roman"/>
                <w:sz w:val="20"/>
                <w:szCs w:val="20"/>
              </w:rPr>
              <w:t xml:space="preserve">0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tcPr>
          <w:p w:rsidR="008D36B6" w:rsidRPr="00994738" w:rsidRDefault="008D36B6" w:rsidP="008D36B6">
            <w:pPr>
              <w:spacing w:before="100" w:beforeAutospacing="1" w:after="100" w:afterAutospacing="1"/>
              <w:rPr>
                <w:rFonts w:ascii="MyriadPro" w:hAnsi="MyriadPro" w:cs="Times New Roman" w:hint="eastAsia"/>
                <w:sz w:val="20"/>
                <w:szCs w:val="20"/>
              </w:rPr>
            </w:pPr>
            <w:r w:rsidRPr="00994738">
              <w:rPr>
                <w:rFonts w:ascii="MyriadPro" w:hAnsi="MyriadPro" w:cs="Times New Roman"/>
                <w:sz w:val="20"/>
                <w:szCs w:val="20"/>
              </w:rPr>
              <w:t xml:space="preserve">8 </w:t>
            </w:r>
          </w:p>
        </w:tc>
      </w:tr>
    </w:tbl>
    <w:p w:rsidR="008D36B6" w:rsidRDefault="008D36B6" w:rsidP="008D36B6">
      <w:pPr>
        <w:pStyle w:val="Caption"/>
        <w:keepNext/>
      </w:pPr>
    </w:p>
    <w:p w:rsidR="008D36B6" w:rsidRDefault="008D36B6" w:rsidP="008D36B6">
      <w:pPr>
        <w:spacing w:before="100" w:beforeAutospacing="1" w:after="100" w:afterAutospacing="1"/>
        <w:ind w:left="810"/>
        <w:rPr>
          <w:rFonts w:cs="Times New Roman"/>
          <w:bCs/>
          <w:color w:val="000000" w:themeColor="text1"/>
          <w:sz w:val="18"/>
          <w:szCs w:val="18"/>
        </w:rPr>
      </w:pPr>
      <w:r w:rsidRPr="00FF0C33">
        <w:rPr>
          <w:rFonts w:cs="Times New Roman"/>
          <w:bCs/>
          <w:color w:val="000000" w:themeColor="text1"/>
          <w:sz w:val="18"/>
          <w:szCs w:val="18"/>
        </w:rPr>
        <w:t>(</w:t>
      </w:r>
      <w:r w:rsidRPr="00994738">
        <w:rPr>
          <w:rFonts w:cs="Times New Roman"/>
          <w:bCs/>
          <w:color w:val="000000" w:themeColor="text1"/>
          <w:sz w:val="18"/>
          <w:szCs w:val="18"/>
        </w:rPr>
        <w:t>Wong,Odom,Hume,Cox,Fettig,Kucharczyk,</w:t>
      </w:r>
      <w:r w:rsidRPr="00FF0C33">
        <w:rPr>
          <w:rFonts w:cs="Times New Roman"/>
          <w:bCs/>
          <w:color w:val="000000" w:themeColor="text1"/>
          <w:sz w:val="18"/>
          <w:szCs w:val="18"/>
        </w:rPr>
        <w:t>Brock,Plavnick,Fleury &amp; Schultz)</w:t>
      </w:r>
    </w:p>
    <w:p w:rsidR="008D36B6" w:rsidRPr="00843AF4" w:rsidRDefault="008D36B6" w:rsidP="00C53554">
      <w:pPr>
        <w:rPr>
          <w:rFonts w:asciiTheme="minorHAnsi" w:hAnsiTheme="minorHAnsi"/>
        </w:rPr>
      </w:pPr>
    </w:p>
    <w:p w:rsidR="009C0CB2" w:rsidRPr="002C154F" w:rsidRDefault="00AB2ACA" w:rsidP="009C0CB2">
      <w:pPr>
        <w:spacing w:before="100" w:beforeAutospacing="1" w:after="100" w:afterAutospacing="1"/>
        <w:jc w:val="center"/>
        <w:rPr>
          <w:rFonts w:cs="Times New Roman"/>
          <w:bCs/>
          <w:color w:val="000000" w:themeColor="text1"/>
          <w:sz w:val="18"/>
          <w:szCs w:val="18"/>
        </w:rPr>
      </w:pPr>
      <w:r>
        <w:rPr>
          <w:rFonts w:cs="Times New Roman"/>
        </w:rPr>
        <w:t xml:space="preserve">EBP </w:t>
      </w:r>
      <w:r w:rsidR="009C0CB2">
        <w:rPr>
          <w:rFonts w:cs="Times New Roman"/>
        </w:rPr>
        <w:t>Definitions Continued</w:t>
      </w:r>
    </w:p>
    <w:p w:rsidR="009C0CB2" w:rsidRPr="002C154F" w:rsidRDefault="009C0CB2" w:rsidP="009C0CB2">
      <w:pPr>
        <w:spacing w:before="100" w:beforeAutospacing="1" w:after="100" w:afterAutospacing="1"/>
        <w:jc w:val="center"/>
        <w:rPr>
          <w:rFonts w:cs="Times New Roman"/>
        </w:rPr>
      </w:pPr>
      <w:r>
        <w:rPr>
          <w:rFonts w:cs="Times New Roman"/>
        </w:rPr>
        <w:t>-page 3 of 3-</w:t>
      </w:r>
    </w:p>
    <w:tbl>
      <w:tblPr>
        <w:tblW w:w="0" w:type="auto"/>
        <w:tblInd w:w="807" w:type="dxa"/>
        <w:tblCellMar>
          <w:top w:w="15" w:type="dxa"/>
          <w:left w:w="15" w:type="dxa"/>
          <w:bottom w:w="15" w:type="dxa"/>
          <w:right w:w="15" w:type="dxa"/>
        </w:tblCellMar>
        <w:tblLook w:val="04A0" w:firstRow="1" w:lastRow="0" w:firstColumn="1" w:lastColumn="0" w:noHBand="0" w:noVBand="1"/>
        <w:tblDescription w:val="Table 3 listing definitions for Evidence Based Practices"/>
      </w:tblPr>
      <w:tblGrid>
        <w:gridCol w:w="1409"/>
        <w:gridCol w:w="7002"/>
        <w:gridCol w:w="763"/>
        <w:gridCol w:w="813"/>
      </w:tblGrid>
      <w:tr w:rsidR="009C0CB2" w:rsidRPr="00994738" w:rsidTr="00CC5C4C">
        <w:tc>
          <w:tcPr>
            <w:tcW w:w="1409" w:type="dxa"/>
            <w:vMerge w:val="restart"/>
            <w:tcBorders>
              <w:top w:val="single" w:sz="2" w:space="0" w:color="C62328"/>
              <w:left w:val="single" w:sz="2" w:space="0" w:color="C92328"/>
              <w:bottom w:val="single" w:sz="8" w:space="0" w:color="C62328"/>
              <w:right w:val="single" w:sz="2" w:space="0" w:color="C62328"/>
            </w:tcBorders>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b/>
                <w:bCs/>
                <w:sz w:val="20"/>
                <w:szCs w:val="20"/>
              </w:rPr>
              <w:t xml:space="preserve">Evidence-Based Practice </w:t>
            </w:r>
          </w:p>
        </w:tc>
        <w:tc>
          <w:tcPr>
            <w:tcW w:w="7002" w:type="dxa"/>
            <w:vMerge w:val="restart"/>
            <w:tcBorders>
              <w:top w:val="single" w:sz="2" w:space="0" w:color="C62328"/>
              <w:left w:val="single" w:sz="2" w:space="0" w:color="C62328"/>
              <w:bottom w:val="single" w:sz="8" w:space="0" w:color="C62328"/>
              <w:right w:val="single" w:sz="2" w:space="0" w:color="C62128"/>
            </w:tcBorders>
            <w:vAlign w:val="center"/>
            <w:hideMark/>
          </w:tcPr>
          <w:p w:rsidR="009C0CB2" w:rsidRPr="00994738" w:rsidRDefault="009C0CB2" w:rsidP="00CC5C4C">
            <w:pPr>
              <w:spacing w:before="100" w:beforeAutospacing="1" w:after="100" w:afterAutospacing="1"/>
              <w:rPr>
                <w:rFonts w:cs="Times New Roman"/>
              </w:rPr>
            </w:pPr>
            <w:r>
              <w:rPr>
                <w:rFonts w:ascii="MyriadPro" w:hAnsi="MyriadPro" w:cs="Times New Roman"/>
                <w:b/>
                <w:bCs/>
                <w:sz w:val="20"/>
                <w:szCs w:val="20"/>
              </w:rPr>
              <w:t>Defi</w:t>
            </w:r>
            <w:r w:rsidRPr="00994738">
              <w:rPr>
                <w:rFonts w:ascii="MyriadPro" w:hAnsi="MyriadPro" w:cs="Times New Roman"/>
                <w:b/>
                <w:bCs/>
                <w:sz w:val="20"/>
                <w:szCs w:val="20"/>
              </w:rPr>
              <w:t xml:space="preserve">nition </w:t>
            </w:r>
          </w:p>
        </w:tc>
        <w:tc>
          <w:tcPr>
            <w:tcW w:w="1576" w:type="dxa"/>
            <w:gridSpan w:val="2"/>
            <w:tcBorders>
              <w:top w:val="single" w:sz="2" w:space="0" w:color="C62128"/>
              <w:left w:val="single" w:sz="2" w:space="0" w:color="C62128"/>
              <w:bottom w:val="single" w:sz="2" w:space="0" w:color="C62128"/>
              <w:right w:val="single" w:sz="2" w:space="0" w:color="C62128"/>
            </w:tcBorders>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b/>
                <w:bCs/>
                <w:sz w:val="20"/>
                <w:szCs w:val="20"/>
              </w:rPr>
              <w:t xml:space="preserve">Empirical Support </w:t>
            </w:r>
          </w:p>
        </w:tc>
      </w:tr>
      <w:tr w:rsidR="009C0CB2" w:rsidRPr="00994738" w:rsidTr="00CC5C4C">
        <w:tc>
          <w:tcPr>
            <w:tcW w:w="1409" w:type="dxa"/>
            <w:vMerge/>
            <w:tcBorders>
              <w:top w:val="single" w:sz="2" w:space="0" w:color="C62328"/>
              <w:left w:val="single" w:sz="2" w:space="0" w:color="C92328"/>
              <w:bottom w:val="single" w:sz="8" w:space="0" w:color="C62328"/>
              <w:right w:val="single" w:sz="2" w:space="0" w:color="C62328"/>
            </w:tcBorders>
            <w:vAlign w:val="center"/>
            <w:hideMark/>
          </w:tcPr>
          <w:p w:rsidR="009C0CB2" w:rsidRPr="00994738" w:rsidRDefault="009C0CB2" w:rsidP="00CC5C4C">
            <w:pPr>
              <w:rPr>
                <w:rFonts w:cs="Times New Roman"/>
              </w:rPr>
            </w:pPr>
          </w:p>
        </w:tc>
        <w:tc>
          <w:tcPr>
            <w:tcW w:w="7002" w:type="dxa"/>
            <w:vMerge/>
            <w:tcBorders>
              <w:top w:val="single" w:sz="2" w:space="0" w:color="C62328"/>
              <w:left w:val="single" w:sz="2" w:space="0" w:color="C62328"/>
              <w:bottom w:val="single" w:sz="8" w:space="0" w:color="C62328"/>
              <w:right w:val="single" w:sz="2" w:space="0" w:color="C62128"/>
            </w:tcBorders>
            <w:vAlign w:val="center"/>
            <w:hideMark/>
          </w:tcPr>
          <w:p w:rsidR="009C0CB2" w:rsidRPr="00994738" w:rsidRDefault="009C0CB2" w:rsidP="00CC5C4C">
            <w:pPr>
              <w:rPr>
                <w:rFonts w:cs="Times New Roman"/>
              </w:rPr>
            </w:pPr>
          </w:p>
        </w:tc>
        <w:tc>
          <w:tcPr>
            <w:tcW w:w="763" w:type="dxa"/>
            <w:tcBorders>
              <w:top w:val="single" w:sz="2" w:space="0" w:color="C62328"/>
              <w:left w:val="single" w:sz="2" w:space="0" w:color="C62328"/>
              <w:bottom w:val="single" w:sz="8" w:space="0" w:color="C62328"/>
              <w:right w:val="single" w:sz="2" w:space="0" w:color="C62328"/>
            </w:tcBorders>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b/>
                <w:bCs/>
                <w:sz w:val="20"/>
                <w:szCs w:val="20"/>
              </w:rPr>
              <w:t xml:space="preserve">Group (n) </w:t>
            </w:r>
          </w:p>
        </w:tc>
        <w:tc>
          <w:tcPr>
            <w:tcW w:w="813" w:type="dxa"/>
            <w:tcBorders>
              <w:top w:val="single" w:sz="2" w:space="0" w:color="C62328"/>
              <w:left w:val="single" w:sz="2" w:space="0" w:color="C62328"/>
              <w:bottom w:val="single" w:sz="8" w:space="0" w:color="C62328"/>
              <w:right w:val="single" w:sz="2" w:space="0" w:color="C62128"/>
            </w:tcBorders>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b/>
                <w:bCs/>
                <w:sz w:val="20"/>
                <w:szCs w:val="20"/>
              </w:rPr>
              <w:t xml:space="preserve">Single Case (n) </w:t>
            </w:r>
          </w:p>
        </w:tc>
      </w:tr>
      <w:tr w:rsidR="009C0CB2" w:rsidRPr="00994738" w:rsidTr="00CC5C4C">
        <w:tc>
          <w:tcPr>
            <w:tcW w:w="1409" w:type="dxa"/>
            <w:tcBorders>
              <w:top w:val="single" w:sz="8" w:space="0" w:color="C62328"/>
              <w:left w:val="single" w:sz="2" w:space="0" w:color="C62328"/>
              <w:bottom w:val="single" w:sz="2" w:space="0" w:color="C62328"/>
              <w:right w:val="single" w:sz="2" w:space="0" w:color="C621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Technology-aided instruction and intervention (TAII) </w:t>
            </w:r>
          </w:p>
        </w:tc>
        <w:tc>
          <w:tcPr>
            <w:tcW w:w="7002" w:type="dxa"/>
            <w:tcBorders>
              <w:top w:val="single" w:sz="8" w:space="0" w:color="C62328"/>
              <w:left w:val="single" w:sz="2" w:space="0" w:color="C62128"/>
              <w:bottom w:val="single" w:sz="2" w:space="0" w:color="C62328"/>
              <w:right w:val="single" w:sz="2" w:space="0" w:color="C621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Instruction or interventions in which technology is the central </w:t>
            </w:r>
            <w:r w:rsidR="009A6134">
              <w:rPr>
                <w:rFonts w:ascii="MyriadPro" w:hAnsi="MyriadPro" w:cs="Times New Roman"/>
                <w:sz w:val="20"/>
                <w:szCs w:val="20"/>
              </w:rPr>
              <w:t>feature supporting the acquisi</w:t>
            </w:r>
            <w:r w:rsidRPr="00994738">
              <w:rPr>
                <w:rFonts w:ascii="MyriadPro" w:hAnsi="MyriadPro" w:cs="Times New Roman"/>
                <w:sz w:val="20"/>
                <w:szCs w:val="20"/>
              </w:rPr>
              <w:t>tion of a goal f</w:t>
            </w:r>
            <w:r w:rsidR="009A6134">
              <w:rPr>
                <w:rFonts w:ascii="MyriadPro" w:hAnsi="MyriadPro" w:cs="Times New Roman"/>
                <w:sz w:val="20"/>
                <w:szCs w:val="20"/>
              </w:rPr>
              <w:t>or the learner Technology is defi</w:t>
            </w:r>
            <w:r w:rsidRPr="00994738">
              <w:rPr>
                <w:rFonts w:ascii="MyriadPro" w:hAnsi="MyriadPro" w:cs="Times New Roman"/>
                <w:sz w:val="20"/>
                <w:szCs w:val="20"/>
              </w:rPr>
              <w:t xml:space="preserve">ned as “any electronic item/ equipment/ application/or virtual network that is used intentionally to increase/maintain, and/or improve daily living, work/productivity, and recreation/leisure capabilities of adolescents with autism spectrum disorders” (Odom, Thompson, et al , 2013) </w:t>
            </w:r>
          </w:p>
        </w:tc>
        <w:tc>
          <w:tcPr>
            <w:tcW w:w="763" w:type="dxa"/>
            <w:tcBorders>
              <w:top w:val="single" w:sz="8" w:space="0" w:color="C62328"/>
              <w:left w:val="single" w:sz="2" w:space="0" w:color="C62128"/>
              <w:bottom w:val="single" w:sz="2" w:space="0" w:color="C62328"/>
              <w:right w:val="single" w:sz="2" w:space="0" w:color="C621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9 </w:t>
            </w:r>
          </w:p>
        </w:tc>
        <w:tc>
          <w:tcPr>
            <w:tcW w:w="813" w:type="dxa"/>
            <w:tcBorders>
              <w:top w:val="single" w:sz="8" w:space="0" w:color="C62328"/>
              <w:left w:val="single" w:sz="2" w:space="0" w:color="C62128"/>
              <w:bottom w:val="single" w:sz="2" w:space="0" w:color="C62328"/>
              <w:right w:val="single" w:sz="2" w:space="0" w:color="C623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11 </w:t>
            </w:r>
          </w:p>
        </w:tc>
      </w:tr>
      <w:tr w:rsidR="009C0CB2" w:rsidRPr="00994738" w:rsidTr="00CC5C4C">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Time delay (TD)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In a setting or activity in which a learner should engage in a behavior or skill, a brief delay occurs between the opportunity to use the skill and any additional instructions or prompts The purpose of the time delay is to allow the learner to respond without having to receive a prompt and thus focuses on fading the use of prompts during instructional activities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0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12 </w:t>
            </w:r>
          </w:p>
        </w:tc>
      </w:tr>
      <w:tr w:rsidR="009C0CB2" w:rsidRPr="00994738" w:rsidTr="00CC5C4C">
        <w:tc>
          <w:tcPr>
            <w:tcW w:w="1409" w:type="dxa"/>
            <w:tcBorders>
              <w:top w:val="single" w:sz="2" w:space="0" w:color="C62328"/>
              <w:left w:val="single" w:sz="2" w:space="0" w:color="C62328"/>
              <w:bottom w:val="single" w:sz="2" w:space="0" w:color="C62328"/>
              <w:right w:val="single" w:sz="2" w:space="0" w:color="C623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Video modeling (VM) </w:t>
            </w:r>
          </w:p>
        </w:tc>
        <w:tc>
          <w:tcPr>
            <w:tcW w:w="7002" w:type="dxa"/>
            <w:tcBorders>
              <w:top w:val="single" w:sz="2" w:space="0" w:color="C62328"/>
              <w:left w:val="single" w:sz="2" w:space="0" w:color="C62328"/>
              <w:bottom w:val="single" w:sz="2" w:space="0" w:color="C62328"/>
              <w:right w:val="single" w:sz="2" w:space="0" w:color="C623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A visual model of the targeted behavior or skill (typically in the behavior, communication, play, or social domains), provided via video recording and display equipment to assist learning in or engaging in a desired behavior or skill </w:t>
            </w:r>
          </w:p>
        </w:tc>
        <w:tc>
          <w:tcPr>
            <w:tcW w:w="763" w:type="dxa"/>
            <w:tcBorders>
              <w:top w:val="single" w:sz="2" w:space="0" w:color="C62328"/>
              <w:left w:val="single" w:sz="2" w:space="0" w:color="C62328"/>
              <w:bottom w:val="single" w:sz="2" w:space="0" w:color="C62328"/>
              <w:right w:val="single" w:sz="2" w:space="0" w:color="C623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1 </w:t>
            </w:r>
          </w:p>
        </w:tc>
        <w:tc>
          <w:tcPr>
            <w:tcW w:w="813" w:type="dxa"/>
            <w:tcBorders>
              <w:top w:val="single" w:sz="2" w:space="0" w:color="C62328"/>
              <w:left w:val="single" w:sz="2" w:space="0" w:color="C62328"/>
              <w:bottom w:val="single" w:sz="2" w:space="0" w:color="C62328"/>
              <w:right w:val="single" w:sz="2" w:space="0" w:color="C623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31 </w:t>
            </w:r>
          </w:p>
        </w:tc>
      </w:tr>
      <w:tr w:rsidR="009C0CB2" w:rsidRPr="00994738" w:rsidTr="00CC5C4C">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Visual support (VS)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Any visual display that supports the learner engaging in a desi</w:t>
            </w:r>
            <w:r w:rsidR="009A6134">
              <w:rPr>
                <w:rFonts w:ascii="MyriadPro" w:hAnsi="MyriadPro" w:cs="Times New Roman"/>
                <w:sz w:val="20"/>
                <w:szCs w:val="20"/>
              </w:rPr>
              <w:t>red behavior or skills indepen</w:t>
            </w:r>
            <w:r w:rsidRPr="00994738">
              <w:rPr>
                <w:rFonts w:ascii="MyriadPro" w:hAnsi="MyriadPro" w:cs="Times New Roman"/>
                <w:sz w:val="20"/>
                <w:szCs w:val="20"/>
              </w:rPr>
              <w:t xml:space="preserve">dent of prompts Examples of visual supports include pictures, written words, objects within the environment, arrangement of the environment or visual boundaries, schedules, maps, labels, organization systems, and timelines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0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18 </w:t>
            </w:r>
          </w:p>
        </w:tc>
      </w:tr>
      <w:tr w:rsidR="009C0CB2" w:rsidRPr="00994738" w:rsidTr="00CC5C4C">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Reinforcement (R+)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An event, activity, or other circumstance occurring after a lear</w:t>
            </w:r>
            <w:r w:rsidR="009A6134">
              <w:rPr>
                <w:rFonts w:ascii="MyriadPro" w:hAnsi="MyriadPro" w:cs="Times New Roman"/>
                <w:sz w:val="20"/>
                <w:szCs w:val="20"/>
              </w:rPr>
              <w:t>ner engages in a desired behav</w:t>
            </w:r>
            <w:r w:rsidRPr="00994738">
              <w:rPr>
                <w:rFonts w:ascii="MyriadPro" w:hAnsi="MyriadPro" w:cs="Times New Roman"/>
                <w:sz w:val="20"/>
                <w:szCs w:val="20"/>
              </w:rPr>
              <w:t xml:space="preserve">ior that leads to the increased occurrence of the behavior in the future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0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43 </w:t>
            </w:r>
          </w:p>
        </w:tc>
      </w:tr>
      <w:tr w:rsidR="009C0CB2" w:rsidRPr="00994738" w:rsidTr="00CC5C4C">
        <w:tc>
          <w:tcPr>
            <w:tcW w:w="1409"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Response interruption/ redirection (RIR) </w:t>
            </w:r>
          </w:p>
        </w:tc>
        <w:tc>
          <w:tcPr>
            <w:tcW w:w="7002"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Introduction of a prompt, comment, or other distracters when an interfering behavior is occur- ring that is designed to divert the learner’s attention away from the interfering behavior and results in its reduction </w:t>
            </w:r>
          </w:p>
        </w:tc>
        <w:tc>
          <w:tcPr>
            <w:tcW w:w="76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0 </w:t>
            </w:r>
          </w:p>
        </w:tc>
        <w:tc>
          <w:tcPr>
            <w:tcW w:w="813" w:type="dxa"/>
            <w:tcBorders>
              <w:top w:val="single" w:sz="2" w:space="0" w:color="C62328"/>
              <w:left w:val="single" w:sz="2" w:space="0" w:color="C62128"/>
              <w:bottom w:val="single" w:sz="2" w:space="0" w:color="C62328"/>
              <w:right w:val="single" w:sz="2" w:space="0" w:color="C62128"/>
            </w:tcBorders>
            <w:shd w:val="clear" w:color="auto" w:fill="EDEAD8"/>
            <w:vAlign w:val="center"/>
            <w:hideMark/>
          </w:tcPr>
          <w:p w:rsidR="009C0CB2" w:rsidRPr="00994738" w:rsidRDefault="009C0CB2" w:rsidP="00CC5C4C">
            <w:pPr>
              <w:spacing w:before="100" w:beforeAutospacing="1" w:after="100" w:afterAutospacing="1"/>
              <w:rPr>
                <w:rFonts w:cs="Times New Roman"/>
              </w:rPr>
            </w:pPr>
            <w:r w:rsidRPr="00994738">
              <w:rPr>
                <w:rFonts w:ascii="MyriadPro" w:hAnsi="MyriadPro" w:cs="Times New Roman"/>
                <w:sz w:val="20"/>
                <w:szCs w:val="20"/>
              </w:rPr>
              <w:t xml:space="preserve">10 </w:t>
            </w:r>
          </w:p>
        </w:tc>
      </w:tr>
    </w:tbl>
    <w:p w:rsidR="00E53757" w:rsidRDefault="004B62B2" w:rsidP="00D92218">
      <w:pPr>
        <w:shd w:val="clear" w:color="auto" w:fill="FFFFFF"/>
        <w:jc w:val="center"/>
        <w:rPr>
          <w:rFonts w:cs="Times New Roman"/>
          <w:bCs/>
          <w:color w:val="000000" w:themeColor="text1"/>
          <w:sz w:val="18"/>
          <w:szCs w:val="18"/>
        </w:rPr>
      </w:pPr>
      <w:r w:rsidRPr="00FF0C33">
        <w:rPr>
          <w:rFonts w:cs="Times New Roman"/>
          <w:bCs/>
          <w:color w:val="000000" w:themeColor="text1"/>
          <w:sz w:val="18"/>
          <w:szCs w:val="18"/>
        </w:rPr>
        <w:t>(</w:t>
      </w:r>
      <w:r w:rsidRPr="00994738">
        <w:rPr>
          <w:rFonts w:cs="Times New Roman"/>
          <w:bCs/>
          <w:color w:val="000000" w:themeColor="text1"/>
          <w:sz w:val="18"/>
          <w:szCs w:val="18"/>
        </w:rPr>
        <w:t>Wong,Odom,Hume,Cox,Fettig,Kucharczyk,</w:t>
      </w:r>
      <w:r w:rsidRPr="00FF0C33">
        <w:rPr>
          <w:rFonts w:cs="Times New Roman"/>
          <w:bCs/>
          <w:color w:val="000000" w:themeColor="text1"/>
          <w:sz w:val="18"/>
          <w:szCs w:val="18"/>
        </w:rPr>
        <w:t>Brock,Plavnick,Fleury &amp; Schultz)</w:t>
      </w:r>
    </w:p>
    <w:p w:rsidR="00E53757" w:rsidRDefault="00E53757">
      <w:pPr>
        <w:rPr>
          <w:rFonts w:cs="Times New Roman"/>
          <w:bCs/>
          <w:color w:val="000000" w:themeColor="text1"/>
          <w:sz w:val="18"/>
          <w:szCs w:val="18"/>
        </w:rPr>
      </w:pPr>
      <w:r>
        <w:rPr>
          <w:rFonts w:cs="Times New Roman"/>
          <w:bCs/>
          <w:color w:val="000000" w:themeColor="text1"/>
          <w:sz w:val="18"/>
          <w:szCs w:val="18"/>
        </w:rPr>
        <w:br w:type="page"/>
      </w:r>
    </w:p>
    <w:p w:rsidR="004842D8" w:rsidRDefault="00E53757" w:rsidP="00D92218">
      <w:pPr>
        <w:shd w:val="clear" w:color="auto" w:fill="FFFFFF"/>
        <w:jc w:val="center"/>
        <w:rPr>
          <w:rFonts w:ascii="Garamond" w:hAnsi="Garamond" w:cs="Times New Roman"/>
          <w:b/>
          <w:bCs/>
          <w:color w:val="0000FF"/>
          <w:sz w:val="44"/>
          <w:szCs w:val="44"/>
        </w:rPr>
      </w:pPr>
      <w:r w:rsidRPr="00FF0C33" w:rsidDel="00E53757">
        <w:rPr>
          <w:rFonts w:cs="Times New Roman"/>
          <w:bCs/>
          <w:color w:val="000000" w:themeColor="text1"/>
          <w:sz w:val="18"/>
          <w:szCs w:val="18"/>
        </w:rPr>
        <w:t xml:space="preserve"> </w:t>
      </w:r>
    </w:p>
    <w:p w:rsidR="004842D8" w:rsidRPr="00994738" w:rsidRDefault="004842D8" w:rsidP="00FC5C02">
      <w:pPr>
        <w:spacing w:before="100" w:beforeAutospacing="1" w:after="100" w:afterAutospacing="1"/>
        <w:ind w:firstLine="810"/>
        <w:jc w:val="center"/>
        <w:rPr>
          <w:rFonts w:cs="Times New Roman"/>
          <w:b/>
          <w:sz w:val="32"/>
          <w:szCs w:val="32"/>
        </w:rPr>
      </w:pPr>
      <w:bookmarkStart w:id="126" w:name="Appj"/>
      <w:r w:rsidRPr="00994738">
        <w:rPr>
          <w:rFonts w:cs="Times New Roman"/>
          <w:b/>
          <w:sz w:val="32"/>
          <w:szCs w:val="32"/>
        </w:rPr>
        <w:t xml:space="preserve">Appendix </w:t>
      </w:r>
      <w:r w:rsidR="00E04827">
        <w:rPr>
          <w:rFonts w:cs="Times New Roman"/>
          <w:b/>
          <w:sz w:val="32"/>
          <w:szCs w:val="32"/>
        </w:rPr>
        <w:t>J</w:t>
      </w:r>
    </w:p>
    <w:bookmarkEnd w:id="126"/>
    <w:p w:rsidR="004842D8" w:rsidRPr="00843AF4" w:rsidRDefault="004842D8" w:rsidP="00D92218">
      <w:pPr>
        <w:shd w:val="clear" w:color="auto" w:fill="FFFFFF"/>
        <w:jc w:val="center"/>
        <w:rPr>
          <w:rFonts w:ascii="Garamond" w:hAnsi="Garamond" w:cs="Times New Roman"/>
          <w:b/>
          <w:bCs/>
          <w:color w:val="000000" w:themeColor="text1"/>
        </w:rPr>
      </w:pPr>
      <w:r w:rsidRPr="00843AF4">
        <w:rPr>
          <w:rFonts w:ascii="Garamond" w:hAnsi="Garamond" w:cs="Times New Roman"/>
          <w:b/>
          <w:bCs/>
          <w:color w:val="000000" w:themeColor="text1"/>
        </w:rPr>
        <w:t xml:space="preserve">Evidence-Based Practices by Outcome and </w:t>
      </w:r>
      <w:r w:rsidR="000358E6" w:rsidRPr="00843AF4">
        <w:rPr>
          <w:rFonts w:ascii="Garamond" w:hAnsi="Garamond" w:cs="Times New Roman"/>
          <w:b/>
          <w:bCs/>
          <w:color w:val="000000" w:themeColor="text1"/>
        </w:rPr>
        <w:t>Age (</w:t>
      </w:r>
      <w:r w:rsidRPr="00843AF4">
        <w:rPr>
          <w:rFonts w:ascii="Garamond" w:hAnsi="Garamond" w:cs="Times New Roman"/>
          <w:b/>
          <w:bCs/>
          <w:color w:val="000000" w:themeColor="text1"/>
        </w:rPr>
        <w:t>years)</w:t>
      </w:r>
    </w:p>
    <w:p w:rsidR="00F61729" w:rsidRDefault="00F61729">
      <w:pPr>
        <w:shd w:val="clear" w:color="auto" w:fill="FFFFFF"/>
        <w:jc w:val="center"/>
        <w:rPr>
          <w:rFonts w:ascii="Garamond" w:hAnsi="Garamond" w:cs="Times New Roman"/>
          <w:b/>
          <w:bCs/>
          <w:color w:val="0000FF"/>
          <w:sz w:val="44"/>
          <w:szCs w:val="44"/>
        </w:rPr>
      </w:pPr>
    </w:p>
    <w:p w:rsidR="00332BCA" w:rsidRDefault="004842D8" w:rsidP="001E7CF1">
      <w:pPr>
        <w:jc w:val="center"/>
        <w:rPr>
          <w:rFonts w:ascii="Arial" w:hAnsi="Arial" w:cs="Arial"/>
          <w:b/>
          <w:sz w:val="28"/>
          <w:szCs w:val="28"/>
        </w:rPr>
      </w:pPr>
      <w:r w:rsidRPr="00843AF4">
        <w:rPr>
          <w:rFonts w:ascii="Garamond" w:hAnsi="Garamond" w:cs="Times New Roman"/>
          <w:b/>
          <w:bCs/>
          <w:noProof/>
          <w:color w:val="0000FF"/>
          <w:sz w:val="44"/>
          <w:szCs w:val="44"/>
        </w:rPr>
        <w:drawing>
          <wp:inline distT="0" distB="0" distL="0" distR="0" wp14:anchorId="20AFE14E" wp14:editId="16633A5D">
            <wp:extent cx="5548142" cy="6713521"/>
            <wp:effectExtent l="7938" t="0" r="3492" b="3493"/>
            <wp:docPr id="9" name="Picture 9" descr="Table shows matrix of evidence based practices by outcome and age (years). Evidences are broken down into several categories." title="Table: Matrix of Evidence based practices by outcome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4012" t="79" r="7780" b="10934"/>
                    <a:stretch/>
                  </pic:blipFill>
                  <pic:spPr bwMode="auto">
                    <a:xfrm rot="5400000">
                      <a:off x="0" y="0"/>
                      <a:ext cx="5551261" cy="6717295"/>
                    </a:xfrm>
                    <a:prstGeom prst="rect">
                      <a:avLst/>
                    </a:prstGeom>
                    <a:ln>
                      <a:noFill/>
                    </a:ln>
                    <a:extLst>
                      <a:ext uri="{53640926-AAD7-44D8-BBD7-CCE9431645EC}">
                        <a14:shadowObscured xmlns:a14="http://schemas.microsoft.com/office/drawing/2010/main"/>
                      </a:ext>
                    </a:extLst>
                  </pic:spPr>
                </pic:pic>
              </a:graphicData>
            </a:graphic>
          </wp:inline>
        </w:drawing>
      </w:r>
      <w:r w:rsidR="00E04827">
        <w:rPr>
          <w:rFonts w:cs="Times New Roman"/>
          <w:bCs/>
          <w:color w:val="000000" w:themeColor="text1"/>
          <w:sz w:val="18"/>
          <w:szCs w:val="18"/>
        </w:rPr>
        <w:t xml:space="preserve"> </w:t>
      </w:r>
      <w:r w:rsidR="00E04827" w:rsidRPr="00FF0C33">
        <w:rPr>
          <w:rFonts w:cs="Times New Roman"/>
          <w:bCs/>
          <w:color w:val="000000" w:themeColor="text1"/>
          <w:sz w:val="18"/>
          <w:szCs w:val="18"/>
        </w:rPr>
        <w:t>(</w:t>
      </w:r>
      <w:r w:rsidR="00E04827" w:rsidRPr="00994738">
        <w:rPr>
          <w:rFonts w:cs="Times New Roman"/>
          <w:bCs/>
          <w:color w:val="000000" w:themeColor="text1"/>
          <w:sz w:val="18"/>
          <w:szCs w:val="18"/>
        </w:rPr>
        <w:t>Wong,Odom,Hume,Cox,Fettig,Kucharczyk,</w:t>
      </w:r>
      <w:r w:rsidR="00E04827" w:rsidRPr="00FF0C33">
        <w:rPr>
          <w:rFonts w:cs="Times New Roman"/>
          <w:bCs/>
          <w:color w:val="000000" w:themeColor="text1"/>
          <w:sz w:val="18"/>
          <w:szCs w:val="18"/>
        </w:rPr>
        <w:t>Brock,Plavnick,Fleury &amp; Schultz)</w:t>
      </w:r>
      <w:r w:rsidR="0051145F" w:rsidRPr="00FF0C33" w:rsidDel="0051145F">
        <w:rPr>
          <w:rFonts w:cs="Times New Roman"/>
          <w:bCs/>
          <w:color w:val="000000" w:themeColor="text1"/>
          <w:sz w:val="18"/>
          <w:szCs w:val="18"/>
        </w:rPr>
        <w:t xml:space="preserve"> </w:t>
      </w:r>
    </w:p>
    <w:p w:rsidR="0051145F" w:rsidRDefault="0051145F">
      <w:pPr>
        <w:rPr>
          <w:rFonts w:cs="Times New Roman"/>
          <w:b/>
          <w:sz w:val="32"/>
          <w:szCs w:val="32"/>
        </w:rPr>
      </w:pPr>
      <w:bookmarkStart w:id="127" w:name="Appk"/>
      <w:r>
        <w:rPr>
          <w:rFonts w:cs="Times New Roman"/>
          <w:b/>
          <w:sz w:val="32"/>
          <w:szCs w:val="32"/>
        </w:rPr>
        <w:br w:type="page"/>
      </w:r>
    </w:p>
    <w:p w:rsidR="00E04827" w:rsidRPr="00843AF4" w:rsidRDefault="00E04827" w:rsidP="00FC5C02">
      <w:pPr>
        <w:spacing w:before="100" w:beforeAutospacing="1" w:after="100" w:afterAutospacing="1"/>
        <w:ind w:firstLine="810"/>
        <w:jc w:val="center"/>
        <w:rPr>
          <w:rFonts w:cs="Times New Roman"/>
          <w:b/>
          <w:sz w:val="32"/>
          <w:szCs w:val="32"/>
        </w:rPr>
      </w:pPr>
      <w:r w:rsidRPr="00843AF4">
        <w:rPr>
          <w:rFonts w:cs="Times New Roman"/>
          <w:b/>
          <w:sz w:val="32"/>
          <w:szCs w:val="32"/>
        </w:rPr>
        <w:t>Appendix K</w:t>
      </w:r>
    </w:p>
    <w:bookmarkEnd w:id="127"/>
    <w:p w:rsidR="00E04827" w:rsidRDefault="00E04827" w:rsidP="001E7CF1">
      <w:pPr>
        <w:jc w:val="center"/>
        <w:rPr>
          <w:rFonts w:ascii="Arial" w:hAnsi="Arial" w:cs="Arial"/>
          <w:b/>
          <w:sz w:val="28"/>
          <w:szCs w:val="28"/>
        </w:rPr>
      </w:pPr>
    </w:p>
    <w:p w:rsidR="009C51ED" w:rsidRDefault="001E7CF1" w:rsidP="001E7CF1">
      <w:pPr>
        <w:jc w:val="center"/>
        <w:rPr>
          <w:rFonts w:ascii="Arial" w:hAnsi="Arial" w:cs="Arial"/>
          <w:b/>
          <w:sz w:val="28"/>
          <w:szCs w:val="28"/>
        </w:rPr>
      </w:pPr>
      <w:r w:rsidRPr="00DB3533">
        <w:rPr>
          <w:rFonts w:ascii="Arial" w:hAnsi="Arial" w:cs="Arial"/>
          <w:b/>
          <w:sz w:val="28"/>
          <w:szCs w:val="28"/>
        </w:rPr>
        <w:t xml:space="preserve">Four-Step </w:t>
      </w:r>
      <w:r>
        <w:rPr>
          <w:rFonts w:ascii="Arial" w:hAnsi="Arial" w:cs="Arial"/>
          <w:b/>
          <w:sz w:val="28"/>
          <w:szCs w:val="28"/>
        </w:rPr>
        <w:t>Problem-solving</w:t>
      </w:r>
      <w:r w:rsidRPr="00DB3533">
        <w:rPr>
          <w:rFonts w:ascii="Arial" w:hAnsi="Arial" w:cs="Arial"/>
          <w:b/>
          <w:sz w:val="28"/>
          <w:szCs w:val="28"/>
        </w:rPr>
        <w:t xml:space="preserve"> Process </w:t>
      </w:r>
      <w:r w:rsidR="00EB1EA0">
        <w:rPr>
          <w:rFonts w:ascii="Arial" w:hAnsi="Arial" w:cs="Arial"/>
          <w:b/>
          <w:sz w:val="28"/>
          <w:szCs w:val="28"/>
        </w:rPr>
        <w:t xml:space="preserve">Checklist </w:t>
      </w:r>
    </w:p>
    <w:p w:rsidR="00E04827" w:rsidRPr="00DB3533" w:rsidRDefault="001E7CF1" w:rsidP="001E7CF1">
      <w:pPr>
        <w:jc w:val="center"/>
        <w:rPr>
          <w:rFonts w:ascii="Arial" w:hAnsi="Arial" w:cs="Arial"/>
          <w:b/>
          <w:sz w:val="28"/>
          <w:szCs w:val="28"/>
        </w:rPr>
      </w:pPr>
      <w:r w:rsidRPr="00DB3533">
        <w:rPr>
          <w:rFonts w:ascii="Arial" w:hAnsi="Arial" w:cs="Arial"/>
          <w:b/>
          <w:sz w:val="28"/>
          <w:szCs w:val="28"/>
        </w:rPr>
        <w:t>for Students with A</w:t>
      </w:r>
      <w:r>
        <w:rPr>
          <w:rFonts w:ascii="Arial" w:hAnsi="Arial" w:cs="Arial"/>
          <w:b/>
          <w:sz w:val="28"/>
          <w:szCs w:val="28"/>
        </w:rPr>
        <w:t>utism</w:t>
      </w:r>
    </w:p>
    <w:tbl>
      <w:tblPr>
        <w:tblStyle w:val="TableGrid"/>
        <w:tblW w:w="10620" w:type="dxa"/>
        <w:tblInd w:w="76" w:type="dxa"/>
        <w:tblLayout w:type="fixed"/>
        <w:tblLook w:val="04A0" w:firstRow="1" w:lastRow="0" w:firstColumn="1" w:lastColumn="0" w:noHBand="0" w:noVBand="1"/>
        <w:tblDescription w:val="Table for four step problem solving process checklist for students with Autism"/>
      </w:tblPr>
      <w:tblGrid>
        <w:gridCol w:w="1620"/>
        <w:gridCol w:w="4734"/>
        <w:gridCol w:w="4266"/>
      </w:tblGrid>
      <w:tr w:rsidR="00BE6352" w:rsidRPr="00622C85" w:rsidTr="003A41AB">
        <w:trPr>
          <w:tblHeader/>
        </w:trPr>
        <w:tc>
          <w:tcPr>
            <w:tcW w:w="1620" w:type="dxa"/>
          </w:tcPr>
          <w:p w:rsidR="001E7CF1" w:rsidRPr="00622C85" w:rsidRDefault="001E7CF1" w:rsidP="009A3C65">
            <w:pPr>
              <w:pStyle w:val="ListParagraph"/>
              <w:numPr>
                <w:ilvl w:val="0"/>
                <w:numId w:val="36"/>
              </w:numPr>
              <w:ind w:left="330" w:hanging="270"/>
              <w:rPr>
                <w:rFonts w:ascii="Arial" w:hAnsi="Arial" w:cs="Arial"/>
                <w:b/>
                <w:sz w:val="18"/>
                <w:szCs w:val="18"/>
              </w:rPr>
            </w:pPr>
            <w:r w:rsidRPr="00622C85">
              <w:rPr>
                <w:rFonts w:ascii="Arial" w:hAnsi="Arial" w:cs="Arial"/>
                <w:b/>
                <w:sz w:val="18"/>
                <w:szCs w:val="18"/>
              </w:rPr>
              <w:t xml:space="preserve">Completed </w:t>
            </w:r>
          </w:p>
        </w:tc>
        <w:tc>
          <w:tcPr>
            <w:tcW w:w="4734" w:type="dxa"/>
          </w:tcPr>
          <w:p w:rsidR="001E7CF1" w:rsidRPr="00622C85" w:rsidRDefault="001E7CF1" w:rsidP="00E86015">
            <w:pPr>
              <w:jc w:val="center"/>
              <w:rPr>
                <w:rFonts w:ascii="Arial" w:hAnsi="Arial" w:cs="Arial"/>
                <w:b/>
              </w:rPr>
            </w:pPr>
            <w:r>
              <w:rPr>
                <w:rFonts w:ascii="Arial" w:hAnsi="Arial" w:cs="Arial"/>
                <w:b/>
              </w:rPr>
              <w:t>Problem-solving</w:t>
            </w:r>
            <w:r w:rsidRPr="00622C85">
              <w:rPr>
                <w:rFonts w:ascii="Arial" w:hAnsi="Arial" w:cs="Arial"/>
                <w:b/>
              </w:rPr>
              <w:t xml:space="preserve"> Steps</w:t>
            </w:r>
          </w:p>
        </w:tc>
        <w:tc>
          <w:tcPr>
            <w:tcW w:w="4266" w:type="dxa"/>
          </w:tcPr>
          <w:p w:rsidR="001E7CF1" w:rsidRPr="00622C85" w:rsidRDefault="001E7CF1" w:rsidP="00E86015">
            <w:pPr>
              <w:jc w:val="center"/>
              <w:rPr>
                <w:rFonts w:ascii="Arial" w:hAnsi="Arial" w:cs="Arial"/>
                <w:b/>
              </w:rPr>
            </w:pPr>
            <w:r w:rsidRPr="00622C85">
              <w:rPr>
                <w:rFonts w:ascii="Arial" w:hAnsi="Arial" w:cs="Arial"/>
                <w:b/>
              </w:rPr>
              <w:t>Comments</w:t>
            </w:r>
          </w:p>
        </w:tc>
      </w:tr>
      <w:tr w:rsidR="00BE6352" w:rsidRPr="00622C85" w:rsidTr="00BE6352">
        <w:tc>
          <w:tcPr>
            <w:tcW w:w="10620" w:type="dxa"/>
            <w:gridSpan w:val="3"/>
          </w:tcPr>
          <w:p w:rsidR="001E7CF1" w:rsidRDefault="001E7CF1" w:rsidP="000D10D5">
            <w:pPr>
              <w:jc w:val="center"/>
              <w:rPr>
                <w:rFonts w:ascii="Arial" w:hAnsi="Arial" w:cs="Arial"/>
                <w:b/>
              </w:rPr>
            </w:pPr>
            <w:r w:rsidRPr="00622C85">
              <w:rPr>
                <w:rFonts w:ascii="Arial" w:hAnsi="Arial" w:cs="Arial"/>
                <w:b/>
              </w:rPr>
              <w:t>Step 1.  Problem Identification</w:t>
            </w:r>
          </w:p>
          <w:p w:rsidR="001E7CF1" w:rsidRPr="00184504" w:rsidRDefault="001E7CF1" w:rsidP="000D10D5">
            <w:pPr>
              <w:jc w:val="center"/>
              <w:rPr>
                <w:rFonts w:ascii="Arial" w:hAnsi="Arial" w:cs="Arial"/>
              </w:rPr>
            </w:pPr>
            <w:r w:rsidRPr="00622C85">
              <w:rPr>
                <w:rFonts w:ascii="Arial" w:hAnsi="Arial" w:cs="Arial"/>
              </w:rPr>
              <w:t>Formative Data Collection:</w:t>
            </w:r>
          </w:p>
        </w:tc>
      </w:tr>
      <w:tr w:rsidR="00BE6352" w:rsidRPr="00622C85" w:rsidTr="00BE6352">
        <w:trPr>
          <w:trHeight w:val="584"/>
        </w:trPr>
        <w:tc>
          <w:tcPr>
            <w:tcW w:w="1620" w:type="dxa"/>
          </w:tcPr>
          <w:p w:rsidR="001E7CF1" w:rsidRPr="00622C85" w:rsidRDefault="001E7CF1" w:rsidP="00E86015">
            <w:pPr>
              <w:ind w:right="280"/>
              <w:rPr>
                <w:rFonts w:ascii="Arial" w:hAnsi="Arial" w:cs="Arial"/>
                <w:b/>
              </w:rPr>
            </w:pPr>
          </w:p>
        </w:tc>
        <w:tc>
          <w:tcPr>
            <w:tcW w:w="4734" w:type="dxa"/>
          </w:tcPr>
          <w:p w:rsidR="001E7CF1" w:rsidRPr="00622C85" w:rsidRDefault="001E7CF1" w:rsidP="00E86015">
            <w:pPr>
              <w:rPr>
                <w:rFonts w:ascii="Arial" w:hAnsi="Arial" w:cs="Arial"/>
              </w:rPr>
            </w:pPr>
            <w:r w:rsidRPr="00622C85">
              <w:rPr>
                <w:rFonts w:ascii="Arial" w:hAnsi="Arial" w:cs="Arial"/>
              </w:rPr>
              <w:t>Clarify values and make commitment</w:t>
            </w:r>
            <w:r w:rsidR="00365336">
              <w:rPr>
                <w:rFonts w:ascii="Arial" w:hAnsi="Arial" w:cs="Arial"/>
              </w:rPr>
              <w:t>.</w:t>
            </w:r>
          </w:p>
          <w:p w:rsidR="001E7CF1" w:rsidRPr="00622C85" w:rsidRDefault="001E7CF1" w:rsidP="00E86015">
            <w:pPr>
              <w:rPr>
                <w:rFonts w:ascii="Arial" w:hAnsi="Arial" w:cs="Arial"/>
              </w:rPr>
            </w:pPr>
          </w:p>
        </w:tc>
        <w:tc>
          <w:tcPr>
            <w:tcW w:w="4266" w:type="dxa"/>
          </w:tcPr>
          <w:p w:rsidR="001E7CF1" w:rsidRPr="00622C85" w:rsidRDefault="001E7CF1" w:rsidP="00E86015">
            <w:pPr>
              <w:rPr>
                <w:rFonts w:ascii="Arial" w:hAnsi="Arial" w:cs="Arial"/>
                <w:b/>
              </w:rPr>
            </w:pPr>
          </w:p>
        </w:tc>
      </w:tr>
      <w:tr w:rsidR="00BE6352" w:rsidRPr="00622C85" w:rsidTr="00BE6352">
        <w:tc>
          <w:tcPr>
            <w:tcW w:w="1620" w:type="dxa"/>
          </w:tcPr>
          <w:p w:rsidR="001E7CF1" w:rsidRPr="00622C85" w:rsidRDefault="001E7CF1" w:rsidP="00E86015">
            <w:pPr>
              <w:rPr>
                <w:rFonts w:ascii="Arial" w:hAnsi="Arial" w:cs="Arial"/>
                <w:b/>
              </w:rPr>
            </w:pPr>
          </w:p>
        </w:tc>
        <w:tc>
          <w:tcPr>
            <w:tcW w:w="4734" w:type="dxa"/>
          </w:tcPr>
          <w:p w:rsidR="001E7CF1" w:rsidRPr="00622C85" w:rsidRDefault="001E7CF1" w:rsidP="00E86015">
            <w:pPr>
              <w:rPr>
                <w:rFonts w:ascii="Arial" w:hAnsi="Arial" w:cs="Arial"/>
              </w:rPr>
            </w:pPr>
            <w:r w:rsidRPr="00622C85">
              <w:rPr>
                <w:rFonts w:ascii="Arial" w:hAnsi="Arial" w:cs="Arial"/>
              </w:rPr>
              <w:t>State the problem behavior in measurable terms</w:t>
            </w:r>
            <w:r w:rsidR="00365336">
              <w:rPr>
                <w:rFonts w:ascii="Arial" w:hAnsi="Arial" w:cs="Arial"/>
              </w:rPr>
              <w:t>.</w:t>
            </w:r>
          </w:p>
          <w:p w:rsidR="001E7CF1" w:rsidRPr="00622C85" w:rsidRDefault="001E7CF1" w:rsidP="00E86015">
            <w:pPr>
              <w:rPr>
                <w:rFonts w:ascii="Arial" w:hAnsi="Arial" w:cs="Arial"/>
              </w:rPr>
            </w:pPr>
          </w:p>
        </w:tc>
        <w:tc>
          <w:tcPr>
            <w:tcW w:w="4266" w:type="dxa"/>
          </w:tcPr>
          <w:p w:rsidR="001E7CF1" w:rsidRPr="00622C85" w:rsidRDefault="001E7CF1" w:rsidP="00E86015">
            <w:pPr>
              <w:rPr>
                <w:rFonts w:ascii="Arial" w:hAnsi="Arial" w:cs="Arial"/>
                <w:b/>
              </w:rPr>
            </w:pPr>
          </w:p>
        </w:tc>
      </w:tr>
      <w:tr w:rsidR="00BE6352" w:rsidRPr="00622C85" w:rsidTr="00BE6352">
        <w:tc>
          <w:tcPr>
            <w:tcW w:w="1620" w:type="dxa"/>
          </w:tcPr>
          <w:p w:rsidR="001E7CF1" w:rsidRPr="00622C85" w:rsidRDefault="001E7CF1" w:rsidP="00E86015">
            <w:pPr>
              <w:rPr>
                <w:rFonts w:ascii="Arial" w:hAnsi="Arial" w:cs="Arial"/>
                <w:b/>
              </w:rPr>
            </w:pPr>
          </w:p>
        </w:tc>
        <w:tc>
          <w:tcPr>
            <w:tcW w:w="4734" w:type="dxa"/>
          </w:tcPr>
          <w:p w:rsidR="001E7CF1" w:rsidRPr="00622C85" w:rsidRDefault="001E7CF1" w:rsidP="00E86015">
            <w:pPr>
              <w:rPr>
                <w:rFonts w:ascii="Arial" w:hAnsi="Arial" w:cs="Arial"/>
              </w:rPr>
            </w:pPr>
            <w:r w:rsidRPr="00622C85">
              <w:rPr>
                <w:rFonts w:ascii="Arial" w:hAnsi="Arial" w:cs="Arial"/>
              </w:rPr>
              <w:t>Obtain a baseline for behavior(s) of concern</w:t>
            </w:r>
            <w:r w:rsidR="00365336">
              <w:rPr>
                <w:rFonts w:ascii="Arial" w:hAnsi="Arial" w:cs="Arial"/>
              </w:rPr>
              <w:t>.</w:t>
            </w:r>
          </w:p>
          <w:p w:rsidR="001E7CF1" w:rsidRPr="00622C85" w:rsidRDefault="001E7CF1" w:rsidP="00E86015">
            <w:pPr>
              <w:rPr>
                <w:rFonts w:ascii="Arial" w:hAnsi="Arial" w:cs="Arial"/>
              </w:rPr>
            </w:pPr>
          </w:p>
        </w:tc>
        <w:tc>
          <w:tcPr>
            <w:tcW w:w="4266" w:type="dxa"/>
          </w:tcPr>
          <w:p w:rsidR="001E7CF1" w:rsidRPr="00622C85" w:rsidRDefault="001E7CF1" w:rsidP="00E86015">
            <w:pPr>
              <w:rPr>
                <w:rFonts w:ascii="Arial" w:hAnsi="Arial" w:cs="Arial"/>
                <w:b/>
              </w:rPr>
            </w:pPr>
          </w:p>
        </w:tc>
      </w:tr>
      <w:tr w:rsidR="00BE6352" w:rsidRPr="00622C85" w:rsidTr="00BE6352">
        <w:tc>
          <w:tcPr>
            <w:tcW w:w="1620" w:type="dxa"/>
          </w:tcPr>
          <w:p w:rsidR="001E7CF1" w:rsidRPr="00622C85" w:rsidRDefault="001E7CF1" w:rsidP="00E86015">
            <w:pPr>
              <w:rPr>
                <w:rFonts w:ascii="Arial" w:hAnsi="Arial" w:cs="Arial"/>
                <w:b/>
              </w:rPr>
            </w:pPr>
          </w:p>
        </w:tc>
        <w:tc>
          <w:tcPr>
            <w:tcW w:w="4734" w:type="dxa"/>
          </w:tcPr>
          <w:p w:rsidR="001E7CF1" w:rsidRPr="00622C85" w:rsidRDefault="001E7CF1" w:rsidP="00E86015">
            <w:pPr>
              <w:rPr>
                <w:rFonts w:ascii="Arial" w:hAnsi="Arial" w:cs="Arial"/>
              </w:rPr>
            </w:pPr>
            <w:r w:rsidRPr="00622C85">
              <w:rPr>
                <w:rFonts w:ascii="Arial" w:hAnsi="Arial" w:cs="Arial"/>
              </w:rPr>
              <w:t>Conduct discrepancy analysis</w:t>
            </w:r>
            <w:r w:rsidR="00365336">
              <w:rPr>
                <w:rFonts w:ascii="Arial" w:hAnsi="Arial" w:cs="Arial"/>
              </w:rPr>
              <w:t>.</w:t>
            </w:r>
          </w:p>
          <w:p w:rsidR="001E7CF1" w:rsidRPr="00622C85" w:rsidRDefault="001E7CF1" w:rsidP="00E86015">
            <w:pPr>
              <w:rPr>
                <w:rFonts w:ascii="Arial" w:hAnsi="Arial" w:cs="Arial"/>
              </w:rPr>
            </w:pPr>
          </w:p>
        </w:tc>
        <w:tc>
          <w:tcPr>
            <w:tcW w:w="4266" w:type="dxa"/>
          </w:tcPr>
          <w:p w:rsidR="001E7CF1" w:rsidRPr="00622C85" w:rsidRDefault="001E7CF1" w:rsidP="00E86015">
            <w:pPr>
              <w:rPr>
                <w:rFonts w:ascii="Arial" w:hAnsi="Arial" w:cs="Arial"/>
                <w:b/>
              </w:rPr>
            </w:pPr>
          </w:p>
        </w:tc>
      </w:tr>
      <w:tr w:rsidR="00BE6352" w:rsidRPr="00622C85" w:rsidTr="00BE6352">
        <w:tc>
          <w:tcPr>
            <w:tcW w:w="1620" w:type="dxa"/>
          </w:tcPr>
          <w:p w:rsidR="001E7CF1" w:rsidRPr="00622C85" w:rsidRDefault="001E7CF1" w:rsidP="00E86015">
            <w:pPr>
              <w:rPr>
                <w:rFonts w:ascii="Arial" w:hAnsi="Arial" w:cs="Arial"/>
                <w:b/>
              </w:rPr>
            </w:pPr>
          </w:p>
        </w:tc>
        <w:tc>
          <w:tcPr>
            <w:tcW w:w="4734" w:type="dxa"/>
          </w:tcPr>
          <w:p w:rsidR="001E7CF1" w:rsidRPr="00622C85" w:rsidRDefault="001E7CF1" w:rsidP="00E86015">
            <w:pPr>
              <w:rPr>
                <w:rFonts w:ascii="Arial" w:hAnsi="Arial" w:cs="Arial"/>
              </w:rPr>
            </w:pPr>
            <w:r w:rsidRPr="00622C85">
              <w:rPr>
                <w:rFonts w:ascii="Arial" w:hAnsi="Arial" w:cs="Arial"/>
              </w:rPr>
              <w:t xml:space="preserve">Conduct an analysis of data to determine function of problem behavior.  </w:t>
            </w:r>
          </w:p>
        </w:tc>
        <w:tc>
          <w:tcPr>
            <w:tcW w:w="4266" w:type="dxa"/>
          </w:tcPr>
          <w:p w:rsidR="001E7CF1" w:rsidRPr="00622C85" w:rsidRDefault="001E7CF1" w:rsidP="00E86015">
            <w:pPr>
              <w:rPr>
                <w:rFonts w:ascii="Arial" w:hAnsi="Arial" w:cs="Arial"/>
                <w:b/>
              </w:rPr>
            </w:pPr>
          </w:p>
        </w:tc>
      </w:tr>
      <w:tr w:rsidR="00BE6352" w:rsidRPr="00622C85" w:rsidTr="00BE6352">
        <w:trPr>
          <w:trHeight w:val="2366"/>
        </w:trPr>
        <w:tc>
          <w:tcPr>
            <w:tcW w:w="10620" w:type="dxa"/>
            <w:gridSpan w:val="3"/>
          </w:tcPr>
          <w:p w:rsidR="001E7CF1" w:rsidRPr="00622C85" w:rsidRDefault="001E7CF1" w:rsidP="00E86015">
            <w:pPr>
              <w:widowControl w:val="0"/>
              <w:autoSpaceDE w:val="0"/>
              <w:autoSpaceDN w:val="0"/>
              <w:adjustRightInd w:val="0"/>
              <w:rPr>
                <w:rFonts w:ascii="Arial" w:hAnsi="Arial" w:cs="Arial"/>
              </w:rPr>
            </w:pPr>
            <w:r w:rsidRPr="00622C85">
              <w:rPr>
                <w:rFonts w:ascii="Arial" w:hAnsi="Arial" w:cs="Arial"/>
              </w:rPr>
              <w:t>Essential Questions:</w:t>
            </w:r>
          </w:p>
          <w:p w:rsidR="001E7CF1" w:rsidRPr="00622C85" w:rsidRDefault="001E7CF1" w:rsidP="009A3C65">
            <w:pPr>
              <w:pStyle w:val="ListParagraph"/>
              <w:widowControl w:val="0"/>
              <w:numPr>
                <w:ilvl w:val="0"/>
                <w:numId w:val="37"/>
              </w:numPr>
              <w:autoSpaceDE w:val="0"/>
              <w:autoSpaceDN w:val="0"/>
              <w:adjustRightInd w:val="0"/>
              <w:rPr>
                <w:rFonts w:ascii="Arial" w:hAnsi="Arial" w:cs="Arial"/>
              </w:rPr>
            </w:pPr>
            <w:r w:rsidRPr="00622C85">
              <w:rPr>
                <w:rFonts w:ascii="Arial" w:hAnsi="Arial" w:cs="Arial"/>
              </w:rPr>
              <w:t xml:space="preserve">What are the key issues or concerns identified by the problem-solving team? </w:t>
            </w:r>
          </w:p>
          <w:p w:rsidR="001E7CF1" w:rsidRPr="00622C85" w:rsidRDefault="001E7CF1" w:rsidP="009A3C65">
            <w:pPr>
              <w:pStyle w:val="ListParagraph"/>
              <w:widowControl w:val="0"/>
              <w:numPr>
                <w:ilvl w:val="0"/>
                <w:numId w:val="37"/>
              </w:numPr>
              <w:autoSpaceDE w:val="0"/>
              <w:autoSpaceDN w:val="0"/>
              <w:adjustRightInd w:val="0"/>
              <w:rPr>
                <w:rFonts w:ascii="Arial" w:hAnsi="Arial" w:cs="Arial"/>
              </w:rPr>
            </w:pPr>
            <w:r w:rsidRPr="00622C85">
              <w:rPr>
                <w:rFonts w:ascii="Arial" w:hAnsi="Arial" w:cs="Arial"/>
              </w:rPr>
              <w:t>What does the team value in regards to student behavior?</w:t>
            </w:r>
          </w:p>
          <w:p w:rsidR="001E7CF1" w:rsidRPr="00622C85" w:rsidRDefault="001E7CF1" w:rsidP="009A3C65">
            <w:pPr>
              <w:pStyle w:val="ListParagraph"/>
              <w:widowControl w:val="0"/>
              <w:numPr>
                <w:ilvl w:val="0"/>
                <w:numId w:val="37"/>
              </w:numPr>
              <w:autoSpaceDE w:val="0"/>
              <w:autoSpaceDN w:val="0"/>
              <w:adjustRightInd w:val="0"/>
              <w:rPr>
                <w:rFonts w:ascii="Arial" w:hAnsi="Arial" w:cs="Arial"/>
              </w:rPr>
            </w:pPr>
            <w:r w:rsidRPr="00622C85">
              <w:rPr>
                <w:rFonts w:ascii="Arial" w:hAnsi="Arial" w:cs="Arial"/>
              </w:rPr>
              <w:t xml:space="preserve">What data sources (direct/indirect) do we need to consider? </w:t>
            </w:r>
          </w:p>
          <w:p w:rsidR="001E7CF1" w:rsidRPr="00622C85" w:rsidRDefault="001E7CF1" w:rsidP="009A3C65">
            <w:pPr>
              <w:pStyle w:val="ListParagraph"/>
              <w:widowControl w:val="0"/>
              <w:numPr>
                <w:ilvl w:val="0"/>
                <w:numId w:val="37"/>
              </w:numPr>
              <w:autoSpaceDE w:val="0"/>
              <w:autoSpaceDN w:val="0"/>
              <w:adjustRightInd w:val="0"/>
              <w:rPr>
                <w:rFonts w:ascii="Arial" w:hAnsi="Arial" w:cs="Arial"/>
              </w:rPr>
            </w:pPr>
            <w:r w:rsidRPr="00622C85">
              <w:rPr>
                <w:rFonts w:ascii="Arial" w:hAnsi="Arial" w:cs="Arial"/>
              </w:rPr>
              <w:t xml:space="preserve">Do we have sufficient data to analyze the behavior? </w:t>
            </w:r>
          </w:p>
          <w:p w:rsidR="001E7CF1" w:rsidRPr="00622C85" w:rsidRDefault="001E7CF1" w:rsidP="009A3C65">
            <w:pPr>
              <w:pStyle w:val="ListParagraph"/>
              <w:widowControl w:val="0"/>
              <w:numPr>
                <w:ilvl w:val="0"/>
                <w:numId w:val="37"/>
              </w:numPr>
              <w:autoSpaceDE w:val="0"/>
              <w:autoSpaceDN w:val="0"/>
              <w:adjustRightInd w:val="0"/>
              <w:rPr>
                <w:rFonts w:ascii="Arial" w:hAnsi="Arial" w:cs="Arial"/>
              </w:rPr>
            </w:pPr>
            <w:r w:rsidRPr="00622C85">
              <w:rPr>
                <w:rFonts w:ascii="Arial" w:hAnsi="Arial" w:cs="Arial"/>
              </w:rPr>
              <w:t xml:space="preserve">What are the student’s strengths, gifts, reinforcers? </w:t>
            </w:r>
          </w:p>
          <w:p w:rsidR="001E7CF1" w:rsidRPr="00622C85" w:rsidRDefault="001E7CF1" w:rsidP="009A3C65">
            <w:pPr>
              <w:pStyle w:val="ListParagraph"/>
              <w:widowControl w:val="0"/>
              <w:numPr>
                <w:ilvl w:val="0"/>
                <w:numId w:val="37"/>
              </w:numPr>
              <w:autoSpaceDE w:val="0"/>
              <w:autoSpaceDN w:val="0"/>
              <w:adjustRightInd w:val="0"/>
              <w:rPr>
                <w:rFonts w:ascii="Arial" w:hAnsi="Arial" w:cs="Arial"/>
              </w:rPr>
            </w:pPr>
            <w:r w:rsidRPr="00622C85">
              <w:rPr>
                <w:rFonts w:ascii="Arial" w:hAnsi="Arial" w:cs="Arial"/>
              </w:rPr>
              <w:t xml:space="preserve">What interventions are working? What progress has the student made? </w:t>
            </w:r>
          </w:p>
          <w:p w:rsidR="001E7CF1" w:rsidRPr="00622C85" w:rsidRDefault="001E7CF1" w:rsidP="009A3C65">
            <w:pPr>
              <w:pStyle w:val="ListParagraph"/>
              <w:numPr>
                <w:ilvl w:val="0"/>
                <w:numId w:val="37"/>
              </w:numPr>
              <w:rPr>
                <w:rFonts w:ascii="Arial" w:hAnsi="Arial" w:cs="Arial"/>
                <w:b/>
              </w:rPr>
            </w:pPr>
            <w:r w:rsidRPr="00622C85">
              <w:rPr>
                <w:rFonts w:ascii="Arial" w:hAnsi="Arial" w:cs="Arial"/>
              </w:rPr>
              <w:t>What are potential barriers to success? (school and student)</w:t>
            </w:r>
          </w:p>
        </w:tc>
      </w:tr>
      <w:tr w:rsidR="00BE6352" w:rsidRPr="00622C85" w:rsidTr="00BE6352">
        <w:tc>
          <w:tcPr>
            <w:tcW w:w="10620" w:type="dxa"/>
            <w:gridSpan w:val="3"/>
          </w:tcPr>
          <w:p w:rsidR="001E7CF1" w:rsidRPr="00622C85" w:rsidRDefault="001E7CF1" w:rsidP="00E86015">
            <w:pPr>
              <w:jc w:val="center"/>
              <w:rPr>
                <w:rFonts w:ascii="Arial" w:hAnsi="Arial" w:cs="Arial"/>
                <w:b/>
              </w:rPr>
            </w:pPr>
          </w:p>
          <w:p w:rsidR="001E7CF1" w:rsidRPr="00622C85" w:rsidRDefault="001E7CF1" w:rsidP="000D10D5">
            <w:pPr>
              <w:jc w:val="center"/>
              <w:rPr>
                <w:rFonts w:ascii="Arial" w:hAnsi="Arial" w:cs="Arial"/>
                <w:b/>
              </w:rPr>
            </w:pPr>
            <w:r w:rsidRPr="00622C85">
              <w:rPr>
                <w:rFonts w:ascii="Arial" w:hAnsi="Arial" w:cs="Arial"/>
                <w:b/>
              </w:rPr>
              <w:t>Step 2:  Problem Analysis</w:t>
            </w:r>
          </w:p>
        </w:tc>
      </w:tr>
      <w:tr w:rsidR="00BE6352" w:rsidRPr="00622C85" w:rsidTr="00BE6352">
        <w:tc>
          <w:tcPr>
            <w:tcW w:w="1620" w:type="dxa"/>
          </w:tcPr>
          <w:p w:rsidR="001E7CF1" w:rsidRPr="00622C85" w:rsidRDefault="001E7CF1" w:rsidP="00E86015">
            <w:pPr>
              <w:rPr>
                <w:rFonts w:ascii="Arial" w:hAnsi="Arial" w:cs="Arial"/>
                <w:b/>
              </w:rPr>
            </w:pPr>
          </w:p>
        </w:tc>
        <w:tc>
          <w:tcPr>
            <w:tcW w:w="4734" w:type="dxa"/>
          </w:tcPr>
          <w:p w:rsidR="001E7CF1" w:rsidRPr="00622C85" w:rsidRDefault="001E7CF1" w:rsidP="00E86015">
            <w:pPr>
              <w:widowControl w:val="0"/>
              <w:autoSpaceDE w:val="0"/>
              <w:autoSpaceDN w:val="0"/>
              <w:adjustRightInd w:val="0"/>
              <w:rPr>
                <w:rFonts w:ascii="Arial" w:hAnsi="Arial" w:cs="Arial"/>
              </w:rPr>
            </w:pPr>
            <w:r w:rsidRPr="00622C85">
              <w:rPr>
                <w:rFonts w:ascii="Arial" w:hAnsi="Arial" w:cs="Arial"/>
              </w:rPr>
              <w:t>Determine the factors that may be maintaining the behavior(s) of concern, including the underlying characteristics (weaknesses) of Autism.</w:t>
            </w:r>
          </w:p>
        </w:tc>
        <w:tc>
          <w:tcPr>
            <w:tcW w:w="4266" w:type="dxa"/>
          </w:tcPr>
          <w:p w:rsidR="001E7CF1" w:rsidRPr="00622C85" w:rsidRDefault="001E7CF1" w:rsidP="00E86015">
            <w:pPr>
              <w:rPr>
                <w:rFonts w:ascii="Arial" w:hAnsi="Arial" w:cs="Arial"/>
                <w:b/>
              </w:rPr>
            </w:pPr>
          </w:p>
        </w:tc>
      </w:tr>
      <w:tr w:rsidR="00BE6352" w:rsidRPr="00622C85" w:rsidTr="00BE6352">
        <w:tc>
          <w:tcPr>
            <w:tcW w:w="1620" w:type="dxa"/>
          </w:tcPr>
          <w:p w:rsidR="001E7CF1" w:rsidRPr="00622C85" w:rsidRDefault="001E7CF1" w:rsidP="00E86015">
            <w:pPr>
              <w:rPr>
                <w:rFonts w:ascii="Arial" w:hAnsi="Arial" w:cs="Arial"/>
                <w:b/>
              </w:rPr>
            </w:pPr>
          </w:p>
        </w:tc>
        <w:tc>
          <w:tcPr>
            <w:tcW w:w="4734" w:type="dxa"/>
          </w:tcPr>
          <w:p w:rsidR="001E7CF1" w:rsidRPr="00622C85" w:rsidRDefault="001E7CF1" w:rsidP="00E86015">
            <w:pPr>
              <w:rPr>
                <w:rFonts w:ascii="Arial" w:hAnsi="Arial" w:cs="Arial"/>
              </w:rPr>
            </w:pPr>
            <w:r w:rsidRPr="00622C85">
              <w:rPr>
                <w:rFonts w:ascii="Arial" w:hAnsi="Arial" w:cs="Arial"/>
              </w:rPr>
              <w:t>Link factors maintaining the problem behavior with an intervention strategy</w:t>
            </w:r>
            <w:r w:rsidR="00365336">
              <w:rPr>
                <w:rFonts w:ascii="Arial" w:hAnsi="Arial" w:cs="Arial"/>
              </w:rPr>
              <w:t>.</w:t>
            </w:r>
          </w:p>
        </w:tc>
        <w:tc>
          <w:tcPr>
            <w:tcW w:w="4266" w:type="dxa"/>
          </w:tcPr>
          <w:p w:rsidR="001E7CF1" w:rsidRPr="00622C85" w:rsidRDefault="001E7CF1" w:rsidP="00E86015">
            <w:pPr>
              <w:rPr>
                <w:rFonts w:ascii="Arial" w:hAnsi="Arial" w:cs="Arial"/>
                <w:b/>
              </w:rPr>
            </w:pPr>
          </w:p>
        </w:tc>
      </w:tr>
      <w:tr w:rsidR="00BE6352" w:rsidRPr="00622C85" w:rsidTr="00BE6352">
        <w:tc>
          <w:tcPr>
            <w:tcW w:w="1620" w:type="dxa"/>
          </w:tcPr>
          <w:p w:rsidR="001E7CF1" w:rsidRPr="00622C85" w:rsidRDefault="001E7CF1" w:rsidP="00E86015">
            <w:pPr>
              <w:rPr>
                <w:rFonts w:ascii="Arial" w:hAnsi="Arial" w:cs="Arial"/>
                <w:b/>
              </w:rPr>
            </w:pPr>
          </w:p>
        </w:tc>
        <w:tc>
          <w:tcPr>
            <w:tcW w:w="4734" w:type="dxa"/>
          </w:tcPr>
          <w:p w:rsidR="001E7CF1" w:rsidRPr="00622C85" w:rsidRDefault="001E7CF1" w:rsidP="00E86015">
            <w:pPr>
              <w:rPr>
                <w:rFonts w:ascii="Arial" w:hAnsi="Arial" w:cs="Arial"/>
              </w:rPr>
            </w:pPr>
            <w:r w:rsidRPr="00622C85">
              <w:rPr>
                <w:rFonts w:ascii="Arial" w:hAnsi="Arial" w:cs="Arial"/>
              </w:rPr>
              <w:t xml:space="preserve">Identify EBPs that are connected to the function and maintaining factors of the behavior.   </w:t>
            </w:r>
          </w:p>
        </w:tc>
        <w:tc>
          <w:tcPr>
            <w:tcW w:w="4266" w:type="dxa"/>
          </w:tcPr>
          <w:p w:rsidR="001E7CF1" w:rsidRPr="00622C85" w:rsidRDefault="001E7CF1" w:rsidP="00E86015">
            <w:pPr>
              <w:rPr>
                <w:rFonts w:ascii="Arial" w:hAnsi="Arial" w:cs="Arial"/>
                <w:b/>
              </w:rPr>
            </w:pPr>
          </w:p>
        </w:tc>
      </w:tr>
      <w:tr w:rsidR="00BE6352" w:rsidRPr="00622C85" w:rsidTr="00BE6352">
        <w:tc>
          <w:tcPr>
            <w:tcW w:w="10620" w:type="dxa"/>
            <w:gridSpan w:val="3"/>
          </w:tcPr>
          <w:p w:rsidR="001E7CF1" w:rsidRPr="00622C85" w:rsidRDefault="001E7CF1" w:rsidP="00E86015">
            <w:pPr>
              <w:widowControl w:val="0"/>
              <w:autoSpaceDE w:val="0"/>
              <w:autoSpaceDN w:val="0"/>
              <w:adjustRightInd w:val="0"/>
              <w:rPr>
                <w:rFonts w:ascii="Arial" w:hAnsi="Arial" w:cs="Arial"/>
              </w:rPr>
            </w:pPr>
            <w:r w:rsidRPr="00622C85">
              <w:rPr>
                <w:rFonts w:ascii="Arial" w:hAnsi="Arial" w:cs="Arial"/>
              </w:rPr>
              <w:t xml:space="preserve">Essential Questions: </w:t>
            </w:r>
          </w:p>
          <w:p w:rsidR="001E7CF1" w:rsidRPr="00622C85" w:rsidRDefault="001E7CF1" w:rsidP="009A3C65">
            <w:pPr>
              <w:pStyle w:val="ListParagraph"/>
              <w:widowControl w:val="0"/>
              <w:numPr>
                <w:ilvl w:val="0"/>
                <w:numId w:val="38"/>
              </w:numPr>
              <w:autoSpaceDE w:val="0"/>
              <w:autoSpaceDN w:val="0"/>
              <w:adjustRightInd w:val="0"/>
              <w:rPr>
                <w:rFonts w:ascii="Arial" w:hAnsi="Arial" w:cs="Arial"/>
              </w:rPr>
            </w:pPr>
            <w:r w:rsidRPr="00622C85">
              <w:rPr>
                <w:rFonts w:ascii="Arial" w:hAnsi="Arial" w:cs="Arial"/>
              </w:rPr>
              <w:t xml:space="preserve">Which underlying characteristics of Autism may be impacting the behavior of concern? Consider the following 8 domains: · social, communication, restrictive/repetitive behaviors, cognition, sensory, academic, emotional vulnerability, </w:t>
            </w:r>
            <w:r w:rsidR="00365336">
              <w:rPr>
                <w:rFonts w:ascii="Arial" w:hAnsi="Arial" w:cs="Arial"/>
              </w:rPr>
              <w:t xml:space="preserve">and </w:t>
            </w:r>
            <w:r w:rsidRPr="00622C85">
              <w:rPr>
                <w:rFonts w:ascii="Arial" w:hAnsi="Arial" w:cs="Arial"/>
              </w:rPr>
              <w:t>motor</w:t>
            </w:r>
            <w:r w:rsidR="00365336">
              <w:rPr>
                <w:rFonts w:ascii="Arial" w:hAnsi="Arial" w:cs="Arial"/>
              </w:rPr>
              <w:t>.</w:t>
            </w:r>
            <w:r w:rsidRPr="00622C85">
              <w:rPr>
                <w:rFonts w:ascii="Arial" w:hAnsi="Arial" w:cs="Arial"/>
              </w:rPr>
              <w:t xml:space="preserve"> </w:t>
            </w:r>
          </w:p>
          <w:p w:rsidR="001E7CF1" w:rsidRPr="00622C85" w:rsidRDefault="001E7CF1" w:rsidP="009A3C65">
            <w:pPr>
              <w:pStyle w:val="ListParagraph"/>
              <w:widowControl w:val="0"/>
              <w:numPr>
                <w:ilvl w:val="0"/>
                <w:numId w:val="38"/>
              </w:numPr>
              <w:autoSpaceDE w:val="0"/>
              <w:autoSpaceDN w:val="0"/>
              <w:adjustRightInd w:val="0"/>
              <w:rPr>
                <w:rFonts w:ascii="Arial" w:hAnsi="Arial" w:cs="Arial"/>
              </w:rPr>
            </w:pPr>
            <w:r w:rsidRPr="00622C85">
              <w:rPr>
                <w:rFonts w:ascii="Arial" w:hAnsi="Arial" w:cs="Arial"/>
              </w:rPr>
              <w:t xml:space="preserve">Do any of the identified weaknesses overlap into multiple domains? </w:t>
            </w:r>
          </w:p>
          <w:p w:rsidR="001E7CF1" w:rsidRPr="00622C85" w:rsidRDefault="001E7CF1" w:rsidP="009A3C65">
            <w:pPr>
              <w:pStyle w:val="ListParagraph"/>
              <w:widowControl w:val="0"/>
              <w:numPr>
                <w:ilvl w:val="0"/>
                <w:numId w:val="38"/>
              </w:numPr>
              <w:tabs>
                <w:tab w:val="left" w:pos="1800"/>
              </w:tabs>
              <w:autoSpaceDE w:val="0"/>
              <w:autoSpaceDN w:val="0"/>
              <w:adjustRightInd w:val="0"/>
              <w:rPr>
                <w:rFonts w:ascii="Arial" w:hAnsi="Arial" w:cs="Arial"/>
              </w:rPr>
            </w:pPr>
            <w:r w:rsidRPr="00622C85">
              <w:rPr>
                <w:rFonts w:ascii="Arial" w:hAnsi="Arial" w:cs="Arial"/>
              </w:rPr>
              <w:t xml:space="preserve">Are weaknesses already addressed with interventions that are currently in place? </w:t>
            </w:r>
          </w:p>
          <w:p w:rsidR="001E7CF1" w:rsidRPr="00622C85" w:rsidRDefault="001E7CF1" w:rsidP="009A3C65">
            <w:pPr>
              <w:pStyle w:val="ListParagraph"/>
              <w:widowControl w:val="0"/>
              <w:numPr>
                <w:ilvl w:val="0"/>
                <w:numId w:val="38"/>
              </w:numPr>
              <w:autoSpaceDE w:val="0"/>
              <w:autoSpaceDN w:val="0"/>
              <w:adjustRightInd w:val="0"/>
              <w:rPr>
                <w:rFonts w:ascii="Arial" w:hAnsi="Arial" w:cs="Arial"/>
              </w:rPr>
            </w:pPr>
            <w:r w:rsidRPr="00622C85">
              <w:rPr>
                <w:rFonts w:ascii="Arial" w:hAnsi="Arial" w:cs="Arial"/>
              </w:rPr>
              <w:t xml:space="preserve">Which weaknesses are impacting the student the most across multiple settings? </w:t>
            </w:r>
          </w:p>
          <w:p w:rsidR="001E7CF1" w:rsidRPr="00942825" w:rsidRDefault="001E7CF1" w:rsidP="00E86015">
            <w:pPr>
              <w:pStyle w:val="ListParagraph"/>
              <w:widowControl w:val="0"/>
              <w:numPr>
                <w:ilvl w:val="0"/>
                <w:numId w:val="38"/>
              </w:numPr>
              <w:autoSpaceDE w:val="0"/>
              <w:autoSpaceDN w:val="0"/>
              <w:adjustRightInd w:val="0"/>
              <w:rPr>
                <w:rFonts w:ascii="Arial" w:hAnsi="Arial" w:cs="Arial"/>
              </w:rPr>
            </w:pPr>
            <w:r w:rsidRPr="00622C85">
              <w:rPr>
                <w:rFonts w:ascii="Arial" w:hAnsi="Arial" w:cs="Arial"/>
              </w:rPr>
              <w:t xml:space="preserve">NOTE:  Identify </w:t>
            </w:r>
            <w:r>
              <w:rPr>
                <w:rFonts w:ascii="Arial" w:hAnsi="Arial" w:cs="Arial"/>
              </w:rPr>
              <w:t>Evidence-based</w:t>
            </w:r>
            <w:r w:rsidRPr="00622C85">
              <w:rPr>
                <w:rFonts w:ascii="Arial" w:hAnsi="Arial" w:cs="Arial"/>
              </w:rPr>
              <w:t xml:space="preserve"> Practices for Autism that are connected to the function and maintaining factors of the behavior. </w:t>
            </w:r>
          </w:p>
        </w:tc>
      </w:tr>
      <w:tr w:rsidR="00BE6352" w:rsidRPr="00622C85" w:rsidTr="00BE6352">
        <w:tc>
          <w:tcPr>
            <w:tcW w:w="10620" w:type="dxa"/>
            <w:gridSpan w:val="3"/>
          </w:tcPr>
          <w:p w:rsidR="0051145F" w:rsidRDefault="0051145F" w:rsidP="000D10D5">
            <w:pPr>
              <w:jc w:val="center"/>
              <w:rPr>
                <w:rFonts w:ascii="Arial" w:hAnsi="Arial" w:cs="Arial"/>
                <w:b/>
              </w:rPr>
            </w:pPr>
          </w:p>
          <w:p w:rsidR="001E7CF1" w:rsidRPr="00622C85" w:rsidRDefault="001E7CF1" w:rsidP="000D10D5">
            <w:pPr>
              <w:jc w:val="center"/>
              <w:rPr>
                <w:rFonts w:ascii="Arial" w:hAnsi="Arial" w:cs="Arial"/>
                <w:b/>
              </w:rPr>
            </w:pPr>
            <w:r w:rsidRPr="00622C85">
              <w:rPr>
                <w:rFonts w:ascii="Arial" w:hAnsi="Arial" w:cs="Arial"/>
                <w:b/>
              </w:rPr>
              <w:t>Step 3:  Intervention Development</w:t>
            </w:r>
          </w:p>
        </w:tc>
      </w:tr>
      <w:tr w:rsidR="00BE6352" w:rsidRPr="00622C85" w:rsidTr="00BE6352">
        <w:tc>
          <w:tcPr>
            <w:tcW w:w="1620" w:type="dxa"/>
          </w:tcPr>
          <w:p w:rsidR="001E7CF1" w:rsidRPr="00622C85" w:rsidRDefault="001E7CF1" w:rsidP="00E86015">
            <w:pPr>
              <w:rPr>
                <w:rFonts w:ascii="Arial" w:hAnsi="Arial" w:cs="Arial"/>
                <w:b/>
              </w:rPr>
            </w:pPr>
          </w:p>
        </w:tc>
        <w:tc>
          <w:tcPr>
            <w:tcW w:w="4734" w:type="dxa"/>
          </w:tcPr>
          <w:p w:rsidR="001E7CF1" w:rsidRPr="00622C85" w:rsidRDefault="001E7CF1" w:rsidP="00E86015">
            <w:pPr>
              <w:rPr>
                <w:rFonts w:ascii="Arial" w:hAnsi="Arial" w:cs="Arial"/>
              </w:rPr>
            </w:pPr>
            <w:r w:rsidRPr="00622C85">
              <w:rPr>
                <w:rFonts w:ascii="Arial" w:hAnsi="Arial" w:cs="Arial"/>
              </w:rPr>
              <w:t>Develop an intervention plan for intervening with problem behavior</w:t>
            </w:r>
            <w:r w:rsidR="00365336">
              <w:rPr>
                <w:rFonts w:ascii="Arial" w:hAnsi="Arial" w:cs="Arial"/>
              </w:rPr>
              <w:t>.</w:t>
            </w:r>
          </w:p>
        </w:tc>
        <w:tc>
          <w:tcPr>
            <w:tcW w:w="4266" w:type="dxa"/>
          </w:tcPr>
          <w:p w:rsidR="001E7CF1" w:rsidRPr="00622C85" w:rsidRDefault="001E7CF1" w:rsidP="00E86015">
            <w:pPr>
              <w:rPr>
                <w:rFonts w:ascii="Arial" w:hAnsi="Arial" w:cs="Arial"/>
                <w:b/>
              </w:rPr>
            </w:pPr>
          </w:p>
        </w:tc>
      </w:tr>
      <w:tr w:rsidR="00BE6352" w:rsidRPr="00622C85" w:rsidTr="00BE6352">
        <w:tc>
          <w:tcPr>
            <w:tcW w:w="1620" w:type="dxa"/>
          </w:tcPr>
          <w:p w:rsidR="001E7CF1" w:rsidRPr="00622C85" w:rsidRDefault="001E7CF1" w:rsidP="00E86015">
            <w:pPr>
              <w:rPr>
                <w:rFonts w:ascii="Arial" w:hAnsi="Arial" w:cs="Arial"/>
                <w:b/>
              </w:rPr>
            </w:pPr>
          </w:p>
        </w:tc>
        <w:tc>
          <w:tcPr>
            <w:tcW w:w="4734" w:type="dxa"/>
          </w:tcPr>
          <w:p w:rsidR="001E7CF1" w:rsidRPr="00622C85" w:rsidRDefault="001E7CF1" w:rsidP="0051145F">
            <w:pPr>
              <w:widowControl w:val="0"/>
              <w:autoSpaceDE w:val="0"/>
              <w:autoSpaceDN w:val="0"/>
              <w:adjustRightInd w:val="0"/>
              <w:rPr>
                <w:rFonts w:ascii="Arial" w:hAnsi="Arial" w:cs="Arial"/>
              </w:rPr>
            </w:pPr>
            <w:r w:rsidRPr="00622C85">
              <w:rPr>
                <w:rFonts w:ascii="Arial" w:hAnsi="Arial" w:cs="Arial"/>
              </w:rPr>
              <w:t>Develop an implementation plan for interventions.</w:t>
            </w:r>
            <w:r w:rsidR="0051145F" w:rsidRPr="00622C85" w:rsidDel="0051145F">
              <w:rPr>
                <w:rFonts w:ascii="Arial" w:hAnsi="Arial" w:cs="Arial"/>
              </w:rPr>
              <w:t xml:space="preserve"> </w:t>
            </w:r>
          </w:p>
        </w:tc>
        <w:tc>
          <w:tcPr>
            <w:tcW w:w="4266" w:type="dxa"/>
          </w:tcPr>
          <w:p w:rsidR="001E7CF1" w:rsidRPr="00622C85" w:rsidRDefault="001E7CF1" w:rsidP="00E86015">
            <w:pPr>
              <w:rPr>
                <w:rFonts w:ascii="Arial" w:hAnsi="Arial" w:cs="Arial"/>
                <w:b/>
              </w:rPr>
            </w:pPr>
          </w:p>
        </w:tc>
      </w:tr>
      <w:tr w:rsidR="00BE6352" w:rsidRPr="00622C85" w:rsidTr="00BE6352">
        <w:tc>
          <w:tcPr>
            <w:tcW w:w="1620" w:type="dxa"/>
          </w:tcPr>
          <w:p w:rsidR="001E7CF1" w:rsidRPr="00622C85" w:rsidRDefault="001E7CF1" w:rsidP="00E86015">
            <w:pPr>
              <w:rPr>
                <w:rFonts w:ascii="Arial" w:hAnsi="Arial" w:cs="Arial"/>
                <w:b/>
              </w:rPr>
            </w:pPr>
          </w:p>
        </w:tc>
        <w:tc>
          <w:tcPr>
            <w:tcW w:w="4734" w:type="dxa"/>
          </w:tcPr>
          <w:p w:rsidR="001E7CF1" w:rsidRPr="00622C85" w:rsidRDefault="001E7CF1" w:rsidP="00E86015">
            <w:pPr>
              <w:rPr>
                <w:rFonts w:ascii="Arial" w:hAnsi="Arial" w:cs="Arial"/>
              </w:rPr>
            </w:pPr>
            <w:r w:rsidRPr="00622C85">
              <w:rPr>
                <w:rFonts w:ascii="Arial" w:hAnsi="Arial" w:cs="Arial"/>
              </w:rPr>
              <w:t>Determine a method for improving fidelity of implementation</w:t>
            </w:r>
            <w:r w:rsidR="00365336">
              <w:rPr>
                <w:rFonts w:ascii="Arial" w:hAnsi="Arial" w:cs="Arial"/>
              </w:rPr>
              <w:t>.</w:t>
            </w:r>
          </w:p>
        </w:tc>
        <w:tc>
          <w:tcPr>
            <w:tcW w:w="4266" w:type="dxa"/>
          </w:tcPr>
          <w:p w:rsidR="001E7CF1" w:rsidRPr="00622C85" w:rsidRDefault="001E7CF1" w:rsidP="00E86015">
            <w:pPr>
              <w:rPr>
                <w:rFonts w:ascii="Arial" w:hAnsi="Arial" w:cs="Arial"/>
                <w:b/>
              </w:rPr>
            </w:pPr>
          </w:p>
        </w:tc>
      </w:tr>
      <w:tr w:rsidR="00BE6352" w:rsidRPr="00622C85" w:rsidTr="00BE6352">
        <w:tc>
          <w:tcPr>
            <w:tcW w:w="1620" w:type="dxa"/>
          </w:tcPr>
          <w:p w:rsidR="001E7CF1" w:rsidRPr="00622C85" w:rsidRDefault="001E7CF1" w:rsidP="00E86015">
            <w:pPr>
              <w:rPr>
                <w:rFonts w:ascii="Arial" w:hAnsi="Arial" w:cs="Arial"/>
                <w:b/>
              </w:rPr>
            </w:pPr>
          </w:p>
        </w:tc>
        <w:tc>
          <w:tcPr>
            <w:tcW w:w="4734" w:type="dxa"/>
          </w:tcPr>
          <w:p w:rsidR="001E7CF1" w:rsidRPr="00622C85" w:rsidRDefault="001E7CF1" w:rsidP="00E86015">
            <w:pPr>
              <w:rPr>
                <w:rFonts w:ascii="Arial" w:hAnsi="Arial" w:cs="Arial"/>
              </w:rPr>
            </w:pPr>
            <w:r w:rsidRPr="00622C85">
              <w:rPr>
                <w:rFonts w:ascii="Arial" w:hAnsi="Arial" w:cs="Arial"/>
              </w:rPr>
              <w:t>Determine the valued behavior outcome (replacement behavior) and evaluation procedure</w:t>
            </w:r>
            <w:r w:rsidR="00365336">
              <w:rPr>
                <w:rFonts w:ascii="Arial" w:hAnsi="Arial" w:cs="Arial"/>
              </w:rPr>
              <w:t>.</w:t>
            </w:r>
          </w:p>
        </w:tc>
        <w:tc>
          <w:tcPr>
            <w:tcW w:w="4266" w:type="dxa"/>
          </w:tcPr>
          <w:p w:rsidR="001E7CF1" w:rsidRPr="00622C85" w:rsidRDefault="001E7CF1" w:rsidP="00E86015">
            <w:pPr>
              <w:rPr>
                <w:rFonts w:ascii="Arial" w:hAnsi="Arial" w:cs="Arial"/>
                <w:b/>
              </w:rPr>
            </w:pPr>
          </w:p>
        </w:tc>
      </w:tr>
      <w:tr w:rsidR="00BE6352" w:rsidRPr="00622C85" w:rsidTr="00BE6352">
        <w:tc>
          <w:tcPr>
            <w:tcW w:w="10620" w:type="dxa"/>
            <w:gridSpan w:val="3"/>
          </w:tcPr>
          <w:p w:rsidR="001E7CF1" w:rsidRPr="00622C85" w:rsidRDefault="001E7CF1" w:rsidP="00E86015">
            <w:pPr>
              <w:widowControl w:val="0"/>
              <w:autoSpaceDE w:val="0"/>
              <w:autoSpaceDN w:val="0"/>
              <w:adjustRightInd w:val="0"/>
              <w:rPr>
                <w:rFonts w:ascii="Arial" w:hAnsi="Arial" w:cs="Arial"/>
              </w:rPr>
            </w:pPr>
            <w:r w:rsidRPr="00622C85">
              <w:rPr>
                <w:rFonts w:ascii="Arial" w:hAnsi="Arial" w:cs="Arial"/>
              </w:rPr>
              <w:t xml:space="preserve">Essential questions: </w:t>
            </w:r>
          </w:p>
          <w:p w:rsidR="001E7CF1" w:rsidRPr="00622C85" w:rsidRDefault="001E7CF1" w:rsidP="009A3C65">
            <w:pPr>
              <w:pStyle w:val="ListParagraph"/>
              <w:widowControl w:val="0"/>
              <w:numPr>
                <w:ilvl w:val="0"/>
                <w:numId w:val="39"/>
              </w:numPr>
              <w:autoSpaceDE w:val="0"/>
              <w:autoSpaceDN w:val="0"/>
              <w:adjustRightInd w:val="0"/>
              <w:rPr>
                <w:rFonts w:ascii="Arial" w:hAnsi="Arial" w:cs="Arial"/>
              </w:rPr>
            </w:pPr>
            <w:r w:rsidRPr="00622C85">
              <w:rPr>
                <w:rFonts w:ascii="Arial" w:hAnsi="Arial" w:cs="Arial"/>
              </w:rPr>
              <w:t xml:space="preserve">What antecedent or consequent interventions will positively influence the behavior of concern? </w:t>
            </w:r>
          </w:p>
          <w:p w:rsidR="001E7CF1" w:rsidRPr="00622C85" w:rsidRDefault="001E7CF1" w:rsidP="009A3C65">
            <w:pPr>
              <w:pStyle w:val="ListParagraph"/>
              <w:widowControl w:val="0"/>
              <w:numPr>
                <w:ilvl w:val="0"/>
                <w:numId w:val="39"/>
              </w:numPr>
              <w:autoSpaceDE w:val="0"/>
              <w:autoSpaceDN w:val="0"/>
              <w:adjustRightInd w:val="0"/>
              <w:rPr>
                <w:rFonts w:ascii="Arial" w:hAnsi="Arial" w:cs="Arial"/>
              </w:rPr>
            </w:pPr>
            <w:r w:rsidRPr="00622C85">
              <w:rPr>
                <w:rFonts w:ascii="Arial" w:hAnsi="Arial" w:cs="Arial"/>
              </w:rPr>
              <w:t xml:space="preserve">How can we implement the intervention strategy to positively influence the behavior of concern? </w:t>
            </w:r>
          </w:p>
          <w:p w:rsidR="001E7CF1" w:rsidRPr="00622C85" w:rsidRDefault="001E7CF1" w:rsidP="009A3C65">
            <w:pPr>
              <w:pStyle w:val="ListParagraph"/>
              <w:widowControl w:val="0"/>
              <w:numPr>
                <w:ilvl w:val="0"/>
                <w:numId w:val="39"/>
              </w:numPr>
              <w:autoSpaceDE w:val="0"/>
              <w:autoSpaceDN w:val="0"/>
              <w:adjustRightInd w:val="0"/>
              <w:rPr>
                <w:rFonts w:ascii="Arial" w:hAnsi="Arial" w:cs="Arial"/>
              </w:rPr>
            </w:pPr>
            <w:r w:rsidRPr="00622C85">
              <w:rPr>
                <w:rFonts w:ascii="Arial" w:hAnsi="Arial" w:cs="Arial"/>
              </w:rPr>
              <w:t>What is the “reactive” procedure when problem behaviors occur?</w:t>
            </w:r>
          </w:p>
          <w:p w:rsidR="001E7CF1" w:rsidRPr="00622C85" w:rsidRDefault="001E7CF1" w:rsidP="009A3C65">
            <w:pPr>
              <w:pStyle w:val="ListParagraph"/>
              <w:widowControl w:val="0"/>
              <w:numPr>
                <w:ilvl w:val="0"/>
                <w:numId w:val="39"/>
              </w:numPr>
              <w:autoSpaceDE w:val="0"/>
              <w:autoSpaceDN w:val="0"/>
              <w:adjustRightInd w:val="0"/>
              <w:rPr>
                <w:rFonts w:ascii="Arial" w:hAnsi="Arial" w:cs="Arial"/>
              </w:rPr>
            </w:pPr>
            <w:r w:rsidRPr="00622C85">
              <w:rPr>
                <w:rFonts w:ascii="Arial" w:hAnsi="Arial" w:cs="Arial"/>
              </w:rPr>
              <w:t xml:space="preserve">How can we ensure that interventions are implemented with fidelity? </w:t>
            </w:r>
          </w:p>
          <w:p w:rsidR="001E7CF1" w:rsidRPr="00622C85" w:rsidRDefault="001E7CF1" w:rsidP="009A3C65">
            <w:pPr>
              <w:pStyle w:val="ListParagraph"/>
              <w:widowControl w:val="0"/>
              <w:numPr>
                <w:ilvl w:val="0"/>
                <w:numId w:val="39"/>
              </w:numPr>
              <w:autoSpaceDE w:val="0"/>
              <w:autoSpaceDN w:val="0"/>
              <w:adjustRightInd w:val="0"/>
              <w:rPr>
                <w:rFonts w:ascii="Arial" w:hAnsi="Arial" w:cs="Arial"/>
              </w:rPr>
            </w:pPr>
            <w:r w:rsidRPr="00622C85">
              <w:rPr>
                <w:rFonts w:ascii="Arial" w:hAnsi="Arial" w:cs="Arial"/>
              </w:rPr>
              <w:t xml:space="preserve">How will we determine if the intervention is working? </w:t>
            </w:r>
          </w:p>
          <w:p w:rsidR="001E7CF1" w:rsidRPr="00622C85" w:rsidRDefault="001E7CF1" w:rsidP="009A3C65">
            <w:pPr>
              <w:pStyle w:val="ListParagraph"/>
              <w:widowControl w:val="0"/>
              <w:numPr>
                <w:ilvl w:val="0"/>
                <w:numId w:val="39"/>
              </w:numPr>
              <w:autoSpaceDE w:val="0"/>
              <w:autoSpaceDN w:val="0"/>
              <w:adjustRightInd w:val="0"/>
              <w:rPr>
                <w:rFonts w:ascii="Arial" w:hAnsi="Arial" w:cs="Arial"/>
              </w:rPr>
            </w:pPr>
            <w:r w:rsidRPr="00622C85">
              <w:rPr>
                <w:rFonts w:ascii="Arial" w:hAnsi="Arial" w:cs="Arial"/>
              </w:rPr>
              <w:t xml:space="preserve">What training will be provided to implementers for increased fidelity of implementation? </w:t>
            </w:r>
          </w:p>
        </w:tc>
      </w:tr>
      <w:tr w:rsidR="00BE6352" w:rsidRPr="00622C85" w:rsidTr="00BE6352">
        <w:tc>
          <w:tcPr>
            <w:tcW w:w="10620" w:type="dxa"/>
            <w:gridSpan w:val="3"/>
          </w:tcPr>
          <w:p w:rsidR="001E7CF1" w:rsidRPr="00622C85" w:rsidRDefault="001E7CF1" w:rsidP="00E86015">
            <w:pPr>
              <w:jc w:val="center"/>
              <w:rPr>
                <w:rFonts w:ascii="Arial" w:hAnsi="Arial" w:cs="Arial"/>
                <w:b/>
              </w:rPr>
            </w:pPr>
          </w:p>
          <w:p w:rsidR="001E7CF1" w:rsidRPr="00622C85" w:rsidRDefault="001E7CF1" w:rsidP="00E86015">
            <w:pPr>
              <w:jc w:val="center"/>
              <w:rPr>
                <w:rFonts w:ascii="Arial" w:hAnsi="Arial" w:cs="Arial"/>
                <w:b/>
              </w:rPr>
            </w:pPr>
            <w:r w:rsidRPr="00622C85">
              <w:rPr>
                <w:rFonts w:ascii="Arial" w:hAnsi="Arial" w:cs="Arial"/>
                <w:b/>
              </w:rPr>
              <w:t>Step 4:  Intervention Implementation</w:t>
            </w:r>
          </w:p>
        </w:tc>
      </w:tr>
      <w:tr w:rsidR="00BE6352" w:rsidRPr="00622C85" w:rsidTr="00BE6352">
        <w:tc>
          <w:tcPr>
            <w:tcW w:w="1620" w:type="dxa"/>
          </w:tcPr>
          <w:p w:rsidR="001E7CF1" w:rsidRPr="00622C85" w:rsidRDefault="001E7CF1" w:rsidP="00E86015">
            <w:pPr>
              <w:rPr>
                <w:rFonts w:ascii="Arial" w:hAnsi="Arial" w:cs="Arial"/>
                <w:b/>
              </w:rPr>
            </w:pPr>
          </w:p>
        </w:tc>
        <w:tc>
          <w:tcPr>
            <w:tcW w:w="4734" w:type="dxa"/>
          </w:tcPr>
          <w:p w:rsidR="001E7CF1" w:rsidRPr="00622C85" w:rsidRDefault="001E7CF1" w:rsidP="00E86015">
            <w:pPr>
              <w:rPr>
                <w:rFonts w:ascii="Arial" w:hAnsi="Arial" w:cs="Arial"/>
              </w:rPr>
            </w:pPr>
            <w:r w:rsidRPr="00622C85">
              <w:rPr>
                <w:rFonts w:ascii="Arial" w:hAnsi="Arial" w:cs="Arial"/>
              </w:rPr>
              <w:t>Determine the level of fidelity of implementation and provide implementation support</w:t>
            </w:r>
            <w:r w:rsidR="00365336">
              <w:rPr>
                <w:rFonts w:ascii="Arial" w:hAnsi="Arial" w:cs="Arial"/>
              </w:rPr>
              <w:t>.</w:t>
            </w:r>
          </w:p>
        </w:tc>
        <w:tc>
          <w:tcPr>
            <w:tcW w:w="4266" w:type="dxa"/>
          </w:tcPr>
          <w:p w:rsidR="001E7CF1" w:rsidRPr="00622C85" w:rsidRDefault="001E7CF1" w:rsidP="00E86015">
            <w:pPr>
              <w:rPr>
                <w:rFonts w:ascii="Arial" w:hAnsi="Arial" w:cs="Arial"/>
                <w:b/>
              </w:rPr>
            </w:pPr>
          </w:p>
        </w:tc>
      </w:tr>
      <w:tr w:rsidR="00BE6352" w:rsidRPr="00622C85" w:rsidTr="00BE6352">
        <w:tc>
          <w:tcPr>
            <w:tcW w:w="1620" w:type="dxa"/>
          </w:tcPr>
          <w:p w:rsidR="001E7CF1" w:rsidRPr="00622C85" w:rsidRDefault="001E7CF1" w:rsidP="00E86015">
            <w:pPr>
              <w:rPr>
                <w:rFonts w:ascii="Arial" w:hAnsi="Arial" w:cs="Arial"/>
                <w:b/>
              </w:rPr>
            </w:pPr>
          </w:p>
        </w:tc>
        <w:tc>
          <w:tcPr>
            <w:tcW w:w="4734" w:type="dxa"/>
          </w:tcPr>
          <w:p w:rsidR="001E7CF1" w:rsidRPr="00622C85" w:rsidRDefault="001E7CF1" w:rsidP="00E86015">
            <w:pPr>
              <w:rPr>
                <w:rFonts w:ascii="Arial" w:hAnsi="Arial" w:cs="Arial"/>
              </w:rPr>
            </w:pPr>
            <w:r w:rsidRPr="00622C85">
              <w:rPr>
                <w:rFonts w:ascii="Arial" w:hAnsi="Arial" w:cs="Arial"/>
              </w:rPr>
              <w:t>Graph progress monitoring data</w:t>
            </w:r>
            <w:r w:rsidR="00365336">
              <w:rPr>
                <w:rFonts w:ascii="Arial" w:hAnsi="Arial" w:cs="Arial"/>
              </w:rPr>
              <w:t>.</w:t>
            </w:r>
          </w:p>
          <w:p w:rsidR="001E7CF1" w:rsidRPr="00622C85" w:rsidRDefault="001E7CF1" w:rsidP="00E86015">
            <w:pPr>
              <w:rPr>
                <w:rFonts w:ascii="Arial" w:hAnsi="Arial" w:cs="Arial"/>
              </w:rPr>
            </w:pPr>
          </w:p>
        </w:tc>
        <w:tc>
          <w:tcPr>
            <w:tcW w:w="4266" w:type="dxa"/>
          </w:tcPr>
          <w:p w:rsidR="001E7CF1" w:rsidRPr="00622C85" w:rsidRDefault="001E7CF1" w:rsidP="00E86015">
            <w:pPr>
              <w:rPr>
                <w:rFonts w:ascii="Arial" w:hAnsi="Arial" w:cs="Arial"/>
                <w:b/>
              </w:rPr>
            </w:pPr>
          </w:p>
        </w:tc>
      </w:tr>
      <w:tr w:rsidR="00BE6352" w:rsidRPr="00622C85" w:rsidTr="00BE6352">
        <w:tc>
          <w:tcPr>
            <w:tcW w:w="1620" w:type="dxa"/>
          </w:tcPr>
          <w:p w:rsidR="001E7CF1" w:rsidRPr="00622C85" w:rsidRDefault="001E7CF1" w:rsidP="00E86015">
            <w:pPr>
              <w:rPr>
                <w:rFonts w:ascii="Arial" w:hAnsi="Arial" w:cs="Arial"/>
                <w:b/>
              </w:rPr>
            </w:pPr>
          </w:p>
        </w:tc>
        <w:tc>
          <w:tcPr>
            <w:tcW w:w="4734" w:type="dxa"/>
          </w:tcPr>
          <w:p w:rsidR="001E7CF1" w:rsidRPr="00622C85" w:rsidRDefault="001E7CF1" w:rsidP="00E86015">
            <w:pPr>
              <w:rPr>
                <w:rFonts w:ascii="Arial" w:hAnsi="Arial" w:cs="Arial"/>
              </w:rPr>
            </w:pPr>
            <w:r w:rsidRPr="00622C85">
              <w:rPr>
                <w:rFonts w:ascii="Arial" w:hAnsi="Arial" w:cs="Arial"/>
              </w:rPr>
              <w:t>Use decision rules to determine intervention effectiveness</w:t>
            </w:r>
            <w:r w:rsidR="00365336">
              <w:rPr>
                <w:rFonts w:ascii="Arial" w:hAnsi="Arial" w:cs="Arial"/>
              </w:rPr>
              <w:t>.</w:t>
            </w:r>
          </w:p>
          <w:p w:rsidR="001E7CF1" w:rsidRPr="00622C85" w:rsidRDefault="001E7CF1" w:rsidP="00E86015">
            <w:pPr>
              <w:rPr>
                <w:rFonts w:ascii="Arial" w:hAnsi="Arial" w:cs="Arial"/>
              </w:rPr>
            </w:pPr>
          </w:p>
        </w:tc>
        <w:tc>
          <w:tcPr>
            <w:tcW w:w="4266" w:type="dxa"/>
          </w:tcPr>
          <w:p w:rsidR="001E7CF1" w:rsidRPr="00622C85" w:rsidRDefault="001E7CF1" w:rsidP="00E86015">
            <w:pPr>
              <w:rPr>
                <w:rFonts w:ascii="Arial" w:hAnsi="Arial" w:cs="Arial"/>
                <w:b/>
              </w:rPr>
            </w:pPr>
          </w:p>
        </w:tc>
      </w:tr>
      <w:tr w:rsidR="00BE6352" w:rsidRPr="00622C85" w:rsidTr="00BE6352">
        <w:tc>
          <w:tcPr>
            <w:tcW w:w="1620" w:type="dxa"/>
          </w:tcPr>
          <w:p w:rsidR="001E7CF1" w:rsidRPr="00622C85" w:rsidRDefault="001E7CF1" w:rsidP="00E86015">
            <w:pPr>
              <w:rPr>
                <w:rFonts w:ascii="Arial" w:hAnsi="Arial" w:cs="Arial"/>
                <w:b/>
              </w:rPr>
            </w:pPr>
          </w:p>
        </w:tc>
        <w:tc>
          <w:tcPr>
            <w:tcW w:w="4734" w:type="dxa"/>
          </w:tcPr>
          <w:p w:rsidR="001E7CF1" w:rsidRPr="00622C85" w:rsidRDefault="001E7CF1" w:rsidP="00E86015">
            <w:pPr>
              <w:rPr>
                <w:rFonts w:ascii="Arial" w:hAnsi="Arial" w:cs="Arial"/>
              </w:rPr>
            </w:pPr>
            <w:r w:rsidRPr="00622C85">
              <w:rPr>
                <w:rFonts w:ascii="Arial" w:hAnsi="Arial" w:cs="Arial"/>
              </w:rPr>
              <w:t>Revisit the problem analysis and make instructional changes</w:t>
            </w:r>
            <w:r w:rsidR="00365336">
              <w:rPr>
                <w:rFonts w:ascii="Arial" w:hAnsi="Arial" w:cs="Arial"/>
              </w:rPr>
              <w:t>.</w:t>
            </w:r>
            <w:r w:rsidRPr="00622C85">
              <w:rPr>
                <w:rFonts w:ascii="Arial" w:hAnsi="Arial" w:cs="Arial"/>
              </w:rPr>
              <w:t xml:space="preserve"> </w:t>
            </w:r>
          </w:p>
        </w:tc>
        <w:tc>
          <w:tcPr>
            <w:tcW w:w="4266" w:type="dxa"/>
          </w:tcPr>
          <w:p w:rsidR="001E7CF1" w:rsidRPr="00622C85" w:rsidRDefault="001E7CF1" w:rsidP="00E86015">
            <w:pPr>
              <w:rPr>
                <w:rFonts w:ascii="Arial" w:hAnsi="Arial" w:cs="Arial"/>
                <w:b/>
              </w:rPr>
            </w:pPr>
          </w:p>
        </w:tc>
      </w:tr>
      <w:tr w:rsidR="00BE6352" w:rsidRPr="00622C85" w:rsidTr="00BE6352">
        <w:tc>
          <w:tcPr>
            <w:tcW w:w="10620" w:type="dxa"/>
            <w:gridSpan w:val="3"/>
          </w:tcPr>
          <w:p w:rsidR="001E7CF1" w:rsidRPr="00622C85" w:rsidRDefault="001E7CF1" w:rsidP="00E86015">
            <w:pPr>
              <w:widowControl w:val="0"/>
              <w:autoSpaceDE w:val="0"/>
              <w:autoSpaceDN w:val="0"/>
              <w:adjustRightInd w:val="0"/>
              <w:rPr>
                <w:rFonts w:ascii="Arial" w:hAnsi="Arial" w:cs="Arial"/>
              </w:rPr>
            </w:pPr>
            <w:r w:rsidRPr="00622C85">
              <w:rPr>
                <w:rFonts w:ascii="Arial" w:hAnsi="Arial" w:cs="Arial"/>
              </w:rPr>
              <w:t xml:space="preserve">Essential questions: </w:t>
            </w:r>
          </w:p>
          <w:p w:rsidR="001E7CF1" w:rsidRPr="00622C85" w:rsidRDefault="001E7CF1" w:rsidP="009A3C65">
            <w:pPr>
              <w:pStyle w:val="ListParagraph"/>
              <w:widowControl w:val="0"/>
              <w:numPr>
                <w:ilvl w:val="0"/>
                <w:numId w:val="40"/>
              </w:numPr>
              <w:autoSpaceDE w:val="0"/>
              <w:autoSpaceDN w:val="0"/>
              <w:adjustRightInd w:val="0"/>
              <w:rPr>
                <w:rFonts w:ascii="Arial" w:hAnsi="Arial" w:cs="Arial"/>
              </w:rPr>
            </w:pPr>
            <w:r w:rsidRPr="00622C85">
              <w:rPr>
                <w:rFonts w:ascii="Arial" w:hAnsi="Arial" w:cs="Arial"/>
              </w:rPr>
              <w:t xml:space="preserve">Is intervention being implemented as planned? </w:t>
            </w:r>
          </w:p>
          <w:p w:rsidR="001E7CF1" w:rsidRPr="00622C85" w:rsidRDefault="001E7CF1" w:rsidP="009A3C65">
            <w:pPr>
              <w:pStyle w:val="ListParagraph"/>
              <w:widowControl w:val="0"/>
              <w:numPr>
                <w:ilvl w:val="0"/>
                <w:numId w:val="40"/>
              </w:numPr>
              <w:autoSpaceDE w:val="0"/>
              <w:autoSpaceDN w:val="0"/>
              <w:adjustRightInd w:val="0"/>
              <w:spacing w:after="240"/>
              <w:rPr>
                <w:rFonts w:ascii="Arial" w:hAnsi="Arial" w:cs="Arial"/>
              </w:rPr>
            </w:pPr>
            <w:r w:rsidRPr="00622C85">
              <w:rPr>
                <w:rFonts w:ascii="Arial" w:hAnsi="Arial" w:cs="Arial"/>
              </w:rPr>
              <w:t xml:space="preserve">Does the data support that the intervention plan is working? If not, what changes need to be made to the intervention plan to increase effectiveness? </w:t>
            </w:r>
          </w:p>
          <w:p w:rsidR="001E7CF1" w:rsidRPr="00622C85" w:rsidRDefault="001E7CF1" w:rsidP="00E86015">
            <w:pPr>
              <w:rPr>
                <w:rFonts w:ascii="Arial" w:hAnsi="Arial" w:cs="Arial"/>
                <w:b/>
              </w:rPr>
            </w:pPr>
          </w:p>
        </w:tc>
      </w:tr>
    </w:tbl>
    <w:p w:rsidR="00E04827" w:rsidRDefault="0051145F" w:rsidP="0051145F">
      <w:pPr>
        <w:shd w:val="clear" w:color="auto" w:fill="FFFFFF"/>
        <w:jc w:val="center"/>
        <w:rPr>
          <w:rFonts w:ascii="Garamond" w:hAnsi="Garamond" w:cs="Times New Roman"/>
          <w:b/>
          <w:bCs/>
          <w:color w:val="0000FF"/>
          <w:sz w:val="44"/>
          <w:szCs w:val="44"/>
        </w:rPr>
      </w:pPr>
      <w:r>
        <w:rPr>
          <w:rFonts w:ascii="Garamond" w:hAnsi="Garamond" w:cs="Times New Roman"/>
          <w:b/>
          <w:bCs/>
          <w:color w:val="0000FF"/>
          <w:sz w:val="44"/>
          <w:szCs w:val="44"/>
        </w:rPr>
        <w:br w:type="page"/>
      </w:r>
      <w:bookmarkStart w:id="128" w:name="AppL"/>
      <w:r w:rsidR="00E04827" w:rsidRPr="00843AF4">
        <w:rPr>
          <w:rFonts w:ascii="Garamond" w:hAnsi="Garamond" w:cs="Times New Roman"/>
          <w:b/>
          <w:bCs/>
          <w:color w:val="000000" w:themeColor="text1"/>
          <w:sz w:val="32"/>
          <w:szCs w:val="32"/>
        </w:rPr>
        <w:t>Appendix L</w:t>
      </w:r>
    </w:p>
    <w:bookmarkEnd w:id="128"/>
    <w:p w:rsidR="0051145F" w:rsidRDefault="00D92218" w:rsidP="0051145F">
      <w:pPr>
        <w:shd w:val="clear" w:color="auto" w:fill="FFFFFF"/>
        <w:jc w:val="center"/>
        <w:rPr>
          <w:rFonts w:ascii="Garamond" w:hAnsi="Garamond" w:cs="Times New Roman"/>
          <w:b/>
          <w:bCs/>
          <w:color w:val="0000FF"/>
          <w:sz w:val="44"/>
          <w:szCs w:val="44"/>
        </w:rPr>
      </w:pPr>
      <w:r w:rsidRPr="00D92218">
        <w:rPr>
          <w:rFonts w:ascii="Garamond" w:hAnsi="Garamond" w:cs="Times New Roman"/>
          <w:b/>
          <w:bCs/>
          <w:color w:val="0000FF"/>
          <w:sz w:val="44"/>
          <w:szCs w:val="44"/>
        </w:rPr>
        <w:t xml:space="preserve">E </w:t>
      </w:r>
      <w:r w:rsidRPr="00D92218">
        <w:rPr>
          <w:rFonts w:ascii="Garamond" w:hAnsi="Garamond" w:cs="Times New Roman"/>
          <w:b/>
          <w:bCs/>
          <w:i/>
          <w:iCs/>
          <w:color w:val="0000FF"/>
          <w:sz w:val="44"/>
          <w:szCs w:val="44"/>
        </w:rPr>
        <w:t xml:space="preserve">'Specially' </w:t>
      </w:r>
      <w:r w:rsidRPr="00D92218">
        <w:rPr>
          <w:rFonts w:ascii="Garamond" w:hAnsi="Garamond" w:cs="Times New Roman"/>
          <w:b/>
          <w:bCs/>
          <w:color w:val="0000FF"/>
          <w:sz w:val="44"/>
          <w:szCs w:val="44"/>
        </w:rPr>
        <w:t>DECS</w:t>
      </w:r>
    </w:p>
    <w:p w:rsidR="0051145F" w:rsidRPr="00D92218" w:rsidRDefault="0051145F" w:rsidP="0051145F">
      <w:pPr>
        <w:shd w:val="clear" w:color="auto" w:fill="FFFFFF"/>
        <w:jc w:val="center"/>
        <w:rPr>
          <w:rFonts w:ascii="Garamond" w:hAnsi="Garamond" w:cs="Times New Roman"/>
          <w:color w:val="0000FF"/>
          <w:sz w:val="44"/>
          <w:szCs w:val="44"/>
        </w:rPr>
      </w:pPr>
    </w:p>
    <w:p w:rsidR="00D92218" w:rsidRPr="00D92218" w:rsidRDefault="00D92218" w:rsidP="0051145F">
      <w:pPr>
        <w:shd w:val="clear" w:color="auto" w:fill="FFFFFF"/>
        <w:jc w:val="center"/>
        <w:rPr>
          <w:rFonts w:ascii="Arial" w:hAnsi="Arial" w:cs="Arial"/>
          <w:color w:val="212121"/>
          <w:sz w:val="20"/>
          <w:szCs w:val="20"/>
        </w:rPr>
      </w:pPr>
      <w:r w:rsidRPr="00D92218">
        <w:rPr>
          <w:rFonts w:ascii="Arial" w:hAnsi="Arial" w:cs="Arial"/>
          <w:b/>
          <w:bCs/>
          <w:i/>
          <w:iCs/>
          <w:color w:val="212121"/>
          <w:sz w:val="20"/>
          <w:szCs w:val="20"/>
        </w:rPr>
        <w:t>A weekly email update from the Division of Exceptional Children Services</w:t>
      </w:r>
    </w:p>
    <w:p w:rsidR="00D92218" w:rsidRPr="00D92218" w:rsidRDefault="00D92218" w:rsidP="00D92218">
      <w:pPr>
        <w:shd w:val="clear" w:color="auto" w:fill="FFFFFF"/>
        <w:jc w:val="center"/>
        <w:rPr>
          <w:rFonts w:ascii="Arial" w:hAnsi="Arial" w:cs="Arial"/>
          <w:color w:val="212121"/>
          <w:sz w:val="20"/>
          <w:szCs w:val="20"/>
        </w:rPr>
      </w:pPr>
      <w:r w:rsidRPr="00D92218">
        <w:rPr>
          <w:rFonts w:ascii="Arial" w:hAnsi="Arial" w:cs="Arial"/>
          <w:i/>
          <w:iCs/>
          <w:color w:val="212121"/>
          <w:sz w:val="20"/>
          <w:szCs w:val="20"/>
        </w:rPr>
        <w:t>to Directors of Special Education on current issues, information and events.</w:t>
      </w:r>
    </w:p>
    <w:p w:rsidR="0051145F" w:rsidRPr="00D92218" w:rsidRDefault="00D92218" w:rsidP="0051145F">
      <w:pPr>
        <w:shd w:val="clear" w:color="auto" w:fill="FFFFFF"/>
        <w:jc w:val="center"/>
        <w:rPr>
          <w:rFonts w:ascii="Arial" w:hAnsi="Arial" w:cs="Arial"/>
          <w:color w:val="212121"/>
          <w:sz w:val="20"/>
          <w:szCs w:val="20"/>
        </w:rPr>
      </w:pPr>
      <w:r w:rsidRPr="00D92218">
        <w:rPr>
          <w:rFonts w:ascii="Arial" w:hAnsi="Arial" w:cs="Arial"/>
          <w:i/>
          <w:iCs/>
          <w:color w:val="212121"/>
          <w:sz w:val="20"/>
          <w:szCs w:val="20"/>
        </w:rPr>
        <w:t>August 3, 2005 - Volume 2, Number 4</w:t>
      </w:r>
    </w:p>
    <w:p w:rsidR="00942825" w:rsidRPr="00D92218" w:rsidRDefault="00942825" w:rsidP="0051145F">
      <w:pPr>
        <w:shd w:val="clear" w:color="auto" w:fill="FFFFFF"/>
        <w:jc w:val="center"/>
        <w:rPr>
          <w:rFonts w:ascii="Arial" w:hAnsi="Arial" w:cs="Arial"/>
          <w:color w:val="212121"/>
          <w:sz w:val="20"/>
          <w:szCs w:val="20"/>
        </w:rPr>
      </w:pPr>
    </w:p>
    <w:p w:rsidR="00D92218" w:rsidRPr="00D92218" w:rsidRDefault="00D92218" w:rsidP="00D92218">
      <w:pPr>
        <w:shd w:val="clear" w:color="auto" w:fill="FFFFFF"/>
        <w:rPr>
          <w:rFonts w:ascii="Arial" w:hAnsi="Arial" w:cs="Arial"/>
          <w:color w:val="FF0000"/>
          <w:sz w:val="20"/>
          <w:szCs w:val="20"/>
        </w:rPr>
      </w:pPr>
      <w:r w:rsidRPr="00D92218">
        <w:rPr>
          <w:rFonts w:ascii="Arial" w:hAnsi="Arial" w:cs="Arial"/>
          <w:b/>
          <w:bCs/>
          <w:color w:val="FF0000"/>
          <w:sz w:val="20"/>
          <w:szCs w:val="20"/>
          <w:u w:val="single"/>
        </w:rPr>
        <w:t>Question of the Week:</w:t>
      </w:r>
    </w:p>
    <w:p w:rsidR="00D92218" w:rsidRPr="00D92218" w:rsidRDefault="00D92218" w:rsidP="00D92218">
      <w:pPr>
        <w:shd w:val="clear" w:color="auto" w:fill="FFFFFF"/>
        <w:rPr>
          <w:rFonts w:ascii="Arial" w:hAnsi="Arial" w:cs="Arial"/>
          <w:color w:val="212121"/>
          <w:sz w:val="20"/>
          <w:szCs w:val="20"/>
        </w:rPr>
      </w:pPr>
      <w:r w:rsidRPr="00D92218">
        <w:rPr>
          <w:rFonts w:ascii="Arial" w:hAnsi="Arial" w:cs="Arial"/>
          <w:color w:val="212121"/>
          <w:sz w:val="20"/>
          <w:szCs w:val="20"/>
        </w:rPr>
        <w:t> </w:t>
      </w:r>
    </w:p>
    <w:p w:rsidR="0051145F" w:rsidRDefault="00D92218" w:rsidP="0051145F">
      <w:pPr>
        <w:shd w:val="clear" w:color="auto" w:fill="FFFFFF"/>
        <w:rPr>
          <w:rFonts w:ascii="Arial" w:hAnsi="Arial" w:cs="Arial"/>
          <w:color w:val="212121"/>
          <w:sz w:val="20"/>
          <w:szCs w:val="20"/>
        </w:rPr>
      </w:pPr>
      <w:r w:rsidRPr="00D92218">
        <w:rPr>
          <w:rFonts w:ascii="Arial" w:hAnsi="Arial" w:cs="Arial"/>
          <w:color w:val="212121"/>
          <w:sz w:val="20"/>
          <w:szCs w:val="20"/>
        </w:rPr>
        <w:t>I have heard that several issues have arisen from DECS' on-site visit for the 2004-2005 school year.  What can you share with us regarding (1) Identification of students as having multiple disabilities; and, (2) The number of students identified by districts as participating in the alternate assessment?</w:t>
      </w:r>
    </w:p>
    <w:p w:rsidR="00D92218" w:rsidRPr="00D92218" w:rsidRDefault="00D92218" w:rsidP="0051145F">
      <w:pPr>
        <w:shd w:val="clear" w:color="auto" w:fill="FFFFFF"/>
        <w:rPr>
          <w:rFonts w:ascii="Arial" w:hAnsi="Arial" w:cs="Arial"/>
          <w:color w:val="212121"/>
          <w:sz w:val="20"/>
          <w:szCs w:val="20"/>
        </w:rPr>
      </w:pPr>
    </w:p>
    <w:p w:rsidR="00D92218" w:rsidRPr="00D92218" w:rsidRDefault="00D92218" w:rsidP="00D92218">
      <w:pPr>
        <w:shd w:val="clear" w:color="auto" w:fill="FFFFFF"/>
        <w:rPr>
          <w:rFonts w:ascii="Arial" w:hAnsi="Arial" w:cs="Arial"/>
          <w:color w:val="FF0000"/>
          <w:sz w:val="20"/>
          <w:szCs w:val="20"/>
        </w:rPr>
      </w:pPr>
      <w:r w:rsidRPr="00D92218">
        <w:rPr>
          <w:rFonts w:ascii="Arial" w:hAnsi="Arial" w:cs="Arial"/>
          <w:b/>
          <w:bCs/>
          <w:color w:val="FF0000"/>
          <w:sz w:val="20"/>
          <w:szCs w:val="20"/>
          <w:u w:val="single"/>
        </w:rPr>
        <w:t>Answer to #1:</w:t>
      </w:r>
    </w:p>
    <w:p w:rsidR="00D92218" w:rsidRPr="00D92218" w:rsidRDefault="00D92218" w:rsidP="00D92218">
      <w:pPr>
        <w:shd w:val="clear" w:color="auto" w:fill="FFFFFF"/>
        <w:rPr>
          <w:rFonts w:ascii="Arial" w:hAnsi="Arial" w:cs="Arial"/>
          <w:color w:val="FF0000"/>
          <w:sz w:val="20"/>
          <w:szCs w:val="20"/>
        </w:rPr>
      </w:pPr>
      <w:r w:rsidRPr="00D92218">
        <w:rPr>
          <w:rFonts w:ascii="Arial" w:hAnsi="Arial" w:cs="Arial"/>
          <w:color w:val="FF0000"/>
          <w:sz w:val="20"/>
          <w:szCs w:val="20"/>
        </w:rPr>
        <w:t> </w:t>
      </w:r>
    </w:p>
    <w:p w:rsidR="00D92218" w:rsidRPr="00D92218" w:rsidRDefault="00D92218" w:rsidP="00D92218">
      <w:pPr>
        <w:shd w:val="clear" w:color="auto" w:fill="FFFFFF"/>
        <w:rPr>
          <w:rFonts w:ascii="Arial" w:hAnsi="Arial" w:cs="Arial"/>
          <w:color w:val="212121"/>
          <w:sz w:val="20"/>
          <w:szCs w:val="20"/>
        </w:rPr>
      </w:pPr>
      <w:r w:rsidRPr="00D92218">
        <w:rPr>
          <w:rFonts w:ascii="Arial" w:hAnsi="Arial" w:cs="Arial"/>
          <w:color w:val="212121"/>
          <w:sz w:val="20"/>
          <w:szCs w:val="20"/>
        </w:rPr>
        <w:t>(1) DECS' monitoring staff encountered situations in which districts classified all students with one or more disabilities as having "multiple disabilities".  Although laypeople may understand the term as including any child having more than one disability, the requirements under IDEA are more complex.</w:t>
      </w:r>
    </w:p>
    <w:p w:rsidR="00D92218" w:rsidRPr="00D92218" w:rsidRDefault="00D92218" w:rsidP="00D92218">
      <w:pPr>
        <w:shd w:val="clear" w:color="auto" w:fill="FFFFFF"/>
        <w:rPr>
          <w:rFonts w:ascii="Arial" w:hAnsi="Arial" w:cs="Arial"/>
          <w:color w:val="212121"/>
          <w:sz w:val="20"/>
          <w:szCs w:val="20"/>
        </w:rPr>
      </w:pPr>
      <w:r w:rsidRPr="00D92218">
        <w:rPr>
          <w:rFonts w:ascii="Arial" w:hAnsi="Arial" w:cs="Arial"/>
          <w:color w:val="212121"/>
          <w:sz w:val="20"/>
          <w:szCs w:val="20"/>
        </w:rPr>
        <w:t> </w:t>
      </w:r>
    </w:p>
    <w:p w:rsidR="00D92218" w:rsidRPr="00D92218" w:rsidRDefault="00D92218" w:rsidP="00D92218">
      <w:pPr>
        <w:shd w:val="clear" w:color="auto" w:fill="FFFFFF"/>
        <w:rPr>
          <w:rFonts w:ascii="Arial" w:hAnsi="Arial" w:cs="Arial"/>
          <w:color w:val="212121"/>
          <w:sz w:val="20"/>
          <w:szCs w:val="20"/>
        </w:rPr>
      </w:pPr>
      <w:r w:rsidRPr="00D92218">
        <w:rPr>
          <w:rFonts w:ascii="Arial" w:hAnsi="Arial" w:cs="Arial"/>
          <w:color w:val="212121"/>
          <w:sz w:val="20"/>
          <w:szCs w:val="20"/>
        </w:rPr>
        <w:t>As set forth in 34 CFR 300.7(b)(7) and 707 KAR 1:280, Section 1(35), multiple disabilities means</w:t>
      </w:r>
    </w:p>
    <w:p w:rsidR="00D92218" w:rsidRPr="00D92218" w:rsidRDefault="00D92218" w:rsidP="00D92218">
      <w:pPr>
        <w:shd w:val="clear" w:color="auto" w:fill="FFFFFF"/>
        <w:rPr>
          <w:rFonts w:ascii="Arial" w:hAnsi="Arial" w:cs="Arial"/>
          <w:color w:val="212121"/>
          <w:sz w:val="20"/>
          <w:szCs w:val="20"/>
        </w:rPr>
      </w:pPr>
      <w:r w:rsidRPr="00D92218">
        <w:rPr>
          <w:rFonts w:ascii="Arial" w:hAnsi="Arial" w:cs="Arial"/>
          <w:color w:val="212121"/>
          <w:sz w:val="20"/>
          <w:szCs w:val="20"/>
        </w:rPr>
        <w:t> </w:t>
      </w:r>
    </w:p>
    <w:p w:rsidR="00361160" w:rsidRDefault="00D92218" w:rsidP="00D92218">
      <w:pPr>
        <w:shd w:val="clear" w:color="auto" w:fill="FFFFFF"/>
        <w:rPr>
          <w:rFonts w:ascii="Arial" w:hAnsi="Arial" w:cs="Arial"/>
          <w:color w:val="212121"/>
          <w:sz w:val="20"/>
          <w:szCs w:val="20"/>
        </w:rPr>
      </w:pPr>
      <w:r w:rsidRPr="00D92218">
        <w:rPr>
          <w:rFonts w:ascii="Arial" w:hAnsi="Arial" w:cs="Arial"/>
          <w:color w:val="212121"/>
          <w:sz w:val="20"/>
          <w:szCs w:val="20"/>
        </w:rPr>
        <w:t>Concomitant impairments that have an adverse effect on the child's educational performance (e.g.</w:t>
      </w:r>
      <w:r w:rsidR="00361160">
        <w:rPr>
          <w:rFonts w:ascii="Arial" w:hAnsi="Arial" w:cs="Arial"/>
          <w:color w:val="212121"/>
          <w:sz w:val="20"/>
          <w:szCs w:val="20"/>
        </w:rPr>
        <w:t>,</w:t>
      </w:r>
    </w:p>
    <w:p w:rsidR="00D92218" w:rsidRPr="00D92218" w:rsidRDefault="00D92218" w:rsidP="00D92218">
      <w:pPr>
        <w:shd w:val="clear" w:color="auto" w:fill="FFFFFF"/>
        <w:rPr>
          <w:rFonts w:ascii="Arial" w:hAnsi="Arial" w:cs="Arial"/>
          <w:color w:val="212121"/>
          <w:sz w:val="20"/>
          <w:szCs w:val="20"/>
        </w:rPr>
      </w:pPr>
      <w:r w:rsidRPr="00D92218">
        <w:rPr>
          <w:rFonts w:ascii="Arial" w:hAnsi="Arial" w:cs="Arial"/>
          <w:color w:val="212121"/>
          <w:sz w:val="20"/>
          <w:szCs w:val="20"/>
        </w:rPr>
        <w:t xml:space="preserve">mental disabilities-blindness, mental disabilities- orthopedic impairment), the </w:t>
      </w:r>
      <w:r w:rsidRPr="00D92218">
        <w:rPr>
          <w:rFonts w:ascii="Arial" w:hAnsi="Arial" w:cs="Arial"/>
          <w:color w:val="212121"/>
          <w:sz w:val="20"/>
          <w:szCs w:val="20"/>
          <w:u w:val="single"/>
        </w:rPr>
        <w:t>combination of which causes severe educational needs that cannot be accommodated in special education programs solely for one of the impairments</w:t>
      </w:r>
      <w:r w:rsidRPr="00D92218">
        <w:rPr>
          <w:rFonts w:ascii="Arial" w:hAnsi="Arial" w:cs="Arial"/>
          <w:color w:val="212121"/>
          <w:sz w:val="20"/>
          <w:szCs w:val="20"/>
        </w:rPr>
        <w:t>.  Multiple disabilities does not mean deaf-blindness.</w:t>
      </w:r>
    </w:p>
    <w:p w:rsidR="00D92218" w:rsidRPr="00D92218" w:rsidRDefault="00D92218" w:rsidP="00D92218">
      <w:pPr>
        <w:shd w:val="clear" w:color="auto" w:fill="FFFFFF"/>
        <w:rPr>
          <w:rFonts w:ascii="Arial" w:hAnsi="Arial" w:cs="Arial"/>
          <w:color w:val="212121"/>
          <w:sz w:val="20"/>
          <w:szCs w:val="20"/>
        </w:rPr>
      </w:pPr>
      <w:r w:rsidRPr="00D92218">
        <w:rPr>
          <w:rFonts w:ascii="Arial" w:hAnsi="Arial" w:cs="Arial"/>
          <w:color w:val="212121"/>
          <w:sz w:val="20"/>
          <w:szCs w:val="20"/>
        </w:rPr>
        <w:t>(Emphasis added.)</w:t>
      </w:r>
    </w:p>
    <w:p w:rsidR="00D92218" w:rsidRPr="00D92218" w:rsidRDefault="00D92218" w:rsidP="00D92218">
      <w:pPr>
        <w:shd w:val="clear" w:color="auto" w:fill="FFFFFF"/>
        <w:rPr>
          <w:rFonts w:ascii="Arial" w:hAnsi="Arial" w:cs="Arial"/>
          <w:color w:val="212121"/>
          <w:sz w:val="20"/>
          <w:szCs w:val="20"/>
        </w:rPr>
      </w:pPr>
      <w:r w:rsidRPr="00D92218">
        <w:rPr>
          <w:rFonts w:ascii="Arial" w:hAnsi="Arial" w:cs="Arial"/>
          <w:color w:val="212121"/>
          <w:sz w:val="20"/>
          <w:szCs w:val="20"/>
        </w:rPr>
        <w:t> </w:t>
      </w:r>
    </w:p>
    <w:p w:rsidR="00D92218" w:rsidRPr="00D92218" w:rsidRDefault="00D92218" w:rsidP="00D92218">
      <w:pPr>
        <w:shd w:val="clear" w:color="auto" w:fill="FFFFFF"/>
        <w:rPr>
          <w:rFonts w:ascii="Arial" w:hAnsi="Arial" w:cs="Arial"/>
          <w:color w:val="212121"/>
          <w:sz w:val="20"/>
          <w:szCs w:val="20"/>
        </w:rPr>
      </w:pPr>
      <w:r w:rsidRPr="00D92218">
        <w:rPr>
          <w:rFonts w:ascii="Arial" w:hAnsi="Arial" w:cs="Arial"/>
          <w:color w:val="212121"/>
          <w:sz w:val="20"/>
          <w:szCs w:val="20"/>
        </w:rPr>
        <w:t>The IDEA definition for multiple disabilities is thus a two-part inquiry.  First, the student must have at least two disabilities, with both disabilities meeting the eligibility criteria under the IDEA regulations.  However, even if the student has two disabilities, the combination of the two must cause such great educational needs for the student that he or she cannot be served in a program that typically only serves one of the disability categories.</w:t>
      </w:r>
    </w:p>
    <w:p w:rsidR="00D92218" w:rsidRPr="00D92218" w:rsidRDefault="00D92218" w:rsidP="00D92218">
      <w:pPr>
        <w:shd w:val="clear" w:color="auto" w:fill="FFFFFF"/>
        <w:rPr>
          <w:rFonts w:ascii="Arial" w:hAnsi="Arial" w:cs="Arial"/>
          <w:color w:val="212121"/>
          <w:sz w:val="20"/>
          <w:szCs w:val="20"/>
        </w:rPr>
      </w:pPr>
      <w:r w:rsidRPr="00D92218">
        <w:rPr>
          <w:rFonts w:ascii="Arial" w:hAnsi="Arial" w:cs="Arial"/>
          <w:color w:val="212121"/>
          <w:sz w:val="20"/>
          <w:szCs w:val="20"/>
        </w:rPr>
        <w:t> </w:t>
      </w:r>
    </w:p>
    <w:p w:rsidR="00D92218" w:rsidRPr="00D92218" w:rsidRDefault="00D92218" w:rsidP="00D92218">
      <w:pPr>
        <w:shd w:val="clear" w:color="auto" w:fill="FFFFFF"/>
        <w:rPr>
          <w:rFonts w:ascii="Arial" w:hAnsi="Arial" w:cs="Arial"/>
          <w:color w:val="212121"/>
          <w:sz w:val="20"/>
          <w:szCs w:val="20"/>
        </w:rPr>
      </w:pPr>
      <w:r w:rsidRPr="00D92218">
        <w:rPr>
          <w:rFonts w:ascii="Arial" w:hAnsi="Arial" w:cs="Arial"/>
          <w:color w:val="212121"/>
          <w:sz w:val="20"/>
          <w:szCs w:val="20"/>
        </w:rPr>
        <w:t>An example may make this definition clearer.</w:t>
      </w:r>
    </w:p>
    <w:p w:rsidR="00D92218" w:rsidRPr="00D92218" w:rsidRDefault="00D92218" w:rsidP="00D92218">
      <w:pPr>
        <w:shd w:val="clear" w:color="auto" w:fill="FFFFFF"/>
        <w:rPr>
          <w:rFonts w:ascii="Arial" w:hAnsi="Arial" w:cs="Arial"/>
          <w:color w:val="212121"/>
          <w:sz w:val="20"/>
          <w:szCs w:val="20"/>
        </w:rPr>
      </w:pPr>
      <w:r w:rsidRPr="00D92218">
        <w:rPr>
          <w:rFonts w:ascii="Arial" w:hAnsi="Arial" w:cs="Arial"/>
          <w:color w:val="212121"/>
          <w:sz w:val="20"/>
          <w:szCs w:val="20"/>
        </w:rPr>
        <w:t> </w:t>
      </w:r>
    </w:p>
    <w:p w:rsidR="00D92218" w:rsidRPr="00D92218" w:rsidRDefault="00D92218" w:rsidP="00D92218">
      <w:pPr>
        <w:shd w:val="clear" w:color="auto" w:fill="FFFFFF"/>
        <w:rPr>
          <w:rFonts w:ascii="Arial" w:hAnsi="Arial" w:cs="Arial"/>
          <w:color w:val="212121"/>
          <w:sz w:val="20"/>
          <w:szCs w:val="20"/>
        </w:rPr>
      </w:pPr>
      <w:r w:rsidRPr="00D92218">
        <w:rPr>
          <w:rFonts w:ascii="Arial" w:hAnsi="Arial" w:cs="Arial"/>
          <w:color w:val="212121"/>
          <w:sz w:val="20"/>
          <w:szCs w:val="20"/>
        </w:rPr>
        <w:t xml:space="preserve">A student may be eligible under IDEA as having a learning disability and also be classified as "other health impaired" due to ADHD.  This is not the type of student that the law intended to be labeled as having a multiple disability, since typically the student's ADHD can be accommodated in the program in which students with learning disabilities are served.  Likewise, most students with an orthopedic disability and learning disability may be appropriately educated in an LD program, if appropriate accommodations are made for the student's physical disability.  </w:t>
      </w:r>
      <w:r w:rsidR="0005552F" w:rsidRPr="00D92218">
        <w:rPr>
          <w:rFonts w:ascii="Arial" w:hAnsi="Arial" w:cs="Arial"/>
          <w:color w:val="212121"/>
          <w:sz w:val="20"/>
          <w:szCs w:val="20"/>
        </w:rPr>
        <w:t>Typically,</w:t>
      </w:r>
      <w:r w:rsidRPr="00D92218">
        <w:rPr>
          <w:rFonts w:ascii="Arial" w:hAnsi="Arial" w:cs="Arial"/>
          <w:color w:val="212121"/>
          <w:sz w:val="20"/>
          <w:szCs w:val="20"/>
        </w:rPr>
        <w:t xml:space="preserve"> the combination of two moderate incidence disabilities (such as Other Health Impaired, Orthopedically Impaired, Mild Mental Disability and Specific Learning Disability) does not result in a classification of multiple disabilities, which is considered a low incidence disability.</w:t>
      </w:r>
    </w:p>
    <w:p w:rsidR="00D92218" w:rsidRPr="00D92218" w:rsidRDefault="00D92218" w:rsidP="00D92218">
      <w:pPr>
        <w:shd w:val="clear" w:color="auto" w:fill="FFFFFF"/>
        <w:rPr>
          <w:rFonts w:ascii="Arial" w:hAnsi="Arial" w:cs="Arial"/>
          <w:color w:val="212121"/>
          <w:sz w:val="20"/>
          <w:szCs w:val="20"/>
        </w:rPr>
      </w:pPr>
      <w:r w:rsidRPr="00D92218">
        <w:rPr>
          <w:rFonts w:ascii="Arial" w:hAnsi="Arial" w:cs="Arial"/>
          <w:color w:val="212121"/>
          <w:sz w:val="20"/>
          <w:szCs w:val="20"/>
        </w:rPr>
        <w:t> </w:t>
      </w:r>
    </w:p>
    <w:p w:rsidR="0051145F" w:rsidRDefault="0005552F" w:rsidP="00FC5C02">
      <w:pPr>
        <w:shd w:val="clear" w:color="auto" w:fill="FFFFFF"/>
        <w:tabs>
          <w:tab w:val="left" w:pos="1152"/>
        </w:tabs>
        <w:rPr>
          <w:rFonts w:ascii="Arial" w:hAnsi="Arial" w:cs="Arial"/>
          <w:color w:val="212121"/>
          <w:sz w:val="20"/>
          <w:szCs w:val="20"/>
        </w:rPr>
      </w:pPr>
      <w:r w:rsidRPr="00D92218">
        <w:rPr>
          <w:rFonts w:ascii="Arial" w:hAnsi="Arial" w:cs="Arial"/>
          <w:color w:val="212121"/>
          <w:sz w:val="20"/>
          <w:szCs w:val="20"/>
        </w:rPr>
        <w:t>Generally,</w:t>
      </w:r>
      <w:r w:rsidR="00D92218" w:rsidRPr="00D92218">
        <w:rPr>
          <w:rFonts w:ascii="Arial" w:hAnsi="Arial" w:cs="Arial"/>
          <w:color w:val="212121"/>
          <w:sz w:val="20"/>
          <w:szCs w:val="20"/>
        </w:rPr>
        <w:t xml:space="preserve"> students who have two "low incidence" disabilities would be properly classified as having a multiple disability.  This would include students who have a functional mental disability (FMD) and are deaf, or who have autism and are blind</w:t>
      </w:r>
      <w:r w:rsidR="0051145F">
        <w:rPr>
          <w:rFonts w:ascii="Arial" w:hAnsi="Arial" w:cs="Arial"/>
          <w:color w:val="212121"/>
          <w:sz w:val="20"/>
          <w:szCs w:val="20"/>
        </w:rPr>
        <w:t xml:space="preserve">. </w:t>
      </w:r>
    </w:p>
    <w:p w:rsidR="00D92218" w:rsidRPr="00D92218" w:rsidRDefault="00D92218" w:rsidP="00FC5C02">
      <w:pPr>
        <w:shd w:val="clear" w:color="auto" w:fill="FFFFFF"/>
        <w:tabs>
          <w:tab w:val="left" w:pos="1152"/>
        </w:tabs>
        <w:rPr>
          <w:rFonts w:ascii="Arial" w:hAnsi="Arial" w:cs="Arial"/>
          <w:color w:val="212121"/>
          <w:sz w:val="20"/>
          <w:szCs w:val="20"/>
        </w:rPr>
      </w:pPr>
    </w:p>
    <w:p w:rsidR="00D92218" w:rsidRPr="00D92218" w:rsidRDefault="00D92218" w:rsidP="00D92218">
      <w:pPr>
        <w:shd w:val="clear" w:color="auto" w:fill="FFFFFF"/>
        <w:rPr>
          <w:rFonts w:ascii="Arial" w:hAnsi="Arial" w:cs="Arial"/>
          <w:color w:val="212121"/>
          <w:sz w:val="20"/>
          <w:szCs w:val="20"/>
        </w:rPr>
      </w:pPr>
      <w:r w:rsidRPr="00D92218">
        <w:rPr>
          <w:rFonts w:ascii="Arial" w:hAnsi="Arial" w:cs="Arial"/>
          <w:color w:val="212121"/>
          <w:sz w:val="20"/>
          <w:szCs w:val="20"/>
        </w:rPr>
        <w:t>While the ARC is charged with making the decision of whether the student may be categorized as having multiple disabilities, the ARC must document the reason that it has made the decision, based upon the regulatory language cited above.  In other words, the ARC must answer the question, 'What is it about the combination of the two disabilities that keeps the student from being appropriately educated in the program that would serve the student, but for the presence of the second disability?'</w:t>
      </w:r>
    </w:p>
    <w:p w:rsidR="00D92218" w:rsidRPr="00D92218" w:rsidRDefault="00D92218" w:rsidP="00D92218">
      <w:pPr>
        <w:shd w:val="clear" w:color="auto" w:fill="FFFFFF"/>
        <w:rPr>
          <w:rFonts w:ascii="Arial" w:hAnsi="Arial" w:cs="Arial"/>
          <w:color w:val="212121"/>
          <w:sz w:val="20"/>
          <w:szCs w:val="20"/>
        </w:rPr>
      </w:pPr>
      <w:r w:rsidRPr="00D92218">
        <w:rPr>
          <w:rFonts w:ascii="Arial" w:hAnsi="Arial" w:cs="Arial"/>
          <w:color w:val="212121"/>
          <w:sz w:val="20"/>
          <w:szCs w:val="20"/>
        </w:rPr>
        <w:t> </w:t>
      </w:r>
    </w:p>
    <w:p w:rsidR="00D92218" w:rsidRPr="00D92218" w:rsidRDefault="00D92218" w:rsidP="00D92218">
      <w:pPr>
        <w:shd w:val="clear" w:color="auto" w:fill="FFFFFF"/>
        <w:rPr>
          <w:rFonts w:ascii="Arial" w:hAnsi="Arial" w:cs="Arial"/>
          <w:color w:val="212121"/>
          <w:sz w:val="20"/>
          <w:szCs w:val="20"/>
        </w:rPr>
      </w:pPr>
      <w:r w:rsidRPr="00D92218">
        <w:rPr>
          <w:rFonts w:ascii="Arial" w:hAnsi="Arial" w:cs="Arial"/>
          <w:color w:val="212121"/>
          <w:sz w:val="20"/>
          <w:szCs w:val="20"/>
        </w:rPr>
        <w:t>Since the multiple disabilities classification assumes the student has severe educational needs, additional weight is given to students with multiple disabilities in calculating the districts' SEEK add-on funds.   Classifying students as multiply disabled and receiving additional monies when in fact the student does not have multiple disabilities as defined by IDEA may subject the district to a child count audit.</w:t>
      </w:r>
    </w:p>
    <w:p w:rsidR="00D92218" w:rsidRPr="00D92218" w:rsidRDefault="00D92218" w:rsidP="00D92218">
      <w:pPr>
        <w:shd w:val="clear" w:color="auto" w:fill="FFFFFF"/>
        <w:rPr>
          <w:rFonts w:ascii="Arial" w:hAnsi="Arial" w:cs="Arial"/>
          <w:color w:val="212121"/>
          <w:sz w:val="20"/>
          <w:szCs w:val="20"/>
        </w:rPr>
      </w:pPr>
      <w:r w:rsidRPr="00D92218">
        <w:rPr>
          <w:rFonts w:ascii="Arial" w:hAnsi="Arial" w:cs="Arial"/>
          <w:color w:val="212121"/>
          <w:sz w:val="20"/>
          <w:szCs w:val="20"/>
        </w:rPr>
        <w:t> </w:t>
      </w:r>
    </w:p>
    <w:p w:rsidR="0051145F" w:rsidRDefault="00D92218" w:rsidP="0051145F">
      <w:pPr>
        <w:shd w:val="clear" w:color="auto" w:fill="FFFFFF"/>
        <w:rPr>
          <w:rFonts w:ascii="Arial" w:hAnsi="Arial" w:cs="Arial"/>
          <w:color w:val="212121"/>
          <w:sz w:val="20"/>
          <w:szCs w:val="20"/>
        </w:rPr>
      </w:pPr>
      <w:r w:rsidRPr="00D92218">
        <w:rPr>
          <w:rFonts w:ascii="Arial" w:hAnsi="Arial" w:cs="Arial"/>
          <w:color w:val="212121"/>
          <w:sz w:val="20"/>
          <w:szCs w:val="20"/>
        </w:rPr>
        <w:t>Next week, Question 2 will be addressed.  Stay tuned.</w:t>
      </w:r>
    </w:p>
    <w:p w:rsidR="00942825" w:rsidRDefault="0051145F" w:rsidP="0051145F">
      <w:pPr>
        <w:rPr>
          <w:rFonts w:cs="Times New Roman"/>
          <w:b/>
          <w:sz w:val="32"/>
          <w:szCs w:val="32"/>
        </w:rPr>
      </w:pPr>
      <w:r>
        <w:rPr>
          <w:rFonts w:ascii="Arial" w:hAnsi="Arial" w:cs="Arial"/>
          <w:color w:val="212121"/>
          <w:sz w:val="20"/>
          <w:szCs w:val="20"/>
        </w:rPr>
        <w:br w:type="page"/>
      </w:r>
      <w:r w:rsidRPr="00D92218" w:rsidDel="0051145F">
        <w:rPr>
          <w:rFonts w:ascii="Arial" w:hAnsi="Arial" w:cs="Arial"/>
          <w:color w:val="212121"/>
          <w:sz w:val="20"/>
          <w:szCs w:val="20"/>
        </w:rPr>
        <w:t xml:space="preserve"> </w:t>
      </w:r>
    </w:p>
    <w:p w:rsidR="00D965CF" w:rsidRPr="00D24C56" w:rsidRDefault="006C0FF6" w:rsidP="00843AF4">
      <w:pPr>
        <w:widowControl w:val="0"/>
        <w:autoSpaceDE w:val="0"/>
        <w:autoSpaceDN w:val="0"/>
        <w:adjustRightInd w:val="0"/>
        <w:spacing w:after="240"/>
        <w:jc w:val="center"/>
        <w:rPr>
          <w:rFonts w:cs="Times New Roman"/>
          <w:b/>
          <w:sz w:val="32"/>
          <w:szCs w:val="32"/>
        </w:rPr>
      </w:pPr>
      <w:bookmarkStart w:id="129" w:name="Resources"/>
      <w:r w:rsidRPr="00D24C56">
        <w:rPr>
          <w:rFonts w:cs="Times New Roman"/>
          <w:b/>
          <w:sz w:val="32"/>
          <w:szCs w:val="32"/>
        </w:rPr>
        <w:t>Resources</w:t>
      </w:r>
    </w:p>
    <w:bookmarkEnd w:id="129"/>
    <w:p w:rsidR="00BA6413" w:rsidRPr="00843AF4" w:rsidRDefault="00BA6413">
      <w:pPr>
        <w:pStyle w:val="NormalWeb"/>
        <w:spacing w:before="0" w:beforeAutospacing="0" w:after="0" w:afterAutospacing="0" w:line="384" w:lineRule="atLeast"/>
        <w:rPr>
          <w:rFonts w:ascii="Times New Roman" w:hAnsi="Times New Roman"/>
          <w:b/>
          <w:color w:val="000000" w:themeColor="text1"/>
          <w:sz w:val="28"/>
          <w:szCs w:val="28"/>
        </w:rPr>
      </w:pPr>
      <w:r w:rsidRPr="00843AF4">
        <w:rPr>
          <w:rStyle w:val="Strong"/>
          <w:rFonts w:ascii="Times New Roman" w:hAnsi="Times New Roman"/>
          <w:color w:val="000000" w:themeColor="text1"/>
          <w:sz w:val="28"/>
          <w:szCs w:val="28"/>
        </w:rPr>
        <w:t>Autism Programs</w:t>
      </w:r>
    </w:p>
    <w:p w:rsidR="00E041A2" w:rsidRDefault="00D026BD" w:rsidP="003A41AB">
      <w:pPr>
        <w:numPr>
          <w:ilvl w:val="0"/>
          <w:numId w:val="80"/>
        </w:numPr>
        <w:rPr>
          <w:rFonts w:eastAsia="Times New Roman" w:cs="Times New Roman"/>
          <w:color w:val="000000" w:themeColor="text1"/>
        </w:rPr>
      </w:pPr>
      <w:hyperlink r:id="rId77" w:history="1">
        <w:r w:rsidR="005B60F7" w:rsidRPr="00E041A2">
          <w:rPr>
            <w:rStyle w:val="Hyperlink"/>
            <w:rFonts w:eastAsia="Times New Roman" w:cs="Times New Roman"/>
          </w:rPr>
          <w:t xml:space="preserve">Center for </w:t>
        </w:r>
        <w:r w:rsidR="00012558" w:rsidRPr="00E041A2">
          <w:rPr>
            <w:rStyle w:val="Hyperlink"/>
            <w:rFonts w:eastAsia="Times New Roman" w:cs="Times New Roman"/>
          </w:rPr>
          <w:t>Autism</w:t>
        </w:r>
        <w:r w:rsidR="005B60F7" w:rsidRPr="00E041A2">
          <w:rPr>
            <w:rStyle w:val="Hyperlink"/>
            <w:rFonts w:eastAsia="Times New Roman" w:cs="Times New Roman"/>
          </w:rPr>
          <w:t xml:space="preserve"> and Related Disorders (CARD)</w:t>
        </w:r>
      </w:hyperlink>
    </w:p>
    <w:p w:rsidR="00E041A2" w:rsidRPr="003A41AB" w:rsidRDefault="00D026BD" w:rsidP="003A41AB">
      <w:pPr>
        <w:numPr>
          <w:ilvl w:val="0"/>
          <w:numId w:val="80"/>
        </w:numPr>
        <w:rPr>
          <w:rFonts w:eastAsia="Times New Roman" w:cs="Times New Roman"/>
          <w:color w:val="000000" w:themeColor="text1"/>
        </w:rPr>
      </w:pPr>
      <w:hyperlink r:id="rId78" w:history="1">
        <w:r w:rsidR="00E041A2" w:rsidRPr="00E041A2">
          <w:rPr>
            <w:rStyle w:val="Hyperlink"/>
            <w:rFonts w:eastAsia="Times New Roman" w:cs="Times New Roman"/>
          </w:rPr>
          <w:t>Organization for Autism Research (OAR)</w:t>
        </w:r>
      </w:hyperlink>
    </w:p>
    <w:p w:rsidR="00A82978" w:rsidRPr="003A41AB" w:rsidRDefault="00D026BD" w:rsidP="003A41AB">
      <w:pPr>
        <w:numPr>
          <w:ilvl w:val="0"/>
          <w:numId w:val="80"/>
        </w:numPr>
        <w:rPr>
          <w:rStyle w:val="Hyperlink"/>
          <w:rFonts w:cs="Times New Roman"/>
          <w:color w:val="0070C0"/>
          <w:u w:val="none"/>
        </w:rPr>
      </w:pPr>
      <w:hyperlink r:id="rId79" w:history="1">
        <w:r w:rsidR="0019778F" w:rsidRPr="00E041A2">
          <w:rPr>
            <w:rStyle w:val="Hyperlink"/>
            <w:rFonts w:eastAsia="Times New Roman" w:cs="Times New Roman"/>
          </w:rPr>
          <w:t xml:space="preserve">The </w:t>
        </w:r>
        <w:r w:rsidR="00012558" w:rsidRPr="00E041A2">
          <w:rPr>
            <w:rStyle w:val="Hyperlink"/>
            <w:rFonts w:eastAsia="Times New Roman" w:cs="Times New Roman"/>
          </w:rPr>
          <w:t>SCERTS</w:t>
        </w:r>
        <w:r w:rsidR="0019778F" w:rsidRPr="00E041A2">
          <w:rPr>
            <w:rStyle w:val="Hyperlink"/>
            <w:rFonts w:eastAsia="Times New Roman" w:cs="Times New Roman"/>
          </w:rPr>
          <w:t xml:space="preserve"> Model</w:t>
        </w:r>
      </w:hyperlink>
    </w:p>
    <w:p w:rsidR="005B60F7" w:rsidRPr="00A82978" w:rsidRDefault="00D026BD" w:rsidP="003A41AB">
      <w:pPr>
        <w:numPr>
          <w:ilvl w:val="0"/>
          <w:numId w:val="80"/>
        </w:numPr>
        <w:rPr>
          <w:rFonts w:eastAsia="Times New Roman" w:cs="Times New Roman"/>
          <w:color w:val="000000" w:themeColor="text1"/>
        </w:rPr>
      </w:pPr>
      <w:hyperlink r:id="rId80" w:history="1">
        <w:r w:rsidR="00A82978" w:rsidRPr="00A82978">
          <w:rPr>
            <w:rStyle w:val="Hyperlink"/>
            <w:rFonts w:eastAsia="Times New Roman" w:cs="Times New Roman"/>
          </w:rPr>
          <w:t>TEACCH Autism Program</w:t>
        </w:r>
      </w:hyperlink>
    </w:p>
    <w:p w:rsidR="002912DC" w:rsidRPr="003A41AB" w:rsidRDefault="00D026BD" w:rsidP="003A41AB">
      <w:pPr>
        <w:numPr>
          <w:ilvl w:val="0"/>
          <w:numId w:val="80"/>
        </w:numPr>
        <w:rPr>
          <w:rFonts w:eastAsia="Times New Roman"/>
          <w:color w:val="0070C0"/>
          <w:u w:val="single"/>
        </w:rPr>
      </w:pPr>
      <w:hyperlink r:id="rId81" w:history="1">
        <w:r w:rsidR="005B60F7" w:rsidRPr="002912DC">
          <w:rPr>
            <w:rStyle w:val="Hyperlink"/>
            <w:rFonts w:eastAsia="Times New Roman" w:cs="Times New Roman"/>
          </w:rPr>
          <w:t>Ziggurat</w:t>
        </w:r>
        <w:r w:rsidR="0019778F" w:rsidRPr="002912DC">
          <w:rPr>
            <w:rStyle w:val="Hyperlink"/>
            <w:rFonts w:eastAsia="Times New Roman" w:cs="Times New Roman"/>
          </w:rPr>
          <w:t xml:space="preserve"> Group</w:t>
        </w:r>
      </w:hyperlink>
    </w:p>
    <w:p w:rsidR="002E5CF1" w:rsidRPr="00D24C56" w:rsidRDefault="002E5CF1" w:rsidP="003A41AB">
      <w:pPr>
        <w:rPr>
          <w:rFonts w:ascii="Arial" w:eastAsia="Times New Roman" w:hAnsi="Arial" w:cs="Arial"/>
          <w:color w:val="000000" w:themeColor="text1"/>
        </w:rPr>
      </w:pPr>
    </w:p>
    <w:p w:rsidR="00BA6413" w:rsidRPr="00843AF4" w:rsidRDefault="00BA6413" w:rsidP="00D24C56">
      <w:pPr>
        <w:widowControl w:val="0"/>
        <w:autoSpaceDE w:val="0"/>
        <w:autoSpaceDN w:val="0"/>
        <w:adjustRightInd w:val="0"/>
        <w:rPr>
          <w:rFonts w:cs="Times New Roman"/>
          <w:b/>
          <w:color w:val="000000" w:themeColor="text1"/>
          <w:sz w:val="28"/>
          <w:szCs w:val="28"/>
        </w:rPr>
      </w:pPr>
      <w:r w:rsidRPr="00843AF4">
        <w:rPr>
          <w:rFonts w:cs="Times New Roman"/>
          <w:b/>
          <w:color w:val="000000" w:themeColor="text1"/>
          <w:sz w:val="28"/>
          <w:szCs w:val="28"/>
        </w:rPr>
        <w:t>Autism Publishing Companies</w:t>
      </w:r>
    </w:p>
    <w:p w:rsidR="003A41AB" w:rsidRDefault="00D026BD" w:rsidP="003A41AB">
      <w:pPr>
        <w:pStyle w:val="ListParagraph"/>
        <w:widowControl w:val="0"/>
        <w:numPr>
          <w:ilvl w:val="0"/>
          <w:numId w:val="81"/>
        </w:numPr>
        <w:autoSpaceDE w:val="0"/>
        <w:autoSpaceDN w:val="0"/>
        <w:adjustRightInd w:val="0"/>
        <w:rPr>
          <w:rFonts w:cs="Times New Roman"/>
          <w:color w:val="000000" w:themeColor="text1"/>
        </w:rPr>
      </w:pPr>
      <w:hyperlink r:id="rId82" w:history="1">
        <w:r w:rsidR="005B60F7" w:rsidRPr="002912DC">
          <w:rPr>
            <w:rStyle w:val="Hyperlink"/>
            <w:rFonts w:cs="Times New Roman"/>
          </w:rPr>
          <w:t xml:space="preserve">AAPC Publishing </w:t>
        </w:r>
        <w:r w:rsidR="005606D2" w:rsidRPr="002912DC">
          <w:rPr>
            <w:rStyle w:val="Hyperlink"/>
            <w:rFonts w:cs="Times New Roman"/>
          </w:rPr>
          <w:t>Company</w:t>
        </w:r>
      </w:hyperlink>
    </w:p>
    <w:p w:rsidR="00BA6413" w:rsidRPr="003A41AB" w:rsidRDefault="00D026BD" w:rsidP="003A41AB">
      <w:pPr>
        <w:pStyle w:val="ListParagraph"/>
        <w:widowControl w:val="0"/>
        <w:numPr>
          <w:ilvl w:val="0"/>
          <w:numId w:val="81"/>
        </w:numPr>
        <w:autoSpaceDE w:val="0"/>
        <w:autoSpaceDN w:val="0"/>
        <w:adjustRightInd w:val="0"/>
        <w:rPr>
          <w:rFonts w:eastAsia="Times New Roman" w:cs="Times New Roman"/>
          <w:color w:val="000000" w:themeColor="text1"/>
        </w:rPr>
      </w:pPr>
      <w:hyperlink r:id="rId83" w:history="1">
        <w:r w:rsidR="003A41AB" w:rsidRPr="003A41AB">
          <w:rPr>
            <w:rStyle w:val="Hyperlink"/>
            <w:rFonts w:cs="Times New Roman"/>
          </w:rPr>
          <w:t>Different Roads to Learning</w:t>
        </w:r>
      </w:hyperlink>
    </w:p>
    <w:p w:rsidR="003A1FE2" w:rsidRDefault="00D026BD" w:rsidP="00464CF5">
      <w:pPr>
        <w:pStyle w:val="ListParagraph"/>
        <w:numPr>
          <w:ilvl w:val="0"/>
          <w:numId w:val="81"/>
        </w:numPr>
        <w:rPr>
          <w:rFonts w:eastAsia="Times New Roman" w:cs="Times New Roman"/>
          <w:color w:val="000000" w:themeColor="text1"/>
        </w:rPr>
      </w:pPr>
      <w:hyperlink r:id="rId84" w:history="1">
        <w:r w:rsidR="005B60F7" w:rsidRPr="00CE23B9">
          <w:rPr>
            <w:rStyle w:val="Hyperlink"/>
            <w:rFonts w:eastAsia="Times New Roman" w:cs="Times New Roman"/>
          </w:rPr>
          <w:t>Future Horizons</w:t>
        </w:r>
      </w:hyperlink>
    </w:p>
    <w:p w:rsidR="003A1FE2" w:rsidRPr="00D24C56" w:rsidRDefault="00D026BD" w:rsidP="009A3C65">
      <w:pPr>
        <w:pStyle w:val="ListParagraph"/>
        <w:numPr>
          <w:ilvl w:val="0"/>
          <w:numId w:val="81"/>
        </w:numPr>
        <w:rPr>
          <w:rFonts w:eastAsia="Times New Roman" w:cs="Times New Roman"/>
          <w:color w:val="000000" w:themeColor="text1"/>
        </w:rPr>
      </w:pPr>
      <w:hyperlink r:id="rId85" w:history="1">
        <w:r w:rsidR="003A1FE2" w:rsidRPr="003A1FE2">
          <w:rPr>
            <w:rStyle w:val="Hyperlink"/>
            <w:rFonts w:eastAsia="Times New Roman" w:cs="Times New Roman"/>
          </w:rPr>
          <w:t>Carol Gray Social Stories</w:t>
        </w:r>
      </w:hyperlink>
    </w:p>
    <w:p w:rsidR="00BA6413" w:rsidRPr="00464CF5" w:rsidRDefault="00D026BD" w:rsidP="00464CF5">
      <w:pPr>
        <w:pStyle w:val="ListParagraph"/>
        <w:numPr>
          <w:ilvl w:val="0"/>
          <w:numId w:val="81"/>
        </w:numPr>
        <w:rPr>
          <w:rFonts w:eastAsia="Times New Roman" w:cs="Times New Roman"/>
          <w:color w:val="000000" w:themeColor="text1"/>
        </w:rPr>
      </w:pPr>
      <w:hyperlink r:id="rId86" w:history="1">
        <w:r w:rsidR="005B60F7" w:rsidRPr="00464CF5">
          <w:rPr>
            <w:rStyle w:val="Hyperlink"/>
          </w:rPr>
          <w:t xml:space="preserve">Shoe Box </w:t>
        </w:r>
        <w:r w:rsidR="00012558" w:rsidRPr="00464CF5">
          <w:rPr>
            <w:rStyle w:val="Hyperlink"/>
          </w:rPr>
          <w:t>Tas</w:t>
        </w:r>
        <w:r w:rsidR="003A1FE2" w:rsidRPr="00464CF5">
          <w:rPr>
            <w:rStyle w:val="Hyperlink"/>
          </w:rPr>
          <w:t>k</w:t>
        </w:r>
        <w:r w:rsidR="00464CF5" w:rsidRPr="00464CF5">
          <w:rPr>
            <w:rStyle w:val="Hyperlink"/>
          </w:rPr>
          <w:t>s</w:t>
        </w:r>
      </w:hyperlink>
      <w:r w:rsidR="003A1FE2">
        <w:t xml:space="preserve"> </w:t>
      </w:r>
    </w:p>
    <w:p w:rsidR="00E22341" w:rsidRPr="00843AF4" w:rsidRDefault="00E22341" w:rsidP="00AE3226">
      <w:pPr>
        <w:pStyle w:val="NormalWeb"/>
        <w:contextualSpacing/>
        <w:rPr>
          <w:rFonts w:ascii="Times New Roman" w:hAnsi="Times New Roman"/>
          <w:b/>
          <w:sz w:val="28"/>
          <w:szCs w:val="28"/>
        </w:rPr>
      </w:pPr>
      <w:r w:rsidRPr="00843AF4">
        <w:rPr>
          <w:rFonts w:ascii="Times New Roman" w:hAnsi="Times New Roman"/>
          <w:b/>
          <w:sz w:val="28"/>
          <w:szCs w:val="28"/>
        </w:rPr>
        <w:t>Evidenced</w:t>
      </w:r>
      <w:r w:rsidR="0083755F" w:rsidRPr="00843AF4">
        <w:rPr>
          <w:rFonts w:ascii="Times New Roman" w:hAnsi="Times New Roman"/>
          <w:b/>
          <w:sz w:val="28"/>
          <w:szCs w:val="28"/>
        </w:rPr>
        <w:t>-</w:t>
      </w:r>
      <w:r w:rsidRPr="00843AF4">
        <w:rPr>
          <w:rFonts w:ascii="Times New Roman" w:hAnsi="Times New Roman"/>
          <w:b/>
          <w:sz w:val="28"/>
          <w:szCs w:val="28"/>
        </w:rPr>
        <w:t>Based Practices</w:t>
      </w:r>
    </w:p>
    <w:p w:rsidR="00464CF5" w:rsidRPr="00D24C56" w:rsidRDefault="00D026BD" w:rsidP="009A3C65">
      <w:pPr>
        <w:pStyle w:val="NormalWeb"/>
        <w:numPr>
          <w:ilvl w:val="0"/>
          <w:numId w:val="68"/>
        </w:numPr>
        <w:contextualSpacing/>
        <w:rPr>
          <w:rFonts w:ascii="Times New Roman" w:hAnsi="Times New Roman"/>
          <w:sz w:val="24"/>
          <w:szCs w:val="24"/>
        </w:rPr>
      </w:pPr>
      <w:hyperlink r:id="rId87" w:history="1">
        <w:r w:rsidR="00E22341" w:rsidRPr="00464CF5">
          <w:rPr>
            <w:rStyle w:val="Hyperlink"/>
            <w:rFonts w:ascii="Times New Roman" w:hAnsi="Times New Roman"/>
            <w:sz w:val="24"/>
            <w:szCs w:val="24"/>
          </w:rPr>
          <w:t>Autism Focused Intervention Resources and Modules</w:t>
        </w:r>
      </w:hyperlink>
    </w:p>
    <w:p w:rsidR="00292675" w:rsidRPr="00464CF5" w:rsidRDefault="00D026BD" w:rsidP="0067024F">
      <w:pPr>
        <w:pStyle w:val="NormalWeb"/>
        <w:numPr>
          <w:ilvl w:val="0"/>
          <w:numId w:val="68"/>
        </w:numPr>
        <w:contextualSpacing/>
        <w:rPr>
          <w:rStyle w:val="Hyperlink"/>
          <w:rFonts w:ascii="Times New Roman" w:hAnsi="Times New Roman"/>
          <w:sz w:val="24"/>
          <w:szCs w:val="24"/>
        </w:rPr>
      </w:pPr>
      <w:hyperlink r:id="rId88" w:history="1">
        <w:r w:rsidR="00292675" w:rsidRPr="00603344">
          <w:rPr>
            <w:rStyle w:val="Hyperlink"/>
            <w:rFonts w:ascii="Times New Roman" w:hAnsi="Times New Roman"/>
            <w:sz w:val="24"/>
            <w:szCs w:val="24"/>
          </w:rPr>
          <w:t>Autism Internet Module</w:t>
        </w:r>
        <w:r w:rsidR="00464CF5" w:rsidRPr="00603344">
          <w:rPr>
            <w:rStyle w:val="Hyperlink"/>
            <w:rFonts w:ascii="Times New Roman" w:hAnsi="Times New Roman"/>
            <w:sz w:val="24"/>
            <w:szCs w:val="24"/>
          </w:rPr>
          <w:t>s</w:t>
        </w:r>
      </w:hyperlink>
      <w:r w:rsidR="00464CF5">
        <w:rPr>
          <w:rFonts w:ascii="Times New Roman" w:hAnsi="Times New Roman"/>
          <w:color w:val="000000" w:themeColor="text1"/>
          <w:sz w:val="24"/>
          <w:szCs w:val="24"/>
        </w:rPr>
        <w:t xml:space="preserve"> </w:t>
      </w:r>
    </w:p>
    <w:p w:rsidR="00603344" w:rsidRDefault="00915EC2" w:rsidP="00603344">
      <w:pPr>
        <w:widowControl w:val="0"/>
        <w:autoSpaceDE w:val="0"/>
        <w:autoSpaceDN w:val="0"/>
        <w:adjustRightInd w:val="0"/>
        <w:rPr>
          <w:rFonts w:cs="Times New Roman"/>
          <w:b/>
          <w:sz w:val="28"/>
          <w:szCs w:val="28"/>
        </w:rPr>
      </w:pPr>
      <w:r w:rsidRPr="00843AF4">
        <w:rPr>
          <w:rFonts w:cs="Times New Roman"/>
          <w:b/>
          <w:sz w:val="28"/>
          <w:szCs w:val="28"/>
        </w:rPr>
        <w:t>Peer Support Network</w:t>
      </w:r>
    </w:p>
    <w:p w:rsidR="0067024F" w:rsidRDefault="00D026BD" w:rsidP="0067024F">
      <w:pPr>
        <w:pStyle w:val="ListParagraph"/>
        <w:numPr>
          <w:ilvl w:val="0"/>
          <w:numId w:val="68"/>
        </w:numPr>
        <w:rPr>
          <w:rFonts w:cs="Times New Roman"/>
        </w:rPr>
      </w:pPr>
      <w:hyperlink r:id="rId89" w:history="1">
        <w:r w:rsidR="00915EC2" w:rsidRPr="0067024F">
          <w:rPr>
            <w:rStyle w:val="Hyperlink"/>
            <w:rFonts w:cs="Times New Roman"/>
          </w:rPr>
          <w:t>Kentucky Peer Support Network Project</w:t>
        </w:r>
      </w:hyperlink>
    </w:p>
    <w:p w:rsidR="00915EC2" w:rsidRPr="00603344" w:rsidRDefault="00915EC2" w:rsidP="0067024F">
      <w:pPr>
        <w:pStyle w:val="ListParagraph"/>
        <w:ind w:left="788"/>
      </w:pPr>
    </w:p>
    <w:p w:rsidR="00915EC2" w:rsidRPr="00843AF4" w:rsidRDefault="00915EC2" w:rsidP="00915EC2">
      <w:pPr>
        <w:widowControl w:val="0"/>
        <w:autoSpaceDE w:val="0"/>
        <w:autoSpaceDN w:val="0"/>
        <w:adjustRightInd w:val="0"/>
        <w:rPr>
          <w:rFonts w:cs="Times New Roman"/>
          <w:b/>
          <w:sz w:val="28"/>
          <w:szCs w:val="28"/>
        </w:rPr>
      </w:pPr>
      <w:r w:rsidRPr="00843AF4">
        <w:rPr>
          <w:rFonts w:cs="Times New Roman"/>
          <w:b/>
          <w:sz w:val="28"/>
          <w:szCs w:val="28"/>
        </w:rPr>
        <w:t xml:space="preserve">Sensory </w:t>
      </w:r>
      <w:r w:rsidR="00D86636" w:rsidRPr="00843AF4">
        <w:rPr>
          <w:rFonts w:cs="Times New Roman"/>
          <w:b/>
          <w:sz w:val="28"/>
          <w:szCs w:val="28"/>
        </w:rPr>
        <w:t>Integration</w:t>
      </w:r>
      <w:r w:rsidRPr="00843AF4">
        <w:rPr>
          <w:rFonts w:cs="Times New Roman"/>
          <w:b/>
          <w:sz w:val="28"/>
          <w:szCs w:val="28"/>
        </w:rPr>
        <w:t xml:space="preserve"> </w:t>
      </w:r>
    </w:p>
    <w:p w:rsidR="00915EC2" w:rsidRPr="0067024F" w:rsidRDefault="00D026BD" w:rsidP="00327339">
      <w:pPr>
        <w:pStyle w:val="ListParagraph"/>
        <w:numPr>
          <w:ilvl w:val="0"/>
          <w:numId w:val="68"/>
        </w:numPr>
      </w:pPr>
      <w:hyperlink r:id="rId90" w:history="1">
        <w:r w:rsidR="00915EC2" w:rsidRPr="00BE0214">
          <w:rPr>
            <w:rStyle w:val="Hyperlink"/>
            <w:rFonts w:cs="Times New Roman"/>
          </w:rPr>
          <w:t>Indiana Resource Center for Autism: Sensory Integration Tips</w:t>
        </w:r>
      </w:hyperlink>
    </w:p>
    <w:p w:rsidR="0067024F" w:rsidRDefault="0067024F" w:rsidP="00D24C56">
      <w:pPr>
        <w:widowControl w:val="0"/>
        <w:autoSpaceDE w:val="0"/>
        <w:autoSpaceDN w:val="0"/>
        <w:adjustRightInd w:val="0"/>
        <w:rPr>
          <w:rStyle w:val="Hyperlink"/>
          <w:rFonts w:cs="Times New Roman"/>
          <w:b/>
          <w:color w:val="auto"/>
          <w:sz w:val="28"/>
          <w:szCs w:val="28"/>
          <w:u w:val="none"/>
        </w:rPr>
      </w:pPr>
    </w:p>
    <w:p w:rsidR="00E22341" w:rsidRPr="00843AF4" w:rsidRDefault="00E22341" w:rsidP="00D24C56">
      <w:pPr>
        <w:widowControl w:val="0"/>
        <w:autoSpaceDE w:val="0"/>
        <w:autoSpaceDN w:val="0"/>
        <w:adjustRightInd w:val="0"/>
        <w:rPr>
          <w:rStyle w:val="Hyperlink"/>
          <w:rFonts w:cs="Times New Roman"/>
          <w:b/>
          <w:color w:val="auto"/>
          <w:sz w:val="28"/>
          <w:szCs w:val="28"/>
          <w:u w:val="none"/>
        </w:rPr>
      </w:pPr>
      <w:r w:rsidRPr="00843AF4">
        <w:rPr>
          <w:rStyle w:val="Hyperlink"/>
          <w:rFonts w:cs="Times New Roman"/>
          <w:b/>
          <w:color w:val="auto"/>
          <w:sz w:val="28"/>
          <w:szCs w:val="28"/>
          <w:u w:val="none"/>
        </w:rPr>
        <w:t>Social</w:t>
      </w:r>
      <w:r w:rsidR="00915EC2" w:rsidRPr="00843AF4">
        <w:rPr>
          <w:rStyle w:val="Hyperlink"/>
          <w:rFonts w:cs="Times New Roman"/>
          <w:b/>
          <w:color w:val="auto"/>
          <w:sz w:val="28"/>
          <w:szCs w:val="28"/>
          <w:u w:val="none"/>
        </w:rPr>
        <w:t>/Emotional</w:t>
      </w:r>
      <w:r w:rsidRPr="00843AF4">
        <w:rPr>
          <w:rStyle w:val="Hyperlink"/>
          <w:rFonts w:cs="Times New Roman"/>
          <w:b/>
          <w:color w:val="auto"/>
          <w:sz w:val="28"/>
          <w:szCs w:val="28"/>
          <w:u w:val="none"/>
        </w:rPr>
        <w:t xml:space="preserve"> Skills</w:t>
      </w:r>
    </w:p>
    <w:p w:rsidR="00E22341" w:rsidRPr="00D24C56" w:rsidRDefault="00D026BD" w:rsidP="00327339">
      <w:pPr>
        <w:pStyle w:val="ListParagraph"/>
        <w:widowControl w:val="0"/>
        <w:numPr>
          <w:ilvl w:val="0"/>
          <w:numId w:val="53"/>
        </w:numPr>
        <w:autoSpaceDE w:val="0"/>
        <w:autoSpaceDN w:val="0"/>
        <w:adjustRightInd w:val="0"/>
        <w:rPr>
          <w:rStyle w:val="Hyperlink"/>
          <w:rFonts w:cs="Times New Roman"/>
          <w:color w:val="auto"/>
          <w:u w:val="none"/>
        </w:rPr>
      </w:pPr>
      <w:hyperlink r:id="rId91" w:history="1">
        <w:r w:rsidR="00E22341" w:rsidRPr="00327339">
          <w:rPr>
            <w:rStyle w:val="Hyperlink"/>
            <w:rFonts w:cs="Times New Roman"/>
          </w:rPr>
          <w:t>The Incredible 5-Point Scale</w:t>
        </w:r>
      </w:hyperlink>
      <w:r w:rsidR="00BE0214" w:rsidRPr="00D24C56" w:rsidDel="00BE0214">
        <w:rPr>
          <w:rFonts w:cs="Times New Roman"/>
        </w:rPr>
        <w:t xml:space="preserve"> </w:t>
      </w:r>
    </w:p>
    <w:p w:rsidR="00DD641C" w:rsidRDefault="00D026BD" w:rsidP="00327339">
      <w:pPr>
        <w:pStyle w:val="ListParagraph"/>
        <w:widowControl w:val="0"/>
        <w:numPr>
          <w:ilvl w:val="0"/>
          <w:numId w:val="53"/>
        </w:numPr>
        <w:autoSpaceDE w:val="0"/>
        <w:autoSpaceDN w:val="0"/>
        <w:adjustRightInd w:val="0"/>
        <w:rPr>
          <w:rFonts w:ascii="Arial" w:hAnsi="Arial" w:cs="Arial"/>
        </w:rPr>
      </w:pPr>
      <w:hyperlink r:id="rId92" w:history="1">
        <w:r w:rsidR="00E22341" w:rsidRPr="00327339">
          <w:rPr>
            <w:rStyle w:val="Hyperlink"/>
            <w:rFonts w:cs="Times New Roman"/>
          </w:rPr>
          <w:t xml:space="preserve">Social Skills </w:t>
        </w:r>
        <w:r w:rsidR="00D86636" w:rsidRPr="00327339">
          <w:rPr>
            <w:rStyle w:val="Hyperlink"/>
            <w:rFonts w:cs="Times New Roman"/>
          </w:rPr>
          <w:t>Activities</w:t>
        </w:r>
        <w:r w:rsidR="00E22341" w:rsidRPr="00327339">
          <w:rPr>
            <w:rStyle w:val="Hyperlink"/>
            <w:rFonts w:cs="Times New Roman"/>
          </w:rPr>
          <w:t xml:space="preserve"> for Children with Autism</w:t>
        </w:r>
      </w:hyperlink>
    </w:p>
    <w:p w:rsidR="00360561" w:rsidRDefault="00360561" w:rsidP="00205C01">
      <w:pPr>
        <w:widowControl w:val="0"/>
        <w:autoSpaceDE w:val="0"/>
        <w:autoSpaceDN w:val="0"/>
        <w:adjustRightInd w:val="0"/>
        <w:rPr>
          <w:rFonts w:cs="Times New Roman"/>
          <w:b/>
        </w:rPr>
      </w:pPr>
    </w:p>
    <w:p w:rsidR="00360561" w:rsidRDefault="00360561" w:rsidP="00205C01">
      <w:pPr>
        <w:widowControl w:val="0"/>
        <w:autoSpaceDE w:val="0"/>
        <w:autoSpaceDN w:val="0"/>
        <w:adjustRightInd w:val="0"/>
        <w:rPr>
          <w:rFonts w:cs="Times New Roman"/>
          <w:b/>
        </w:rPr>
      </w:pPr>
    </w:p>
    <w:p w:rsidR="00205C01" w:rsidRPr="00843AF4" w:rsidRDefault="003851BE" w:rsidP="00205C01">
      <w:pPr>
        <w:widowControl w:val="0"/>
        <w:autoSpaceDE w:val="0"/>
        <w:autoSpaceDN w:val="0"/>
        <w:adjustRightInd w:val="0"/>
        <w:rPr>
          <w:rFonts w:cs="Times New Roman"/>
          <w:b/>
          <w:sz w:val="28"/>
          <w:szCs w:val="28"/>
        </w:rPr>
      </w:pPr>
      <w:r w:rsidRPr="00843AF4">
        <w:rPr>
          <w:rFonts w:cs="Times New Roman"/>
          <w:b/>
          <w:sz w:val="28"/>
          <w:szCs w:val="28"/>
        </w:rPr>
        <w:t>Training</w:t>
      </w:r>
      <w:r w:rsidR="005B60F7" w:rsidRPr="00843AF4">
        <w:rPr>
          <w:rFonts w:cs="Times New Roman"/>
          <w:b/>
          <w:sz w:val="28"/>
          <w:szCs w:val="28"/>
        </w:rPr>
        <w:t xml:space="preserve"> &amp; Information</w:t>
      </w:r>
    </w:p>
    <w:p w:rsidR="00327339" w:rsidRDefault="00D026BD" w:rsidP="00CE5E77">
      <w:pPr>
        <w:pStyle w:val="ListParagraph"/>
        <w:widowControl w:val="0"/>
        <w:numPr>
          <w:ilvl w:val="0"/>
          <w:numId w:val="70"/>
        </w:numPr>
        <w:autoSpaceDE w:val="0"/>
        <w:autoSpaceDN w:val="0"/>
        <w:adjustRightInd w:val="0"/>
        <w:rPr>
          <w:rFonts w:eastAsia="Times New Roman" w:cs="Times New Roman"/>
          <w:color w:val="000000" w:themeColor="text1"/>
        </w:rPr>
      </w:pPr>
      <w:hyperlink r:id="rId93" w:history="1">
        <w:r w:rsidR="003851BE" w:rsidRPr="008211E9">
          <w:rPr>
            <w:rStyle w:val="Hyperlink"/>
            <w:rFonts w:cs="Times New Roman"/>
          </w:rPr>
          <w:t>Autism Speaks</w:t>
        </w:r>
      </w:hyperlink>
    </w:p>
    <w:p w:rsidR="008211E9" w:rsidRPr="00CE5E77" w:rsidRDefault="00D026BD" w:rsidP="00CE5E77">
      <w:pPr>
        <w:pStyle w:val="ListParagraph"/>
        <w:widowControl w:val="0"/>
        <w:numPr>
          <w:ilvl w:val="0"/>
          <w:numId w:val="70"/>
        </w:numPr>
        <w:autoSpaceDE w:val="0"/>
        <w:autoSpaceDN w:val="0"/>
        <w:adjustRightInd w:val="0"/>
        <w:rPr>
          <w:rFonts w:eastAsia="Times New Roman" w:cs="Times New Roman"/>
          <w:color w:val="666666"/>
        </w:rPr>
      </w:pPr>
      <w:hyperlink r:id="rId94" w:history="1">
        <w:r w:rsidR="003851BE" w:rsidRPr="008211E9">
          <w:rPr>
            <w:rStyle w:val="Hyperlink"/>
            <w:rFonts w:eastAsia="Times New Roman" w:cs="Times New Roman"/>
          </w:rPr>
          <w:t>Autism Society of America</w:t>
        </w:r>
      </w:hyperlink>
    </w:p>
    <w:p w:rsidR="003851BE" w:rsidRPr="0035409D" w:rsidRDefault="00D026BD" w:rsidP="00CE5E77">
      <w:pPr>
        <w:pStyle w:val="ListParagraph"/>
        <w:widowControl w:val="0"/>
        <w:numPr>
          <w:ilvl w:val="0"/>
          <w:numId w:val="70"/>
        </w:numPr>
        <w:autoSpaceDE w:val="0"/>
        <w:autoSpaceDN w:val="0"/>
        <w:adjustRightInd w:val="0"/>
        <w:rPr>
          <w:rFonts w:eastAsia="Times New Roman" w:cs="Times New Roman"/>
          <w:color w:val="0070C0"/>
        </w:rPr>
      </w:pPr>
      <w:hyperlink r:id="rId95" w:history="1">
        <w:r w:rsidR="003851BE" w:rsidRPr="00CE5E77">
          <w:rPr>
            <w:rStyle w:val="Hyperlink"/>
            <w:rFonts w:cs="Times New Roman"/>
          </w:rPr>
          <w:t>First Signs</w:t>
        </w:r>
      </w:hyperlink>
    </w:p>
    <w:p w:rsidR="00205C01" w:rsidRPr="000D10D5" w:rsidRDefault="00D026BD" w:rsidP="00CE5E77">
      <w:pPr>
        <w:pStyle w:val="ListParagraph"/>
        <w:widowControl w:val="0"/>
        <w:numPr>
          <w:ilvl w:val="0"/>
          <w:numId w:val="70"/>
        </w:numPr>
        <w:autoSpaceDE w:val="0"/>
        <w:autoSpaceDN w:val="0"/>
        <w:adjustRightInd w:val="0"/>
        <w:rPr>
          <w:rFonts w:cs="Times New Roman"/>
          <w:color w:val="548DD4" w:themeColor="text2" w:themeTint="99"/>
        </w:rPr>
      </w:pPr>
      <w:hyperlink r:id="rId96" w:history="1">
        <w:r w:rsidR="00205C01" w:rsidRPr="00CE5E77">
          <w:rPr>
            <w:rStyle w:val="Hyperlink"/>
            <w:rFonts w:cs="Times New Roman"/>
          </w:rPr>
          <w:t>Kentucky Autism Training Center</w:t>
        </w:r>
      </w:hyperlink>
      <w:r w:rsidR="00205C01" w:rsidRPr="00D24C56">
        <w:rPr>
          <w:rFonts w:cs="Times New Roman"/>
        </w:rPr>
        <w:t xml:space="preserve"> </w:t>
      </w:r>
    </w:p>
    <w:p w:rsidR="003851BE" w:rsidRPr="00D24C56" w:rsidRDefault="00D026BD" w:rsidP="009A3C65">
      <w:pPr>
        <w:pStyle w:val="ListParagraph"/>
        <w:numPr>
          <w:ilvl w:val="0"/>
          <w:numId w:val="70"/>
        </w:numPr>
        <w:rPr>
          <w:rFonts w:eastAsia="Times New Roman" w:cs="Times New Roman"/>
          <w:color w:val="000000" w:themeColor="text1"/>
        </w:rPr>
      </w:pPr>
      <w:hyperlink r:id="rId97" w:history="1">
        <w:r w:rsidR="00684A42" w:rsidRPr="00684A42">
          <w:rPr>
            <w:rStyle w:val="Hyperlink"/>
            <w:rFonts w:eastAsia="Times New Roman" w:cs="Times New Roman"/>
          </w:rPr>
          <w:t>Autism Spectrum Connection</w:t>
        </w:r>
      </w:hyperlink>
    </w:p>
    <w:p w:rsidR="005B60F7" w:rsidRPr="00D24C56" w:rsidRDefault="005B60F7" w:rsidP="00D24C56">
      <w:pPr>
        <w:ind w:left="720"/>
        <w:rPr>
          <w:rFonts w:eastAsia="Times New Roman" w:cs="Times New Roman"/>
          <w:color w:val="666666"/>
        </w:rPr>
      </w:pPr>
    </w:p>
    <w:p w:rsidR="005B60F7" w:rsidRPr="00843AF4" w:rsidRDefault="005B60F7" w:rsidP="00D24C56">
      <w:pPr>
        <w:rPr>
          <w:rFonts w:eastAsia="Times New Roman" w:cs="Times New Roman"/>
          <w:b/>
          <w:color w:val="000000" w:themeColor="text1"/>
          <w:sz w:val="28"/>
          <w:szCs w:val="28"/>
        </w:rPr>
      </w:pPr>
      <w:r w:rsidRPr="00843AF4">
        <w:rPr>
          <w:rFonts w:eastAsia="Times New Roman" w:cs="Times New Roman"/>
          <w:b/>
          <w:color w:val="000000" w:themeColor="text1"/>
          <w:sz w:val="28"/>
          <w:szCs w:val="28"/>
        </w:rPr>
        <w:t>Visual Supports</w:t>
      </w:r>
    </w:p>
    <w:p w:rsidR="00684A42" w:rsidRPr="00684A42" w:rsidRDefault="00D026BD" w:rsidP="00684A42">
      <w:pPr>
        <w:pStyle w:val="ListParagraph"/>
        <w:numPr>
          <w:ilvl w:val="0"/>
          <w:numId w:val="70"/>
        </w:numPr>
        <w:rPr>
          <w:rFonts w:eastAsia="Times New Roman" w:cs="Times New Roman"/>
          <w:color w:val="0070C0"/>
        </w:rPr>
      </w:pPr>
      <w:hyperlink r:id="rId98" w:history="1">
        <w:r w:rsidR="003D0132" w:rsidRPr="00684A42">
          <w:rPr>
            <w:rStyle w:val="Hyperlink"/>
            <w:rFonts w:eastAsia="Times New Roman" w:cs="Times New Roman"/>
          </w:rPr>
          <w:t>Use Visual Strategies</w:t>
        </w:r>
      </w:hyperlink>
    </w:p>
    <w:p w:rsidR="003D0132" w:rsidRPr="00684A42" w:rsidRDefault="00D026BD" w:rsidP="00684A42">
      <w:pPr>
        <w:numPr>
          <w:ilvl w:val="0"/>
          <w:numId w:val="70"/>
        </w:numPr>
        <w:rPr>
          <w:rFonts w:eastAsia="Times New Roman" w:cs="Times New Roman"/>
          <w:color w:val="0070C0"/>
        </w:rPr>
      </w:pPr>
      <w:hyperlink r:id="rId99" w:history="1">
        <w:r w:rsidR="003D0132" w:rsidRPr="00684A42">
          <w:rPr>
            <w:rStyle w:val="Hyperlink"/>
            <w:rFonts w:eastAsia="Times New Roman" w:cs="Times New Roman"/>
          </w:rPr>
          <w:t>Do2 Learn</w:t>
        </w:r>
      </w:hyperlink>
    </w:p>
    <w:p w:rsidR="00AF0FC3" w:rsidRPr="00396FAA" w:rsidRDefault="00D026BD" w:rsidP="0051145F">
      <w:pPr>
        <w:numPr>
          <w:ilvl w:val="0"/>
          <w:numId w:val="70"/>
        </w:numPr>
        <w:rPr>
          <w:rFonts w:ascii="Arial" w:hAnsi="Arial" w:cs="Arial"/>
        </w:rPr>
      </w:pPr>
      <w:hyperlink r:id="rId100" w:history="1">
        <w:r w:rsidR="003D0132" w:rsidRPr="00684A42">
          <w:rPr>
            <w:rStyle w:val="Hyperlink"/>
            <w:rFonts w:eastAsia="Times New Roman" w:cs="Times New Roman"/>
          </w:rPr>
          <w:t>Victories N Autism</w:t>
        </w:r>
      </w:hyperlink>
    </w:p>
    <w:sectPr w:rsidR="00AF0FC3" w:rsidRPr="00396FAA" w:rsidSect="0094282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6BD" w:rsidRDefault="00D026BD" w:rsidP="005F448F">
      <w:r>
        <w:separator/>
      </w:r>
    </w:p>
  </w:endnote>
  <w:endnote w:type="continuationSeparator" w:id="0">
    <w:p w:rsidR="00D026BD" w:rsidRDefault="00D026BD" w:rsidP="005F4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ourceSansPro-Regular">
    <w:altName w:val="Calibri"/>
    <w:panose1 w:val="00000000000000000000"/>
    <w:charset w:val="00"/>
    <w:family w:val="auto"/>
    <w:notTrueType/>
    <w:pitch w:val="default"/>
    <w:sig w:usb0="00000003" w:usb1="00000000" w:usb2="00000000" w:usb3="00000000" w:csb0="00000001" w:csb1="00000000"/>
  </w:font>
  <w:font w:name="Yu Mincho">
    <w:charset w:val="80"/>
    <w:family w:val="auto"/>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MyriadPr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C9" w:rsidRDefault="00006AC9" w:rsidP="00022045">
    <w:pPr>
      <w:pStyle w:val="Footer"/>
      <w:framePr w:wrap="around" w:vAnchor="text" w:hAnchor="margin" w:xAlign="right" w:y="1"/>
      <w:rPr>
        <w:rStyle w:val="PageNumber"/>
        <w:rFonts w:ascii="Arial" w:hAnsi="Arial"/>
      </w:rPr>
    </w:pPr>
    <w:r>
      <w:rPr>
        <w:rStyle w:val="PageNumber"/>
      </w:rPr>
      <w:fldChar w:fldCharType="begin"/>
    </w:r>
    <w:r>
      <w:rPr>
        <w:rStyle w:val="PageNumber"/>
      </w:rPr>
      <w:instrText xml:space="preserve">PAGE  </w:instrText>
    </w:r>
    <w:r>
      <w:rPr>
        <w:rStyle w:val="PageNumber"/>
      </w:rPr>
      <w:fldChar w:fldCharType="end"/>
    </w:r>
  </w:p>
  <w:p w:rsidR="00006AC9" w:rsidRDefault="00006AC9" w:rsidP="00022045">
    <w:pPr>
      <w:pStyle w:val="Footer"/>
      <w:ind w:right="360"/>
    </w:pPr>
  </w:p>
  <w:p w:rsidR="00006AC9" w:rsidRDefault="00006A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C9" w:rsidRDefault="00006AC9" w:rsidP="00022045">
    <w:pPr>
      <w:pStyle w:val="Footer"/>
      <w:pBdr>
        <w:top w:val="thinThickSmallGap" w:sz="24" w:space="1" w:color="622423"/>
      </w:pBdr>
      <w:tabs>
        <w:tab w:val="clear" w:pos="4320"/>
        <w:tab w:val="clear" w:pos="8640"/>
        <w:tab w:val="right" w:pos="10800"/>
      </w:tabs>
      <w:rPr>
        <w:rFonts w:ascii="Cambria" w:hAnsi="Cambria"/>
      </w:rPr>
    </w:pPr>
    <w:r>
      <w:rPr>
        <w:rFonts w:ascii="Cambria" w:hAnsi="Cambria"/>
      </w:rPr>
      <w:tab/>
      <w:t xml:space="preserve">Page </w:t>
    </w:r>
    <w:r>
      <w:fldChar w:fldCharType="begin"/>
    </w:r>
    <w:r>
      <w:instrText xml:space="preserve"> PAGE   \* MERGEFORMAT </w:instrText>
    </w:r>
    <w:r>
      <w:fldChar w:fldCharType="separate"/>
    </w:r>
    <w:r w:rsidRPr="00D97032">
      <w:rPr>
        <w:rFonts w:ascii="Cambria" w:hAnsi="Cambria"/>
        <w:noProof/>
      </w:rPr>
      <w:t>1</w:t>
    </w:r>
    <w:r>
      <w:rPr>
        <w:rFonts w:ascii="Cambria" w:hAnsi="Cambria"/>
        <w:noProof/>
      </w:rPr>
      <w:fldChar w:fldCharType="end"/>
    </w:r>
  </w:p>
  <w:p w:rsidR="00006AC9" w:rsidRDefault="00006A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C9" w:rsidRDefault="00006AC9" w:rsidP="00843AF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6AC9" w:rsidRDefault="00006AC9" w:rsidP="00A31E7A">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394462"/>
      <w:docPartObj>
        <w:docPartGallery w:val="Page Numbers (Bottom of Page)"/>
        <w:docPartUnique/>
      </w:docPartObj>
    </w:sdtPr>
    <w:sdtEndPr>
      <w:rPr>
        <w:noProof/>
      </w:rPr>
    </w:sdtEndPr>
    <w:sdtContent>
      <w:p w:rsidR="00006AC9" w:rsidRDefault="00006AC9">
        <w:pPr>
          <w:pStyle w:val="Footer"/>
          <w:jc w:val="right"/>
        </w:pPr>
        <w:r>
          <w:fldChar w:fldCharType="begin"/>
        </w:r>
        <w:r>
          <w:instrText xml:space="preserve"> PAGE   \* MERGEFORMAT </w:instrText>
        </w:r>
        <w:r>
          <w:fldChar w:fldCharType="separate"/>
        </w:r>
        <w:r w:rsidR="00B15B2B">
          <w:rPr>
            <w:noProof/>
          </w:rPr>
          <w:t>23</w:t>
        </w:r>
        <w:r>
          <w:rPr>
            <w:noProof/>
          </w:rPr>
          <w:fldChar w:fldCharType="end"/>
        </w:r>
      </w:p>
    </w:sdtContent>
  </w:sdt>
  <w:p w:rsidR="00006AC9" w:rsidRDefault="00006AC9" w:rsidP="00A31E7A">
    <w:pPr>
      <w:pStyle w:val="Footer"/>
      <w:ind w:right="360"/>
    </w:pPr>
    <w:r>
      <w:t>10/20/17 KDE:OTL:DLS:Autism Advisory Panel</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445603"/>
      <w:docPartObj>
        <w:docPartGallery w:val="Page Numbers (Bottom of Page)"/>
        <w:docPartUnique/>
      </w:docPartObj>
    </w:sdtPr>
    <w:sdtEndPr>
      <w:rPr>
        <w:noProof/>
      </w:rPr>
    </w:sdtEndPr>
    <w:sdtContent>
      <w:p w:rsidR="00006AC9" w:rsidRDefault="00006AC9">
        <w:pPr>
          <w:pStyle w:val="Footer"/>
          <w:jc w:val="center"/>
        </w:pPr>
        <w:r>
          <w:fldChar w:fldCharType="begin"/>
        </w:r>
        <w:r>
          <w:instrText xml:space="preserve"> PAGE   \* MERGEFORMAT </w:instrText>
        </w:r>
        <w:r>
          <w:fldChar w:fldCharType="separate"/>
        </w:r>
        <w:r w:rsidR="0066416E">
          <w:rPr>
            <w:noProof/>
          </w:rPr>
          <w:t>61</w:t>
        </w:r>
        <w:r>
          <w:rPr>
            <w:noProof/>
          </w:rPr>
          <w:fldChar w:fldCharType="end"/>
        </w:r>
      </w:p>
    </w:sdtContent>
  </w:sdt>
  <w:p w:rsidR="00006AC9" w:rsidRDefault="00006A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6BD" w:rsidRDefault="00D026BD" w:rsidP="005F448F">
      <w:r>
        <w:separator/>
      </w:r>
    </w:p>
  </w:footnote>
  <w:footnote w:type="continuationSeparator" w:id="0">
    <w:p w:rsidR="00D026BD" w:rsidRDefault="00D026BD" w:rsidP="005F448F">
      <w:r>
        <w:continuationSeparator/>
      </w:r>
    </w:p>
  </w:footnote>
  <w:footnote w:id="1">
    <w:p w:rsidR="00006AC9" w:rsidRDefault="00006AC9" w:rsidP="002157D1">
      <w:pPr>
        <w:pStyle w:val="FootnoteText"/>
      </w:pPr>
      <w:r>
        <w:rPr>
          <w:rStyle w:val="FootnoteReference"/>
        </w:rPr>
        <w:footnoteRef/>
      </w:r>
      <w:r>
        <w:t xml:space="preserve"> </w:t>
      </w:r>
      <w:r w:rsidRPr="00B21B93">
        <w:rPr>
          <w:sz w:val="18"/>
          <w:szCs w:val="18"/>
        </w:rPr>
        <w:t>The Department has provided guidance regarding the use of RTI in the identification of specific learning disabili</w:t>
      </w:r>
      <w:r>
        <w:rPr>
          <w:sz w:val="18"/>
          <w:szCs w:val="18"/>
        </w:rPr>
        <w:t xml:space="preserve">ties in its letters to:  Zirkel - </w:t>
      </w:r>
      <w:r w:rsidRPr="00B21B93">
        <w:rPr>
          <w:sz w:val="18"/>
          <w:szCs w:val="18"/>
        </w:rPr>
        <w:t>3-6-07, 8-15-0</w:t>
      </w:r>
      <w:r>
        <w:rPr>
          <w:sz w:val="18"/>
          <w:szCs w:val="18"/>
        </w:rPr>
        <w:t>7, 4-8-08, and 12-11-08; Clarke -</w:t>
      </w:r>
      <w:r w:rsidRPr="00B21B93">
        <w:rPr>
          <w:sz w:val="18"/>
          <w:szCs w:val="18"/>
        </w:rPr>
        <w:t xml:space="preserve"> </w:t>
      </w:r>
      <w:r>
        <w:rPr>
          <w:sz w:val="18"/>
          <w:szCs w:val="18"/>
        </w:rPr>
        <w:t>5</w:t>
      </w:r>
      <w:r w:rsidRPr="00B21B93">
        <w:rPr>
          <w:sz w:val="18"/>
          <w:szCs w:val="18"/>
        </w:rPr>
        <w:t>-2</w:t>
      </w:r>
      <w:r>
        <w:rPr>
          <w:sz w:val="18"/>
          <w:szCs w:val="18"/>
        </w:rPr>
        <w:t xml:space="preserve">8-08; and Copenhaver - 10-19-07.  Guidance related to the use of RTI for children ages 3 through 5 was provided in the letter to Brekken - 6-2-10.  These letters can be found at </w:t>
      </w:r>
      <w:r w:rsidRPr="005E3B95">
        <w:rPr>
          <w:sz w:val="18"/>
          <w:szCs w:val="18"/>
        </w:rPr>
        <w:t>http://www2.ed.gov/policy/speced/guid/idea/index.html</w:t>
      </w:r>
      <w:r w:rsidRPr="00B21B93">
        <w:rPr>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728B264"/>
    <w:lvl w:ilvl="0">
      <w:start w:val="1"/>
      <w:numFmt w:val="bullet"/>
      <w:lvlText w:val=""/>
      <w:lvlJc w:val="left"/>
      <w:pPr>
        <w:tabs>
          <w:tab w:val="num" w:pos="-80"/>
        </w:tabs>
        <w:ind w:left="-80" w:firstLine="0"/>
      </w:pPr>
      <w:rPr>
        <w:rFonts w:ascii="Symbol" w:hAnsi="Symbol" w:hint="default"/>
      </w:rPr>
    </w:lvl>
    <w:lvl w:ilvl="1">
      <w:start w:val="1"/>
      <w:numFmt w:val="bullet"/>
      <w:lvlText w:val=""/>
      <w:lvlJc w:val="left"/>
      <w:pPr>
        <w:tabs>
          <w:tab w:val="num" w:pos="640"/>
        </w:tabs>
        <w:ind w:left="1000" w:hanging="360"/>
      </w:pPr>
      <w:rPr>
        <w:rFonts w:ascii="Symbol" w:hAnsi="Symbol" w:hint="default"/>
      </w:rPr>
    </w:lvl>
    <w:lvl w:ilvl="2">
      <w:start w:val="1"/>
      <w:numFmt w:val="bullet"/>
      <w:lvlText w:val="o"/>
      <w:lvlJc w:val="left"/>
      <w:pPr>
        <w:tabs>
          <w:tab w:val="num" w:pos="1360"/>
        </w:tabs>
        <w:ind w:left="1720" w:hanging="360"/>
      </w:pPr>
      <w:rPr>
        <w:rFonts w:ascii="Courier New" w:hAnsi="Courier New" w:cs="Courier New" w:hint="default"/>
      </w:rPr>
    </w:lvl>
    <w:lvl w:ilvl="3">
      <w:start w:val="1"/>
      <w:numFmt w:val="bullet"/>
      <w:lvlText w:val=""/>
      <w:lvlJc w:val="left"/>
      <w:pPr>
        <w:tabs>
          <w:tab w:val="num" w:pos="2080"/>
        </w:tabs>
        <w:ind w:left="2440" w:hanging="360"/>
      </w:pPr>
      <w:rPr>
        <w:rFonts w:ascii="Wingdings" w:hAnsi="Wingdings" w:hint="default"/>
      </w:rPr>
    </w:lvl>
    <w:lvl w:ilvl="4">
      <w:start w:val="1"/>
      <w:numFmt w:val="bullet"/>
      <w:lvlText w:val=""/>
      <w:lvlJc w:val="left"/>
      <w:pPr>
        <w:tabs>
          <w:tab w:val="num" w:pos="2800"/>
        </w:tabs>
        <w:ind w:left="3160" w:hanging="360"/>
      </w:pPr>
      <w:rPr>
        <w:rFonts w:ascii="Wingdings" w:hAnsi="Wingdings" w:hint="default"/>
      </w:rPr>
    </w:lvl>
    <w:lvl w:ilvl="5">
      <w:start w:val="1"/>
      <w:numFmt w:val="bullet"/>
      <w:lvlText w:val=""/>
      <w:lvlJc w:val="left"/>
      <w:pPr>
        <w:tabs>
          <w:tab w:val="num" w:pos="3520"/>
        </w:tabs>
        <w:ind w:left="3880" w:hanging="360"/>
      </w:pPr>
      <w:rPr>
        <w:rFonts w:ascii="Symbol" w:hAnsi="Symbol" w:hint="default"/>
      </w:rPr>
    </w:lvl>
    <w:lvl w:ilvl="6">
      <w:start w:val="1"/>
      <w:numFmt w:val="bullet"/>
      <w:lvlText w:val="o"/>
      <w:lvlJc w:val="left"/>
      <w:pPr>
        <w:tabs>
          <w:tab w:val="num" w:pos="4240"/>
        </w:tabs>
        <w:ind w:left="4600" w:hanging="360"/>
      </w:pPr>
      <w:rPr>
        <w:rFonts w:ascii="Courier New" w:hAnsi="Courier New" w:cs="Courier New" w:hint="default"/>
      </w:rPr>
    </w:lvl>
    <w:lvl w:ilvl="7">
      <w:start w:val="1"/>
      <w:numFmt w:val="bullet"/>
      <w:lvlText w:val=""/>
      <w:lvlJc w:val="left"/>
      <w:pPr>
        <w:tabs>
          <w:tab w:val="num" w:pos="4960"/>
        </w:tabs>
        <w:ind w:left="5320" w:hanging="360"/>
      </w:pPr>
      <w:rPr>
        <w:rFonts w:ascii="Wingdings" w:hAnsi="Wingdings" w:hint="default"/>
      </w:rPr>
    </w:lvl>
    <w:lvl w:ilvl="8">
      <w:start w:val="1"/>
      <w:numFmt w:val="bullet"/>
      <w:lvlText w:val=""/>
      <w:lvlJc w:val="left"/>
      <w:pPr>
        <w:tabs>
          <w:tab w:val="num" w:pos="5680"/>
        </w:tabs>
        <w:ind w:left="6040" w:hanging="360"/>
      </w:pPr>
      <w:rPr>
        <w:rFonts w:ascii="Wingdings" w:hAnsi="Wingdings" w:hint="default"/>
      </w:rPr>
    </w:lvl>
  </w:abstractNum>
  <w:abstractNum w:abstractNumId="1" w15:restartNumberingAfterBreak="0">
    <w:nsid w:val="01F13831"/>
    <w:multiLevelType w:val="hybridMultilevel"/>
    <w:tmpl w:val="CA104D9A"/>
    <w:lvl w:ilvl="0" w:tplc="967802DA">
      <w:start w:val="1"/>
      <w:numFmt w:val="decimal"/>
      <w:lvlText w:val="%1."/>
      <w:lvlJc w:val="left"/>
      <w:pPr>
        <w:ind w:left="1160" w:hanging="360"/>
      </w:pPr>
      <w:rPr>
        <w:rFonts w:ascii="Times New Roman" w:eastAsiaTheme="minorEastAsia" w:hAnsi="Times New Roman" w:cs="Times New Roman"/>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2" w15:restartNumberingAfterBreak="0">
    <w:nsid w:val="035201C0"/>
    <w:multiLevelType w:val="hybridMultilevel"/>
    <w:tmpl w:val="B1A214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A398E"/>
    <w:multiLevelType w:val="hybridMultilevel"/>
    <w:tmpl w:val="D09A5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691522"/>
    <w:multiLevelType w:val="hybridMultilevel"/>
    <w:tmpl w:val="F16C7BE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7626F3"/>
    <w:multiLevelType w:val="hybridMultilevel"/>
    <w:tmpl w:val="E29C3C1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A22E08"/>
    <w:multiLevelType w:val="hybridMultilevel"/>
    <w:tmpl w:val="274E3E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411859"/>
    <w:multiLevelType w:val="hybridMultilevel"/>
    <w:tmpl w:val="67B4D81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15:restartNumberingAfterBreak="0">
    <w:nsid w:val="0B5275EE"/>
    <w:multiLevelType w:val="hybridMultilevel"/>
    <w:tmpl w:val="7E842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D51CF1"/>
    <w:multiLevelType w:val="hybridMultilevel"/>
    <w:tmpl w:val="247865D6"/>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0" w15:restartNumberingAfterBreak="0">
    <w:nsid w:val="0BD63D43"/>
    <w:multiLevelType w:val="hybridMultilevel"/>
    <w:tmpl w:val="F4C237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214A92"/>
    <w:multiLevelType w:val="hybridMultilevel"/>
    <w:tmpl w:val="EEE67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4C307A"/>
    <w:multiLevelType w:val="hybridMultilevel"/>
    <w:tmpl w:val="00F63B6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13" w15:restartNumberingAfterBreak="0">
    <w:nsid w:val="0F277174"/>
    <w:multiLevelType w:val="hybridMultilevel"/>
    <w:tmpl w:val="867E0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AD243B"/>
    <w:multiLevelType w:val="hybridMultilevel"/>
    <w:tmpl w:val="90360B3C"/>
    <w:lvl w:ilvl="0" w:tplc="5514390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15:restartNumberingAfterBreak="0">
    <w:nsid w:val="10BA63F9"/>
    <w:multiLevelType w:val="hybridMultilevel"/>
    <w:tmpl w:val="406A7F5A"/>
    <w:lvl w:ilvl="0" w:tplc="135C0E3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336A90"/>
    <w:multiLevelType w:val="hybridMultilevel"/>
    <w:tmpl w:val="ACEC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404427"/>
    <w:multiLevelType w:val="hybridMultilevel"/>
    <w:tmpl w:val="B46E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FA39F2"/>
    <w:multiLevelType w:val="hybridMultilevel"/>
    <w:tmpl w:val="AAB68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2F1709"/>
    <w:multiLevelType w:val="hybridMultilevel"/>
    <w:tmpl w:val="D0AE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A46BD4"/>
    <w:multiLevelType w:val="hybridMultilevel"/>
    <w:tmpl w:val="F9D02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4B002D"/>
    <w:multiLevelType w:val="hybridMultilevel"/>
    <w:tmpl w:val="C500320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2" w15:restartNumberingAfterBreak="0">
    <w:nsid w:val="169177AF"/>
    <w:multiLevelType w:val="hybridMultilevel"/>
    <w:tmpl w:val="A35ECE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D73C68"/>
    <w:multiLevelType w:val="hybridMultilevel"/>
    <w:tmpl w:val="724A0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C42B2D"/>
    <w:multiLevelType w:val="multilevel"/>
    <w:tmpl w:val="AEAC6908"/>
    <w:lvl w:ilvl="0">
      <w:start w:val="1"/>
      <w:numFmt w:val="bullet"/>
      <w:lvlText w:val=""/>
      <w:lvlJc w:val="left"/>
      <w:pPr>
        <w:ind w:left="1440" w:hanging="360"/>
      </w:pPr>
      <w:rPr>
        <w:rFonts w:ascii="Symbol" w:hAnsi="Symbol" w:hint="default"/>
      </w:rPr>
    </w:lvl>
    <w:lvl w:ilvl="1">
      <w:start w:val="1"/>
      <w:numFmt w:val="decimal"/>
      <w:lvlText w:val="%2."/>
      <w:lvlJc w:val="left"/>
      <w:pPr>
        <w:tabs>
          <w:tab w:val="num" w:pos="1620"/>
        </w:tabs>
        <w:ind w:left="1620" w:hanging="720"/>
      </w:pPr>
    </w:lvl>
    <w:lvl w:ilvl="2">
      <w:start w:val="1"/>
      <w:numFmt w:val="lowerLetter"/>
      <w:lvlText w:val="%3."/>
      <w:lvlJc w:val="left"/>
      <w:pPr>
        <w:tabs>
          <w:tab w:val="num" w:pos="2340"/>
        </w:tabs>
        <w:ind w:left="2340" w:hanging="720"/>
      </w:pPr>
      <w:rPr>
        <w:rFonts w:ascii="Times New Roman" w:eastAsiaTheme="minorEastAsia" w:hAnsi="Times New Roman" w:cs="Times New Roman"/>
      </w:rPr>
    </w:lvl>
    <w:lvl w:ilvl="3">
      <w:start w:val="1"/>
      <w:numFmt w:val="decimal"/>
      <w:lvlText w:val="%4."/>
      <w:lvlJc w:val="left"/>
      <w:pPr>
        <w:tabs>
          <w:tab w:val="num" w:pos="3060"/>
        </w:tabs>
        <w:ind w:left="3060" w:hanging="720"/>
      </w:pPr>
    </w:lvl>
    <w:lvl w:ilvl="4">
      <w:start w:val="1"/>
      <w:numFmt w:val="decimal"/>
      <w:lvlText w:val="%5."/>
      <w:lvlJc w:val="left"/>
      <w:pPr>
        <w:tabs>
          <w:tab w:val="num" w:pos="3780"/>
        </w:tabs>
        <w:ind w:left="3780" w:hanging="720"/>
      </w:pPr>
    </w:lvl>
    <w:lvl w:ilvl="5">
      <w:start w:val="1"/>
      <w:numFmt w:val="decimal"/>
      <w:lvlText w:val="%6."/>
      <w:lvlJc w:val="left"/>
      <w:pPr>
        <w:tabs>
          <w:tab w:val="num" w:pos="4500"/>
        </w:tabs>
        <w:ind w:left="4500" w:hanging="720"/>
      </w:pPr>
    </w:lvl>
    <w:lvl w:ilvl="6">
      <w:start w:val="1"/>
      <w:numFmt w:val="decimal"/>
      <w:lvlText w:val="%7."/>
      <w:lvlJc w:val="left"/>
      <w:pPr>
        <w:tabs>
          <w:tab w:val="num" w:pos="5220"/>
        </w:tabs>
        <w:ind w:left="5220" w:hanging="720"/>
      </w:pPr>
    </w:lvl>
    <w:lvl w:ilvl="7">
      <w:start w:val="1"/>
      <w:numFmt w:val="decimal"/>
      <w:lvlText w:val="%8."/>
      <w:lvlJc w:val="left"/>
      <w:pPr>
        <w:tabs>
          <w:tab w:val="num" w:pos="5940"/>
        </w:tabs>
        <w:ind w:left="5940" w:hanging="720"/>
      </w:pPr>
    </w:lvl>
    <w:lvl w:ilvl="8">
      <w:start w:val="1"/>
      <w:numFmt w:val="decimal"/>
      <w:lvlText w:val="%9."/>
      <w:lvlJc w:val="left"/>
      <w:pPr>
        <w:tabs>
          <w:tab w:val="num" w:pos="6660"/>
        </w:tabs>
        <w:ind w:left="6660" w:hanging="720"/>
      </w:pPr>
    </w:lvl>
  </w:abstractNum>
  <w:abstractNum w:abstractNumId="25" w15:restartNumberingAfterBreak="0">
    <w:nsid w:val="1B194655"/>
    <w:multiLevelType w:val="hybridMultilevel"/>
    <w:tmpl w:val="C3401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B5C4FB5"/>
    <w:multiLevelType w:val="hybridMultilevel"/>
    <w:tmpl w:val="1B0E4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203AB6"/>
    <w:multiLevelType w:val="hybridMultilevel"/>
    <w:tmpl w:val="1BBA1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67272A"/>
    <w:multiLevelType w:val="hybridMultilevel"/>
    <w:tmpl w:val="6330B9F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8A0B6B"/>
    <w:multiLevelType w:val="hybridMultilevel"/>
    <w:tmpl w:val="8C88E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DF46EE"/>
    <w:multiLevelType w:val="hybridMultilevel"/>
    <w:tmpl w:val="1444B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E07859"/>
    <w:multiLevelType w:val="hybridMultilevel"/>
    <w:tmpl w:val="8B06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3B0960"/>
    <w:multiLevelType w:val="hybridMultilevel"/>
    <w:tmpl w:val="1374BF6E"/>
    <w:lvl w:ilvl="0" w:tplc="BA9A57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1810D34"/>
    <w:multiLevelType w:val="hybridMultilevel"/>
    <w:tmpl w:val="871CB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DE753F"/>
    <w:multiLevelType w:val="hybridMultilevel"/>
    <w:tmpl w:val="9A2AC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470B70"/>
    <w:multiLevelType w:val="hybridMultilevel"/>
    <w:tmpl w:val="C8E47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9F163E"/>
    <w:multiLevelType w:val="hybridMultilevel"/>
    <w:tmpl w:val="AD36667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7" w15:restartNumberingAfterBreak="0">
    <w:nsid w:val="25515835"/>
    <w:multiLevelType w:val="hybridMultilevel"/>
    <w:tmpl w:val="569E4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623350D"/>
    <w:multiLevelType w:val="hybridMultilevel"/>
    <w:tmpl w:val="D1182C7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6B19A6"/>
    <w:multiLevelType w:val="multilevel"/>
    <w:tmpl w:val="44086592"/>
    <w:lvl w:ilvl="0">
      <w:start w:val="1"/>
      <w:numFmt w:val="bullet"/>
      <w:lvlText w:val=""/>
      <w:lvlJc w:val="left"/>
      <w:pPr>
        <w:tabs>
          <w:tab w:val="num" w:pos="768"/>
        </w:tabs>
        <w:ind w:left="768" w:hanging="360"/>
      </w:pPr>
      <w:rPr>
        <w:rFonts w:ascii="Symbol" w:hAnsi="Symbol" w:hint="default"/>
        <w:sz w:val="20"/>
      </w:rPr>
    </w:lvl>
    <w:lvl w:ilvl="1" w:tentative="1">
      <w:start w:val="1"/>
      <w:numFmt w:val="bullet"/>
      <w:lvlText w:val=""/>
      <w:lvlJc w:val="left"/>
      <w:pPr>
        <w:tabs>
          <w:tab w:val="num" w:pos="1488"/>
        </w:tabs>
        <w:ind w:left="1488" w:hanging="360"/>
      </w:pPr>
      <w:rPr>
        <w:rFonts w:ascii="Symbol" w:hAnsi="Symbol" w:hint="default"/>
        <w:sz w:val="20"/>
      </w:rPr>
    </w:lvl>
    <w:lvl w:ilvl="2" w:tentative="1">
      <w:start w:val="1"/>
      <w:numFmt w:val="bullet"/>
      <w:lvlText w:val=""/>
      <w:lvlJc w:val="left"/>
      <w:pPr>
        <w:tabs>
          <w:tab w:val="num" w:pos="2208"/>
        </w:tabs>
        <w:ind w:left="2208" w:hanging="360"/>
      </w:pPr>
      <w:rPr>
        <w:rFonts w:ascii="Symbol" w:hAnsi="Symbol" w:hint="default"/>
        <w:sz w:val="20"/>
      </w:rPr>
    </w:lvl>
    <w:lvl w:ilvl="3" w:tentative="1">
      <w:start w:val="1"/>
      <w:numFmt w:val="bullet"/>
      <w:lvlText w:val=""/>
      <w:lvlJc w:val="left"/>
      <w:pPr>
        <w:tabs>
          <w:tab w:val="num" w:pos="2928"/>
        </w:tabs>
        <w:ind w:left="2928" w:hanging="360"/>
      </w:pPr>
      <w:rPr>
        <w:rFonts w:ascii="Symbol" w:hAnsi="Symbol" w:hint="default"/>
        <w:sz w:val="20"/>
      </w:rPr>
    </w:lvl>
    <w:lvl w:ilvl="4" w:tentative="1">
      <w:start w:val="1"/>
      <w:numFmt w:val="bullet"/>
      <w:lvlText w:val=""/>
      <w:lvlJc w:val="left"/>
      <w:pPr>
        <w:tabs>
          <w:tab w:val="num" w:pos="3648"/>
        </w:tabs>
        <w:ind w:left="3648" w:hanging="360"/>
      </w:pPr>
      <w:rPr>
        <w:rFonts w:ascii="Symbol" w:hAnsi="Symbol" w:hint="default"/>
        <w:sz w:val="20"/>
      </w:rPr>
    </w:lvl>
    <w:lvl w:ilvl="5" w:tentative="1">
      <w:start w:val="1"/>
      <w:numFmt w:val="bullet"/>
      <w:lvlText w:val=""/>
      <w:lvlJc w:val="left"/>
      <w:pPr>
        <w:tabs>
          <w:tab w:val="num" w:pos="4368"/>
        </w:tabs>
        <w:ind w:left="4368" w:hanging="360"/>
      </w:pPr>
      <w:rPr>
        <w:rFonts w:ascii="Symbol" w:hAnsi="Symbol" w:hint="default"/>
        <w:sz w:val="20"/>
      </w:rPr>
    </w:lvl>
    <w:lvl w:ilvl="6" w:tentative="1">
      <w:start w:val="1"/>
      <w:numFmt w:val="bullet"/>
      <w:lvlText w:val=""/>
      <w:lvlJc w:val="left"/>
      <w:pPr>
        <w:tabs>
          <w:tab w:val="num" w:pos="5088"/>
        </w:tabs>
        <w:ind w:left="5088" w:hanging="360"/>
      </w:pPr>
      <w:rPr>
        <w:rFonts w:ascii="Symbol" w:hAnsi="Symbol" w:hint="default"/>
        <w:sz w:val="20"/>
      </w:rPr>
    </w:lvl>
    <w:lvl w:ilvl="7" w:tentative="1">
      <w:start w:val="1"/>
      <w:numFmt w:val="bullet"/>
      <w:lvlText w:val=""/>
      <w:lvlJc w:val="left"/>
      <w:pPr>
        <w:tabs>
          <w:tab w:val="num" w:pos="5808"/>
        </w:tabs>
        <w:ind w:left="5808" w:hanging="360"/>
      </w:pPr>
      <w:rPr>
        <w:rFonts w:ascii="Symbol" w:hAnsi="Symbol" w:hint="default"/>
        <w:sz w:val="20"/>
      </w:rPr>
    </w:lvl>
    <w:lvl w:ilvl="8" w:tentative="1">
      <w:start w:val="1"/>
      <w:numFmt w:val="bullet"/>
      <w:lvlText w:val=""/>
      <w:lvlJc w:val="left"/>
      <w:pPr>
        <w:tabs>
          <w:tab w:val="num" w:pos="6528"/>
        </w:tabs>
        <w:ind w:left="6528" w:hanging="360"/>
      </w:pPr>
      <w:rPr>
        <w:rFonts w:ascii="Symbol" w:hAnsi="Symbol" w:hint="default"/>
        <w:sz w:val="20"/>
      </w:rPr>
    </w:lvl>
  </w:abstractNum>
  <w:abstractNum w:abstractNumId="40" w15:restartNumberingAfterBreak="0">
    <w:nsid w:val="27FD47FA"/>
    <w:multiLevelType w:val="hybridMultilevel"/>
    <w:tmpl w:val="06880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AB5656"/>
    <w:multiLevelType w:val="hybridMultilevel"/>
    <w:tmpl w:val="D5DE5AD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42" w15:restartNumberingAfterBreak="0">
    <w:nsid w:val="29927473"/>
    <w:multiLevelType w:val="hybridMultilevel"/>
    <w:tmpl w:val="8288043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15:restartNumberingAfterBreak="0">
    <w:nsid w:val="2A4B30B8"/>
    <w:multiLevelType w:val="hybridMultilevel"/>
    <w:tmpl w:val="89CA8EB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4" w15:restartNumberingAfterBreak="0">
    <w:nsid w:val="2AFC364F"/>
    <w:multiLevelType w:val="hybridMultilevel"/>
    <w:tmpl w:val="77406C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BA80D17"/>
    <w:multiLevelType w:val="hybridMultilevel"/>
    <w:tmpl w:val="696498C4"/>
    <w:lvl w:ilvl="0" w:tplc="087E4F16">
      <w:start w:val="1"/>
      <w:numFmt w:val="decimal"/>
      <w:lvlText w:val="%1."/>
      <w:lvlJc w:val="left"/>
      <w:pPr>
        <w:ind w:left="1890" w:hanging="360"/>
      </w:pPr>
      <w:rPr>
        <w:rFonts w:asciiTheme="minorHAnsi" w:eastAsiaTheme="minorEastAsia" w:hAnsiTheme="minorHAnsi" w:cstheme="minorBidi"/>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6" w15:restartNumberingAfterBreak="0">
    <w:nsid w:val="2BC1431A"/>
    <w:multiLevelType w:val="hybridMultilevel"/>
    <w:tmpl w:val="3A60F1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47" w15:restartNumberingAfterBreak="0">
    <w:nsid w:val="2C125D90"/>
    <w:multiLevelType w:val="hybridMultilevel"/>
    <w:tmpl w:val="448E6862"/>
    <w:lvl w:ilvl="0" w:tplc="04090001">
      <w:start w:val="1"/>
      <w:numFmt w:val="bullet"/>
      <w:lvlText w:val=""/>
      <w:lvlJc w:val="left"/>
      <w:pPr>
        <w:ind w:left="1158" w:hanging="360"/>
      </w:pPr>
      <w:rPr>
        <w:rFonts w:ascii="Symbol" w:hAnsi="Symbol" w:hint="default"/>
      </w:rPr>
    </w:lvl>
    <w:lvl w:ilvl="1" w:tplc="2FC4E346">
      <w:start w:val="1"/>
      <w:numFmt w:val="bullet"/>
      <w:lvlText w:val=""/>
      <w:lvlJc w:val="left"/>
      <w:pPr>
        <w:ind w:left="720" w:hanging="360"/>
      </w:pPr>
      <w:rPr>
        <w:rFonts w:ascii="Symbol" w:hAnsi="Symbol"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48" w15:restartNumberingAfterBreak="0">
    <w:nsid w:val="2C4334BD"/>
    <w:multiLevelType w:val="hybridMultilevel"/>
    <w:tmpl w:val="E9A89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8A5F74"/>
    <w:multiLevelType w:val="hybridMultilevel"/>
    <w:tmpl w:val="621E8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E261479"/>
    <w:multiLevelType w:val="hybridMultilevel"/>
    <w:tmpl w:val="300CB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662D3C"/>
    <w:multiLevelType w:val="hybridMultilevel"/>
    <w:tmpl w:val="3A38F3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02006E2"/>
    <w:multiLevelType w:val="hybridMultilevel"/>
    <w:tmpl w:val="25964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0E27FCF"/>
    <w:multiLevelType w:val="hybridMultilevel"/>
    <w:tmpl w:val="05EEE90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54" w15:restartNumberingAfterBreak="0">
    <w:nsid w:val="32024519"/>
    <w:multiLevelType w:val="hybridMultilevel"/>
    <w:tmpl w:val="389E749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32441197"/>
    <w:multiLevelType w:val="hybridMultilevel"/>
    <w:tmpl w:val="E6DC0E3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2761DF9"/>
    <w:multiLevelType w:val="hybridMultilevel"/>
    <w:tmpl w:val="1C322500"/>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57" w15:restartNumberingAfterBreak="0">
    <w:nsid w:val="327A375B"/>
    <w:multiLevelType w:val="hybridMultilevel"/>
    <w:tmpl w:val="D9A071B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8" w15:restartNumberingAfterBreak="0">
    <w:nsid w:val="332D0557"/>
    <w:multiLevelType w:val="hybridMultilevel"/>
    <w:tmpl w:val="FF8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B25EBF"/>
    <w:multiLevelType w:val="hybridMultilevel"/>
    <w:tmpl w:val="1C1CC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4A719F2"/>
    <w:multiLevelType w:val="hybridMultilevel"/>
    <w:tmpl w:val="8D6E3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4D10245"/>
    <w:multiLevelType w:val="hybridMultilevel"/>
    <w:tmpl w:val="8C7CD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1E4FB9"/>
    <w:multiLevelType w:val="hybridMultilevel"/>
    <w:tmpl w:val="67CC7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69113A4"/>
    <w:multiLevelType w:val="hybridMultilevel"/>
    <w:tmpl w:val="3C747EA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248" w:hanging="360"/>
      </w:pPr>
      <w:rPr>
        <w:rFonts w:ascii="Courier New" w:hAnsi="Courier New" w:cs="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cs="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cs="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64" w15:restartNumberingAfterBreak="0">
    <w:nsid w:val="369A720C"/>
    <w:multiLevelType w:val="hybridMultilevel"/>
    <w:tmpl w:val="3632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9314A9"/>
    <w:multiLevelType w:val="hybridMultilevel"/>
    <w:tmpl w:val="B9406334"/>
    <w:lvl w:ilvl="0" w:tplc="0409000F">
      <w:start w:val="1"/>
      <w:numFmt w:val="decimal"/>
      <w:lvlText w:val="%1."/>
      <w:lvlJc w:val="left"/>
      <w:pPr>
        <w:ind w:left="1880" w:hanging="360"/>
      </w:pPr>
    </w:lvl>
    <w:lvl w:ilvl="1" w:tplc="04090019" w:tentative="1">
      <w:start w:val="1"/>
      <w:numFmt w:val="lowerLetter"/>
      <w:lvlText w:val="%2."/>
      <w:lvlJc w:val="left"/>
      <w:pPr>
        <w:ind w:left="2600" w:hanging="360"/>
      </w:pPr>
    </w:lvl>
    <w:lvl w:ilvl="2" w:tplc="0409001B" w:tentative="1">
      <w:start w:val="1"/>
      <w:numFmt w:val="lowerRoman"/>
      <w:lvlText w:val="%3."/>
      <w:lvlJc w:val="right"/>
      <w:pPr>
        <w:ind w:left="3320" w:hanging="180"/>
      </w:pPr>
    </w:lvl>
    <w:lvl w:ilvl="3" w:tplc="0409000F" w:tentative="1">
      <w:start w:val="1"/>
      <w:numFmt w:val="decimal"/>
      <w:lvlText w:val="%4."/>
      <w:lvlJc w:val="left"/>
      <w:pPr>
        <w:ind w:left="4040" w:hanging="360"/>
      </w:pPr>
    </w:lvl>
    <w:lvl w:ilvl="4" w:tplc="04090019" w:tentative="1">
      <w:start w:val="1"/>
      <w:numFmt w:val="lowerLetter"/>
      <w:lvlText w:val="%5."/>
      <w:lvlJc w:val="left"/>
      <w:pPr>
        <w:ind w:left="4760" w:hanging="360"/>
      </w:pPr>
    </w:lvl>
    <w:lvl w:ilvl="5" w:tplc="0409001B" w:tentative="1">
      <w:start w:val="1"/>
      <w:numFmt w:val="lowerRoman"/>
      <w:lvlText w:val="%6."/>
      <w:lvlJc w:val="right"/>
      <w:pPr>
        <w:ind w:left="5480" w:hanging="180"/>
      </w:pPr>
    </w:lvl>
    <w:lvl w:ilvl="6" w:tplc="0409000F" w:tentative="1">
      <w:start w:val="1"/>
      <w:numFmt w:val="decimal"/>
      <w:lvlText w:val="%7."/>
      <w:lvlJc w:val="left"/>
      <w:pPr>
        <w:ind w:left="6200" w:hanging="360"/>
      </w:pPr>
    </w:lvl>
    <w:lvl w:ilvl="7" w:tplc="04090019" w:tentative="1">
      <w:start w:val="1"/>
      <w:numFmt w:val="lowerLetter"/>
      <w:lvlText w:val="%8."/>
      <w:lvlJc w:val="left"/>
      <w:pPr>
        <w:ind w:left="6920" w:hanging="360"/>
      </w:pPr>
    </w:lvl>
    <w:lvl w:ilvl="8" w:tplc="0409001B" w:tentative="1">
      <w:start w:val="1"/>
      <w:numFmt w:val="lowerRoman"/>
      <w:lvlText w:val="%9."/>
      <w:lvlJc w:val="right"/>
      <w:pPr>
        <w:ind w:left="7640" w:hanging="180"/>
      </w:pPr>
    </w:lvl>
  </w:abstractNum>
  <w:abstractNum w:abstractNumId="66" w15:restartNumberingAfterBreak="0">
    <w:nsid w:val="398D041C"/>
    <w:multiLevelType w:val="hybridMultilevel"/>
    <w:tmpl w:val="688430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67" w15:restartNumberingAfterBreak="0">
    <w:nsid w:val="3C6815DA"/>
    <w:multiLevelType w:val="hybridMultilevel"/>
    <w:tmpl w:val="15085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C8504B1"/>
    <w:multiLevelType w:val="hybridMultilevel"/>
    <w:tmpl w:val="1026F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E65750E"/>
    <w:multiLevelType w:val="hybridMultilevel"/>
    <w:tmpl w:val="FC1EB37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F4B524B"/>
    <w:multiLevelType w:val="hybridMultilevel"/>
    <w:tmpl w:val="8432E1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F8817FE"/>
    <w:multiLevelType w:val="hybridMultilevel"/>
    <w:tmpl w:val="2D962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168714A"/>
    <w:multiLevelType w:val="hybridMultilevel"/>
    <w:tmpl w:val="F5B81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1D5374C"/>
    <w:multiLevelType w:val="hybridMultilevel"/>
    <w:tmpl w:val="4D484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3765505"/>
    <w:multiLevelType w:val="hybridMultilevel"/>
    <w:tmpl w:val="CDB89690"/>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75" w15:restartNumberingAfterBreak="0">
    <w:nsid w:val="465A36B6"/>
    <w:multiLevelType w:val="hybridMultilevel"/>
    <w:tmpl w:val="953E13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6AD1255"/>
    <w:multiLevelType w:val="hybridMultilevel"/>
    <w:tmpl w:val="98FC713C"/>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6EB78D0"/>
    <w:multiLevelType w:val="hybridMultilevel"/>
    <w:tmpl w:val="4DE48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7B6509F"/>
    <w:multiLevelType w:val="hybridMultilevel"/>
    <w:tmpl w:val="57189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F536D2"/>
    <w:multiLevelType w:val="hybridMultilevel"/>
    <w:tmpl w:val="6E16CDFC"/>
    <w:lvl w:ilvl="0" w:tplc="04090019">
      <w:start w:val="1"/>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81A5C23"/>
    <w:multiLevelType w:val="hybridMultilevel"/>
    <w:tmpl w:val="F4A4F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87A3717"/>
    <w:multiLevelType w:val="hybridMultilevel"/>
    <w:tmpl w:val="37A06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9C974D9"/>
    <w:multiLevelType w:val="hybridMultilevel"/>
    <w:tmpl w:val="1FDA71D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3" w15:restartNumberingAfterBreak="0">
    <w:nsid w:val="4A3812F5"/>
    <w:multiLevelType w:val="hybridMultilevel"/>
    <w:tmpl w:val="DBA29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A765E2C"/>
    <w:multiLevelType w:val="hybridMultilevel"/>
    <w:tmpl w:val="12746682"/>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85" w15:restartNumberingAfterBreak="0">
    <w:nsid w:val="4AEB606F"/>
    <w:multiLevelType w:val="hybridMultilevel"/>
    <w:tmpl w:val="ACC47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C5B74DF"/>
    <w:multiLevelType w:val="hybridMultilevel"/>
    <w:tmpl w:val="DACEA9D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7" w15:restartNumberingAfterBreak="0">
    <w:nsid w:val="4C7C7BF6"/>
    <w:multiLevelType w:val="hybridMultilevel"/>
    <w:tmpl w:val="A87E5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DF75570"/>
    <w:multiLevelType w:val="hybridMultilevel"/>
    <w:tmpl w:val="FE7EEA4C"/>
    <w:lvl w:ilvl="0" w:tplc="01C6710E">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ECA6E71"/>
    <w:multiLevelType w:val="hybridMultilevel"/>
    <w:tmpl w:val="8A542326"/>
    <w:lvl w:ilvl="0" w:tplc="04090001">
      <w:start w:val="1"/>
      <w:numFmt w:val="bullet"/>
      <w:lvlText w:val=""/>
      <w:lvlJc w:val="left"/>
      <w:pPr>
        <w:ind w:left="430" w:hanging="360"/>
      </w:pPr>
      <w:rPr>
        <w:rFonts w:ascii="Symbol" w:hAnsi="Symbol"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90" w15:restartNumberingAfterBreak="0">
    <w:nsid w:val="4F217CFF"/>
    <w:multiLevelType w:val="hybridMultilevel"/>
    <w:tmpl w:val="253A891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91" w15:restartNumberingAfterBreak="0">
    <w:nsid w:val="4FF8221A"/>
    <w:multiLevelType w:val="hybridMultilevel"/>
    <w:tmpl w:val="07A45B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52327D45"/>
    <w:multiLevelType w:val="hybridMultilevel"/>
    <w:tmpl w:val="CEFC562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3" w15:restartNumberingAfterBreak="0">
    <w:nsid w:val="531753B2"/>
    <w:multiLevelType w:val="hybridMultilevel"/>
    <w:tmpl w:val="641C20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5346712C"/>
    <w:multiLevelType w:val="hybridMultilevel"/>
    <w:tmpl w:val="CBD2E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35F19B6"/>
    <w:multiLevelType w:val="hybridMultilevel"/>
    <w:tmpl w:val="FD6CA950"/>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96" w15:restartNumberingAfterBreak="0">
    <w:nsid w:val="53B34EED"/>
    <w:multiLevelType w:val="hybridMultilevel"/>
    <w:tmpl w:val="1026F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3DC5C1A"/>
    <w:multiLevelType w:val="hybridMultilevel"/>
    <w:tmpl w:val="0A2CA9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3ED74E0"/>
    <w:multiLevelType w:val="hybridMultilevel"/>
    <w:tmpl w:val="FFA8642A"/>
    <w:lvl w:ilvl="0" w:tplc="C38456CE">
      <w:start w:val="1"/>
      <w:numFmt w:val="decimal"/>
      <w:lvlText w:val="%1."/>
      <w:lvlJc w:val="left"/>
      <w:pPr>
        <w:ind w:left="1890" w:hanging="360"/>
      </w:pPr>
      <w:rPr>
        <w:rFonts w:asciiTheme="minorHAnsi" w:eastAsiaTheme="minorEastAsia" w:hAnsiTheme="minorHAnsi" w:cstheme="minorBidi"/>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9" w15:restartNumberingAfterBreak="0">
    <w:nsid w:val="549D5BF9"/>
    <w:multiLevelType w:val="hybridMultilevel"/>
    <w:tmpl w:val="44CA6B6C"/>
    <w:lvl w:ilvl="0" w:tplc="82C64E2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53050A8"/>
    <w:multiLevelType w:val="hybridMultilevel"/>
    <w:tmpl w:val="F790DB64"/>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01" w15:restartNumberingAfterBreak="0">
    <w:nsid w:val="5553212A"/>
    <w:multiLevelType w:val="hybridMultilevel"/>
    <w:tmpl w:val="E9201D0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2" w15:restartNumberingAfterBreak="0">
    <w:nsid w:val="560A775D"/>
    <w:multiLevelType w:val="hybridMultilevel"/>
    <w:tmpl w:val="0FB4D64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65C4D6B"/>
    <w:multiLevelType w:val="hybridMultilevel"/>
    <w:tmpl w:val="8A94D8A6"/>
    <w:lvl w:ilvl="0" w:tplc="0409000F">
      <w:start w:val="1"/>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79C569A"/>
    <w:multiLevelType w:val="multilevel"/>
    <w:tmpl w:val="4EE05484"/>
    <w:lvl w:ilvl="0">
      <w:start w:val="1"/>
      <w:numFmt w:val="bullet"/>
      <w:lvlText w:val=""/>
      <w:lvlJc w:val="left"/>
      <w:pPr>
        <w:tabs>
          <w:tab w:val="num" w:pos="540"/>
        </w:tabs>
        <w:ind w:left="540" w:hanging="360"/>
      </w:pPr>
      <w:rPr>
        <w:rFonts w:ascii="Symbol" w:hAnsi="Symbol" w:hint="default"/>
        <w:sz w:val="24"/>
        <w:szCs w:val="24"/>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05" w15:restartNumberingAfterBreak="0">
    <w:nsid w:val="57A47414"/>
    <w:multiLevelType w:val="hybridMultilevel"/>
    <w:tmpl w:val="D6AAF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8306B4C"/>
    <w:multiLevelType w:val="hybridMultilevel"/>
    <w:tmpl w:val="181A0B96"/>
    <w:lvl w:ilvl="0" w:tplc="3DB80D42">
      <w:start w:val="1"/>
      <w:numFmt w:val="decimal"/>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07" w15:restartNumberingAfterBreak="0">
    <w:nsid w:val="58B435DF"/>
    <w:multiLevelType w:val="hybridMultilevel"/>
    <w:tmpl w:val="CB1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98B62B4"/>
    <w:multiLevelType w:val="hybridMultilevel"/>
    <w:tmpl w:val="B3A6685E"/>
    <w:lvl w:ilvl="0" w:tplc="04090003">
      <w:start w:val="1"/>
      <w:numFmt w:val="bullet"/>
      <w:lvlText w:val="o"/>
      <w:lvlJc w:val="left"/>
      <w:pPr>
        <w:ind w:left="1142"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72649E"/>
    <w:multiLevelType w:val="hybridMultilevel"/>
    <w:tmpl w:val="7AE0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BB4A1D"/>
    <w:multiLevelType w:val="hybridMultilevel"/>
    <w:tmpl w:val="BC60560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19A2F5D"/>
    <w:multiLevelType w:val="hybridMultilevel"/>
    <w:tmpl w:val="70BC4B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4A37C7C"/>
    <w:multiLevelType w:val="hybridMultilevel"/>
    <w:tmpl w:val="056C6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4B12341"/>
    <w:multiLevelType w:val="hybridMultilevel"/>
    <w:tmpl w:val="715077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8C34F85"/>
    <w:multiLevelType w:val="hybridMultilevel"/>
    <w:tmpl w:val="C9AA05D6"/>
    <w:lvl w:ilvl="0" w:tplc="414417E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8D90ED9"/>
    <w:multiLevelType w:val="hybridMultilevel"/>
    <w:tmpl w:val="795AD80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6" w15:restartNumberingAfterBreak="0">
    <w:nsid w:val="68F41AA4"/>
    <w:multiLevelType w:val="hybridMultilevel"/>
    <w:tmpl w:val="5F16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90E0661"/>
    <w:multiLevelType w:val="hybridMultilevel"/>
    <w:tmpl w:val="D83AD9C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8" w15:restartNumberingAfterBreak="0">
    <w:nsid w:val="69C86D89"/>
    <w:multiLevelType w:val="hybridMultilevel"/>
    <w:tmpl w:val="FF36867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9" w15:restartNumberingAfterBreak="0">
    <w:nsid w:val="69E6774C"/>
    <w:multiLevelType w:val="hybridMultilevel"/>
    <w:tmpl w:val="DC1249D8"/>
    <w:lvl w:ilvl="0" w:tplc="0409000F">
      <w:start w:val="1"/>
      <w:numFmt w:val="decimal"/>
      <w:lvlText w:val="%1."/>
      <w:lvlJc w:val="left"/>
      <w:pPr>
        <w:ind w:left="720" w:hanging="360"/>
      </w:pPr>
      <w:rPr>
        <w:rFonts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B8D568E"/>
    <w:multiLevelType w:val="hybridMultilevel"/>
    <w:tmpl w:val="89DE7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BB95700"/>
    <w:multiLevelType w:val="hybridMultilevel"/>
    <w:tmpl w:val="3D880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CFD654A"/>
    <w:multiLevelType w:val="multilevel"/>
    <w:tmpl w:val="1B724530"/>
    <w:lvl w:ilvl="0">
      <w:start w:val="1"/>
      <w:numFmt w:val="decimal"/>
      <w:lvlText w:val="%1."/>
      <w:lvlJc w:val="left"/>
      <w:pPr>
        <w:ind w:left="630" w:hanging="360"/>
      </w:pPr>
      <w:rPr>
        <w:rFonts w:ascii="Times New Roman" w:eastAsiaTheme="minorEastAsia" w:hAnsi="Times New Roman" w:cs="Times New Roman"/>
        <w:b w:val="0"/>
        <w:sz w:val="24"/>
        <w:szCs w:val="24"/>
      </w:rPr>
    </w:lvl>
    <w:lvl w:ilvl="1">
      <w:start w:val="1"/>
      <w:numFmt w:val="decimal"/>
      <w:lvlText w:val="%2."/>
      <w:lvlJc w:val="left"/>
      <w:pPr>
        <w:tabs>
          <w:tab w:val="num" w:pos="1530"/>
        </w:tabs>
        <w:ind w:left="1530" w:hanging="720"/>
      </w:pPr>
    </w:lvl>
    <w:lvl w:ilvl="2">
      <w:start w:val="1"/>
      <w:numFmt w:val="lowerLetter"/>
      <w:lvlText w:val="%3."/>
      <w:lvlJc w:val="left"/>
      <w:pPr>
        <w:tabs>
          <w:tab w:val="num" w:pos="2250"/>
        </w:tabs>
        <w:ind w:left="2250" w:hanging="720"/>
      </w:pPr>
      <w:rPr>
        <w:rFonts w:ascii="Times New Roman" w:eastAsiaTheme="minorEastAsia" w:hAnsi="Times New Roman" w:cs="Times New Roman"/>
      </w:r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23" w15:restartNumberingAfterBreak="0">
    <w:nsid w:val="6DA47A1A"/>
    <w:multiLevelType w:val="hybridMultilevel"/>
    <w:tmpl w:val="8588350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4" w15:restartNumberingAfterBreak="0">
    <w:nsid w:val="6DF061F5"/>
    <w:multiLevelType w:val="hybridMultilevel"/>
    <w:tmpl w:val="954E45EE"/>
    <w:lvl w:ilvl="0" w:tplc="E13C4970">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6E8419F2"/>
    <w:multiLevelType w:val="hybridMultilevel"/>
    <w:tmpl w:val="1C180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09E3DEA"/>
    <w:multiLevelType w:val="hybridMultilevel"/>
    <w:tmpl w:val="E55E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1453FB9"/>
    <w:multiLevelType w:val="hybridMultilevel"/>
    <w:tmpl w:val="D182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21B4307"/>
    <w:multiLevelType w:val="hybridMultilevel"/>
    <w:tmpl w:val="5CBE71E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47F0B25"/>
    <w:multiLevelType w:val="hybridMultilevel"/>
    <w:tmpl w:val="22CC4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48D1F89"/>
    <w:multiLevelType w:val="hybridMultilevel"/>
    <w:tmpl w:val="F1783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7C22EEE"/>
    <w:multiLevelType w:val="hybridMultilevel"/>
    <w:tmpl w:val="5A282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7EA20C0"/>
    <w:multiLevelType w:val="hybridMultilevel"/>
    <w:tmpl w:val="6A7EBC62"/>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98E211E"/>
    <w:multiLevelType w:val="hybridMultilevel"/>
    <w:tmpl w:val="42623288"/>
    <w:lvl w:ilvl="0" w:tplc="04090001">
      <w:start w:val="1"/>
      <w:numFmt w:val="bullet"/>
      <w:lvlText w:val=""/>
      <w:lvlJc w:val="left"/>
      <w:pPr>
        <w:ind w:left="986" w:hanging="360"/>
      </w:pPr>
      <w:rPr>
        <w:rFonts w:ascii="Symbol" w:hAnsi="Symbol"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134" w15:restartNumberingAfterBreak="0">
    <w:nsid w:val="79E92644"/>
    <w:multiLevelType w:val="hybridMultilevel"/>
    <w:tmpl w:val="266EA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ADF1432"/>
    <w:multiLevelType w:val="hybridMultilevel"/>
    <w:tmpl w:val="54CC7F44"/>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6" w15:restartNumberingAfterBreak="0">
    <w:nsid w:val="7B33243C"/>
    <w:multiLevelType w:val="hybridMultilevel"/>
    <w:tmpl w:val="93A23398"/>
    <w:lvl w:ilvl="0" w:tplc="04090003">
      <w:start w:val="1"/>
      <w:numFmt w:val="bullet"/>
      <w:lvlText w:val="o"/>
      <w:lvlJc w:val="left"/>
      <w:pPr>
        <w:ind w:left="1422" w:hanging="360"/>
      </w:pPr>
      <w:rPr>
        <w:rFonts w:ascii="Courier New" w:hAnsi="Courier New" w:cs="Courier New"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137" w15:restartNumberingAfterBreak="0">
    <w:nsid w:val="7B385B44"/>
    <w:multiLevelType w:val="multilevel"/>
    <w:tmpl w:val="2ADA5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B512C8B"/>
    <w:multiLevelType w:val="hybridMultilevel"/>
    <w:tmpl w:val="7278CAC4"/>
    <w:lvl w:ilvl="0" w:tplc="29CA7538">
      <w:start w:val="1"/>
      <w:numFmt w:val="decimal"/>
      <w:lvlText w:val="%1)"/>
      <w:lvlJc w:val="left"/>
      <w:pPr>
        <w:ind w:left="1956" w:hanging="360"/>
      </w:pPr>
      <w:rPr>
        <w:rFonts w:hint="default"/>
      </w:rPr>
    </w:lvl>
    <w:lvl w:ilvl="1" w:tplc="04090019" w:tentative="1">
      <w:start w:val="1"/>
      <w:numFmt w:val="lowerLetter"/>
      <w:lvlText w:val="%2."/>
      <w:lvlJc w:val="left"/>
      <w:pPr>
        <w:ind w:left="2676" w:hanging="360"/>
      </w:pPr>
    </w:lvl>
    <w:lvl w:ilvl="2" w:tplc="0409001B" w:tentative="1">
      <w:start w:val="1"/>
      <w:numFmt w:val="lowerRoman"/>
      <w:lvlText w:val="%3."/>
      <w:lvlJc w:val="right"/>
      <w:pPr>
        <w:ind w:left="3396" w:hanging="180"/>
      </w:pPr>
    </w:lvl>
    <w:lvl w:ilvl="3" w:tplc="0409000F" w:tentative="1">
      <w:start w:val="1"/>
      <w:numFmt w:val="decimal"/>
      <w:lvlText w:val="%4."/>
      <w:lvlJc w:val="left"/>
      <w:pPr>
        <w:ind w:left="4116" w:hanging="360"/>
      </w:pPr>
    </w:lvl>
    <w:lvl w:ilvl="4" w:tplc="04090019" w:tentative="1">
      <w:start w:val="1"/>
      <w:numFmt w:val="lowerLetter"/>
      <w:lvlText w:val="%5."/>
      <w:lvlJc w:val="left"/>
      <w:pPr>
        <w:ind w:left="4836" w:hanging="360"/>
      </w:pPr>
    </w:lvl>
    <w:lvl w:ilvl="5" w:tplc="0409001B" w:tentative="1">
      <w:start w:val="1"/>
      <w:numFmt w:val="lowerRoman"/>
      <w:lvlText w:val="%6."/>
      <w:lvlJc w:val="right"/>
      <w:pPr>
        <w:ind w:left="5556" w:hanging="180"/>
      </w:pPr>
    </w:lvl>
    <w:lvl w:ilvl="6" w:tplc="0409000F" w:tentative="1">
      <w:start w:val="1"/>
      <w:numFmt w:val="decimal"/>
      <w:lvlText w:val="%7."/>
      <w:lvlJc w:val="left"/>
      <w:pPr>
        <w:ind w:left="6276" w:hanging="360"/>
      </w:pPr>
    </w:lvl>
    <w:lvl w:ilvl="7" w:tplc="04090019" w:tentative="1">
      <w:start w:val="1"/>
      <w:numFmt w:val="lowerLetter"/>
      <w:lvlText w:val="%8."/>
      <w:lvlJc w:val="left"/>
      <w:pPr>
        <w:ind w:left="6996" w:hanging="360"/>
      </w:pPr>
    </w:lvl>
    <w:lvl w:ilvl="8" w:tplc="0409001B" w:tentative="1">
      <w:start w:val="1"/>
      <w:numFmt w:val="lowerRoman"/>
      <w:lvlText w:val="%9."/>
      <w:lvlJc w:val="right"/>
      <w:pPr>
        <w:ind w:left="7716" w:hanging="180"/>
      </w:pPr>
    </w:lvl>
  </w:abstractNum>
  <w:abstractNum w:abstractNumId="139" w15:restartNumberingAfterBreak="0">
    <w:nsid w:val="7CE819C7"/>
    <w:multiLevelType w:val="hybridMultilevel"/>
    <w:tmpl w:val="36A486C0"/>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40" w15:restartNumberingAfterBreak="0">
    <w:nsid w:val="7D1E2E11"/>
    <w:multiLevelType w:val="hybridMultilevel"/>
    <w:tmpl w:val="E4C62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F08224B"/>
    <w:multiLevelType w:val="hybridMultilevel"/>
    <w:tmpl w:val="7F00B50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62"/>
  </w:num>
  <w:num w:numId="2">
    <w:abstractNumId w:val="76"/>
  </w:num>
  <w:num w:numId="3">
    <w:abstractNumId w:val="79"/>
  </w:num>
  <w:num w:numId="4">
    <w:abstractNumId w:val="30"/>
  </w:num>
  <w:num w:numId="5">
    <w:abstractNumId w:val="58"/>
  </w:num>
  <w:num w:numId="6">
    <w:abstractNumId w:val="60"/>
  </w:num>
  <w:num w:numId="7">
    <w:abstractNumId w:val="15"/>
  </w:num>
  <w:num w:numId="8">
    <w:abstractNumId w:val="64"/>
  </w:num>
  <w:num w:numId="9">
    <w:abstractNumId w:val="3"/>
  </w:num>
  <w:num w:numId="10">
    <w:abstractNumId w:val="46"/>
  </w:num>
  <w:num w:numId="11">
    <w:abstractNumId w:val="120"/>
  </w:num>
  <w:num w:numId="12">
    <w:abstractNumId w:val="7"/>
  </w:num>
  <w:num w:numId="13">
    <w:abstractNumId w:val="110"/>
  </w:num>
  <w:num w:numId="14">
    <w:abstractNumId w:val="61"/>
  </w:num>
  <w:num w:numId="15">
    <w:abstractNumId w:val="66"/>
  </w:num>
  <w:num w:numId="16">
    <w:abstractNumId w:val="121"/>
  </w:num>
  <w:num w:numId="17">
    <w:abstractNumId w:val="97"/>
  </w:num>
  <w:num w:numId="18">
    <w:abstractNumId w:val="36"/>
  </w:num>
  <w:num w:numId="19">
    <w:abstractNumId w:val="82"/>
  </w:num>
  <w:num w:numId="20">
    <w:abstractNumId w:val="86"/>
  </w:num>
  <w:num w:numId="21">
    <w:abstractNumId w:val="19"/>
  </w:num>
  <w:num w:numId="22">
    <w:abstractNumId w:val="73"/>
  </w:num>
  <w:num w:numId="23">
    <w:abstractNumId w:val="54"/>
  </w:num>
  <w:num w:numId="24">
    <w:abstractNumId w:val="138"/>
  </w:num>
  <w:num w:numId="25">
    <w:abstractNumId w:val="106"/>
  </w:num>
  <w:num w:numId="26">
    <w:abstractNumId w:val="1"/>
  </w:num>
  <w:num w:numId="27">
    <w:abstractNumId w:val="98"/>
  </w:num>
  <w:num w:numId="2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47"/>
  </w:num>
  <w:num w:numId="34">
    <w:abstractNumId w:val="87"/>
  </w:num>
  <w:num w:numId="35">
    <w:abstractNumId w:val="75"/>
  </w:num>
  <w:num w:numId="36">
    <w:abstractNumId w:val="42"/>
  </w:num>
  <w:num w:numId="37">
    <w:abstractNumId w:val="71"/>
  </w:num>
  <w:num w:numId="38">
    <w:abstractNumId w:val="34"/>
  </w:num>
  <w:num w:numId="39">
    <w:abstractNumId w:val="116"/>
  </w:num>
  <w:num w:numId="40">
    <w:abstractNumId w:val="105"/>
  </w:num>
  <w:num w:numId="41">
    <w:abstractNumId w:val="78"/>
  </w:num>
  <w:num w:numId="42">
    <w:abstractNumId w:val="5"/>
  </w:num>
  <w:num w:numId="43">
    <w:abstractNumId w:val="29"/>
  </w:num>
  <w:num w:numId="44">
    <w:abstractNumId w:val="109"/>
  </w:num>
  <w:num w:numId="45">
    <w:abstractNumId w:val="134"/>
  </w:num>
  <w:num w:numId="46">
    <w:abstractNumId w:val="117"/>
  </w:num>
  <w:num w:numId="47">
    <w:abstractNumId w:val="35"/>
  </w:num>
  <w:num w:numId="48">
    <w:abstractNumId w:val="93"/>
  </w:num>
  <w:num w:numId="49">
    <w:abstractNumId w:val="108"/>
  </w:num>
  <w:num w:numId="50">
    <w:abstractNumId w:val="22"/>
  </w:num>
  <w:num w:numId="51">
    <w:abstractNumId w:val="70"/>
  </w:num>
  <w:num w:numId="52">
    <w:abstractNumId w:val="136"/>
  </w:num>
  <w:num w:numId="53">
    <w:abstractNumId w:val="132"/>
  </w:num>
  <w:num w:numId="54">
    <w:abstractNumId w:val="127"/>
  </w:num>
  <w:num w:numId="55">
    <w:abstractNumId w:val="17"/>
  </w:num>
  <w:num w:numId="56">
    <w:abstractNumId w:val="140"/>
  </w:num>
  <w:num w:numId="57">
    <w:abstractNumId w:val="11"/>
  </w:num>
  <w:num w:numId="58">
    <w:abstractNumId w:val="126"/>
  </w:num>
  <w:num w:numId="59">
    <w:abstractNumId w:val="104"/>
  </w:num>
  <w:num w:numId="60">
    <w:abstractNumId w:val="89"/>
  </w:num>
  <w:num w:numId="61">
    <w:abstractNumId w:val="63"/>
  </w:num>
  <w:num w:numId="62">
    <w:abstractNumId w:val="111"/>
  </w:num>
  <w:num w:numId="63">
    <w:abstractNumId w:val="53"/>
  </w:num>
  <w:num w:numId="64">
    <w:abstractNumId w:val="38"/>
  </w:num>
  <w:num w:numId="65">
    <w:abstractNumId w:val="43"/>
  </w:num>
  <w:num w:numId="66">
    <w:abstractNumId w:val="123"/>
  </w:num>
  <w:num w:numId="67">
    <w:abstractNumId w:val="81"/>
  </w:num>
  <w:num w:numId="68">
    <w:abstractNumId w:val="21"/>
  </w:num>
  <w:num w:numId="69">
    <w:abstractNumId w:val="99"/>
  </w:num>
  <w:num w:numId="70">
    <w:abstractNumId w:val="129"/>
  </w:num>
  <w:num w:numId="71">
    <w:abstractNumId w:val="118"/>
  </w:num>
  <w:num w:numId="72">
    <w:abstractNumId w:val="92"/>
  </w:num>
  <w:num w:numId="73">
    <w:abstractNumId w:val="28"/>
  </w:num>
  <w:num w:numId="74">
    <w:abstractNumId w:val="6"/>
  </w:num>
  <w:num w:numId="75">
    <w:abstractNumId w:val="125"/>
  </w:num>
  <w:num w:numId="76">
    <w:abstractNumId w:val="102"/>
  </w:num>
  <w:num w:numId="77">
    <w:abstractNumId w:val="31"/>
  </w:num>
  <w:num w:numId="78">
    <w:abstractNumId w:val="39"/>
  </w:num>
  <w:num w:numId="79">
    <w:abstractNumId w:val="59"/>
  </w:num>
  <w:num w:numId="80">
    <w:abstractNumId w:val="137"/>
  </w:num>
  <w:num w:numId="81">
    <w:abstractNumId w:val="52"/>
  </w:num>
  <w:num w:numId="82">
    <w:abstractNumId w:val="57"/>
  </w:num>
  <w:num w:numId="83">
    <w:abstractNumId w:val="2"/>
  </w:num>
  <w:num w:numId="84">
    <w:abstractNumId w:val="10"/>
  </w:num>
  <w:num w:numId="85">
    <w:abstractNumId w:val="101"/>
  </w:num>
  <w:num w:numId="86">
    <w:abstractNumId w:val="51"/>
  </w:num>
  <w:num w:numId="87">
    <w:abstractNumId w:val="100"/>
  </w:num>
  <w:num w:numId="88">
    <w:abstractNumId w:val="135"/>
  </w:num>
  <w:num w:numId="89">
    <w:abstractNumId w:val="32"/>
  </w:num>
  <w:num w:numId="90">
    <w:abstractNumId w:val="114"/>
  </w:num>
  <w:num w:numId="91">
    <w:abstractNumId w:val="133"/>
  </w:num>
  <w:num w:numId="92">
    <w:abstractNumId w:val="96"/>
  </w:num>
  <w:num w:numId="93">
    <w:abstractNumId w:val="68"/>
  </w:num>
  <w:num w:numId="94">
    <w:abstractNumId w:val="41"/>
  </w:num>
  <w:num w:numId="95">
    <w:abstractNumId w:val="69"/>
  </w:num>
  <w:num w:numId="96">
    <w:abstractNumId w:val="12"/>
  </w:num>
  <w:num w:numId="97">
    <w:abstractNumId w:val="90"/>
  </w:num>
  <w:num w:numId="98">
    <w:abstractNumId w:val="85"/>
  </w:num>
  <w:num w:numId="99">
    <w:abstractNumId w:val="45"/>
  </w:num>
  <w:num w:numId="100">
    <w:abstractNumId w:val="40"/>
  </w:num>
  <w:num w:numId="101">
    <w:abstractNumId w:val="112"/>
  </w:num>
  <w:num w:numId="102">
    <w:abstractNumId w:val="80"/>
  </w:num>
  <w:num w:numId="103">
    <w:abstractNumId w:val="83"/>
  </w:num>
  <w:num w:numId="104">
    <w:abstractNumId w:val="95"/>
  </w:num>
  <w:num w:numId="105">
    <w:abstractNumId w:val="9"/>
  </w:num>
  <w:num w:numId="106">
    <w:abstractNumId w:val="74"/>
  </w:num>
  <w:num w:numId="107">
    <w:abstractNumId w:val="56"/>
  </w:num>
  <w:num w:numId="108">
    <w:abstractNumId w:val="84"/>
  </w:num>
  <w:num w:numId="109">
    <w:abstractNumId w:val="16"/>
  </w:num>
  <w:num w:numId="110">
    <w:abstractNumId w:val="23"/>
  </w:num>
  <w:num w:numId="111">
    <w:abstractNumId w:val="124"/>
  </w:num>
  <w:num w:numId="112">
    <w:abstractNumId w:val="14"/>
  </w:num>
  <w:num w:numId="113">
    <w:abstractNumId w:val="88"/>
  </w:num>
  <w:num w:numId="114">
    <w:abstractNumId w:val="0"/>
  </w:num>
  <w:num w:numId="115">
    <w:abstractNumId w:val="65"/>
  </w:num>
  <w:num w:numId="116">
    <w:abstractNumId w:val="37"/>
  </w:num>
  <w:num w:numId="117">
    <w:abstractNumId w:val="103"/>
  </w:num>
  <w:num w:numId="118">
    <w:abstractNumId w:val="20"/>
  </w:num>
  <w:num w:numId="119">
    <w:abstractNumId w:val="13"/>
  </w:num>
  <w:num w:numId="120">
    <w:abstractNumId w:val="25"/>
  </w:num>
  <w:num w:numId="121">
    <w:abstractNumId w:val="67"/>
  </w:num>
  <w:num w:numId="122">
    <w:abstractNumId w:val="91"/>
  </w:num>
  <w:num w:numId="123">
    <w:abstractNumId w:val="26"/>
  </w:num>
  <w:num w:numId="124">
    <w:abstractNumId w:val="119"/>
  </w:num>
  <w:num w:numId="125">
    <w:abstractNumId w:val="33"/>
  </w:num>
  <w:num w:numId="126">
    <w:abstractNumId w:val="107"/>
  </w:num>
  <w:num w:numId="127">
    <w:abstractNumId w:val="44"/>
  </w:num>
  <w:num w:numId="128">
    <w:abstractNumId w:val="113"/>
  </w:num>
  <w:num w:numId="129">
    <w:abstractNumId w:val="49"/>
  </w:num>
  <w:num w:numId="130">
    <w:abstractNumId w:val="128"/>
  </w:num>
  <w:num w:numId="131">
    <w:abstractNumId w:val="72"/>
  </w:num>
  <w:num w:numId="132">
    <w:abstractNumId w:val="130"/>
  </w:num>
  <w:num w:numId="133">
    <w:abstractNumId w:val="141"/>
  </w:num>
  <w:num w:numId="134">
    <w:abstractNumId w:val="139"/>
  </w:num>
  <w:num w:numId="135">
    <w:abstractNumId w:val="27"/>
  </w:num>
  <w:num w:numId="136">
    <w:abstractNumId w:val="48"/>
  </w:num>
  <w:num w:numId="137">
    <w:abstractNumId w:val="77"/>
  </w:num>
  <w:num w:numId="138">
    <w:abstractNumId w:val="94"/>
  </w:num>
  <w:num w:numId="139">
    <w:abstractNumId w:val="55"/>
  </w:num>
  <w:num w:numId="140">
    <w:abstractNumId w:val="131"/>
  </w:num>
  <w:num w:numId="141">
    <w:abstractNumId w:val="8"/>
  </w:num>
  <w:num w:numId="142">
    <w:abstractNumId w:val="18"/>
  </w:num>
  <w:num w:numId="143">
    <w:abstractNumId w:val="115"/>
  </w:num>
  <w:num w:numId="144">
    <w:abstractNumId w:val="4"/>
  </w:num>
  <w:num w:numId="145">
    <w:abstractNumId w:val="50"/>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4096" w:nlCheck="1" w:checkStyle="1"/>
  <w:activeWritingStyle w:appName="MSWord" w:lang="fr-FR" w:vendorID="64" w:dllVersion="4096" w:nlCheck="1" w:checkStyle="0"/>
  <w:activeWritingStyle w:appName="MSWord" w:lang="de-DE" w:vendorID="64" w:dllVersion="4096"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de-DE" w:vendorID="64" w:dllVersion="0" w:nlCheck="1" w:checkStyle="0"/>
  <w:activeWritingStyle w:appName="MSWord" w:lang="en-US" w:vendorID="64" w:dllVersion="131078" w:nlCheck="1" w:checkStyle="0"/>
  <w:activeWritingStyle w:appName="MSWord" w:lang="en-US" w:vendorID="2" w:dllVersion="6" w:checkStyle="1"/>
  <w:trackRevisions/>
  <w:defaultTabStop w:val="14"/>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D07"/>
    <w:rsid w:val="000006D8"/>
    <w:rsid w:val="00002263"/>
    <w:rsid w:val="00002E29"/>
    <w:rsid w:val="00003053"/>
    <w:rsid w:val="00003D71"/>
    <w:rsid w:val="00003D7F"/>
    <w:rsid w:val="00004E0E"/>
    <w:rsid w:val="00005A46"/>
    <w:rsid w:val="00006415"/>
    <w:rsid w:val="00006AC9"/>
    <w:rsid w:val="00007843"/>
    <w:rsid w:val="00007A4D"/>
    <w:rsid w:val="000101CD"/>
    <w:rsid w:val="00011083"/>
    <w:rsid w:val="00011307"/>
    <w:rsid w:val="0001222A"/>
    <w:rsid w:val="00012558"/>
    <w:rsid w:val="000129ED"/>
    <w:rsid w:val="000131DC"/>
    <w:rsid w:val="00013DB4"/>
    <w:rsid w:val="000151AD"/>
    <w:rsid w:val="000155F1"/>
    <w:rsid w:val="0001583B"/>
    <w:rsid w:val="00015D45"/>
    <w:rsid w:val="00016B40"/>
    <w:rsid w:val="00017983"/>
    <w:rsid w:val="00017E7A"/>
    <w:rsid w:val="00020AEE"/>
    <w:rsid w:val="00022045"/>
    <w:rsid w:val="000229CC"/>
    <w:rsid w:val="00022B81"/>
    <w:rsid w:val="00023311"/>
    <w:rsid w:val="00023849"/>
    <w:rsid w:val="00023C87"/>
    <w:rsid w:val="00024860"/>
    <w:rsid w:val="000262D7"/>
    <w:rsid w:val="000268FF"/>
    <w:rsid w:val="00026941"/>
    <w:rsid w:val="00030D07"/>
    <w:rsid w:val="000311FD"/>
    <w:rsid w:val="00032A13"/>
    <w:rsid w:val="00033EFA"/>
    <w:rsid w:val="000345D3"/>
    <w:rsid w:val="00035308"/>
    <w:rsid w:val="0003565E"/>
    <w:rsid w:val="000358E6"/>
    <w:rsid w:val="000359D5"/>
    <w:rsid w:val="00035CB2"/>
    <w:rsid w:val="000362AA"/>
    <w:rsid w:val="000377F6"/>
    <w:rsid w:val="00037DE6"/>
    <w:rsid w:val="00041116"/>
    <w:rsid w:val="00041168"/>
    <w:rsid w:val="000415C0"/>
    <w:rsid w:val="00041F40"/>
    <w:rsid w:val="00042CD1"/>
    <w:rsid w:val="00042F5A"/>
    <w:rsid w:val="0004344A"/>
    <w:rsid w:val="000437B4"/>
    <w:rsid w:val="00044059"/>
    <w:rsid w:val="00044156"/>
    <w:rsid w:val="00044424"/>
    <w:rsid w:val="000447EF"/>
    <w:rsid w:val="00044EF1"/>
    <w:rsid w:val="00044FD4"/>
    <w:rsid w:val="0004573E"/>
    <w:rsid w:val="0004699D"/>
    <w:rsid w:val="00047074"/>
    <w:rsid w:val="000511DC"/>
    <w:rsid w:val="000516C6"/>
    <w:rsid w:val="000518F3"/>
    <w:rsid w:val="00051B44"/>
    <w:rsid w:val="00052B0B"/>
    <w:rsid w:val="00052C7A"/>
    <w:rsid w:val="0005300E"/>
    <w:rsid w:val="00053AEE"/>
    <w:rsid w:val="0005405D"/>
    <w:rsid w:val="0005552F"/>
    <w:rsid w:val="000557E3"/>
    <w:rsid w:val="000562A8"/>
    <w:rsid w:val="0005796C"/>
    <w:rsid w:val="00061664"/>
    <w:rsid w:val="000627D7"/>
    <w:rsid w:val="000644A5"/>
    <w:rsid w:val="00064E35"/>
    <w:rsid w:val="00065059"/>
    <w:rsid w:val="0006555E"/>
    <w:rsid w:val="0006630D"/>
    <w:rsid w:val="00066778"/>
    <w:rsid w:val="00066820"/>
    <w:rsid w:val="000671BE"/>
    <w:rsid w:val="00067509"/>
    <w:rsid w:val="00067E9B"/>
    <w:rsid w:val="000700CF"/>
    <w:rsid w:val="0007040B"/>
    <w:rsid w:val="00070946"/>
    <w:rsid w:val="00070E52"/>
    <w:rsid w:val="0007122B"/>
    <w:rsid w:val="00072E3B"/>
    <w:rsid w:val="000734F5"/>
    <w:rsid w:val="00073509"/>
    <w:rsid w:val="00075A1F"/>
    <w:rsid w:val="00077B74"/>
    <w:rsid w:val="00081D44"/>
    <w:rsid w:val="00082771"/>
    <w:rsid w:val="000829E8"/>
    <w:rsid w:val="00082AAF"/>
    <w:rsid w:val="00082E26"/>
    <w:rsid w:val="00082F90"/>
    <w:rsid w:val="00083F3B"/>
    <w:rsid w:val="0008433E"/>
    <w:rsid w:val="00087135"/>
    <w:rsid w:val="0008765E"/>
    <w:rsid w:val="00087AEE"/>
    <w:rsid w:val="00087C79"/>
    <w:rsid w:val="0009092F"/>
    <w:rsid w:val="00090D33"/>
    <w:rsid w:val="00091118"/>
    <w:rsid w:val="00091845"/>
    <w:rsid w:val="00093E6D"/>
    <w:rsid w:val="000944DD"/>
    <w:rsid w:val="0009545B"/>
    <w:rsid w:val="0009572D"/>
    <w:rsid w:val="0009572F"/>
    <w:rsid w:val="00095C07"/>
    <w:rsid w:val="0009710B"/>
    <w:rsid w:val="00097626"/>
    <w:rsid w:val="000977FF"/>
    <w:rsid w:val="000A0F3C"/>
    <w:rsid w:val="000A0FDA"/>
    <w:rsid w:val="000A1B98"/>
    <w:rsid w:val="000A25E5"/>
    <w:rsid w:val="000A2D56"/>
    <w:rsid w:val="000A36FD"/>
    <w:rsid w:val="000A454D"/>
    <w:rsid w:val="000A537B"/>
    <w:rsid w:val="000A588C"/>
    <w:rsid w:val="000A61F0"/>
    <w:rsid w:val="000A6AEE"/>
    <w:rsid w:val="000A6BE9"/>
    <w:rsid w:val="000A7003"/>
    <w:rsid w:val="000A7247"/>
    <w:rsid w:val="000A731F"/>
    <w:rsid w:val="000A7752"/>
    <w:rsid w:val="000B0F73"/>
    <w:rsid w:val="000B160B"/>
    <w:rsid w:val="000B1E8D"/>
    <w:rsid w:val="000B220E"/>
    <w:rsid w:val="000B248F"/>
    <w:rsid w:val="000B3662"/>
    <w:rsid w:val="000B3B75"/>
    <w:rsid w:val="000B3E0E"/>
    <w:rsid w:val="000B3FEB"/>
    <w:rsid w:val="000B4662"/>
    <w:rsid w:val="000B49D0"/>
    <w:rsid w:val="000B49EC"/>
    <w:rsid w:val="000B5911"/>
    <w:rsid w:val="000B6E9B"/>
    <w:rsid w:val="000B7BAD"/>
    <w:rsid w:val="000C01CB"/>
    <w:rsid w:val="000C2504"/>
    <w:rsid w:val="000C2D20"/>
    <w:rsid w:val="000C3836"/>
    <w:rsid w:val="000C3BD1"/>
    <w:rsid w:val="000C5536"/>
    <w:rsid w:val="000C5681"/>
    <w:rsid w:val="000C614F"/>
    <w:rsid w:val="000C666B"/>
    <w:rsid w:val="000C6855"/>
    <w:rsid w:val="000D0174"/>
    <w:rsid w:val="000D0B74"/>
    <w:rsid w:val="000D10D5"/>
    <w:rsid w:val="000D1207"/>
    <w:rsid w:val="000D12CE"/>
    <w:rsid w:val="000D1D49"/>
    <w:rsid w:val="000D234D"/>
    <w:rsid w:val="000D2BE1"/>
    <w:rsid w:val="000D344A"/>
    <w:rsid w:val="000D3BAB"/>
    <w:rsid w:val="000D3FB6"/>
    <w:rsid w:val="000D4B77"/>
    <w:rsid w:val="000D4D2E"/>
    <w:rsid w:val="000D5E10"/>
    <w:rsid w:val="000D65AF"/>
    <w:rsid w:val="000D78E2"/>
    <w:rsid w:val="000E089C"/>
    <w:rsid w:val="000E08BE"/>
    <w:rsid w:val="000E172B"/>
    <w:rsid w:val="000E355B"/>
    <w:rsid w:val="000E364A"/>
    <w:rsid w:val="000E41BF"/>
    <w:rsid w:val="000E49CF"/>
    <w:rsid w:val="000E4D4A"/>
    <w:rsid w:val="000E54E2"/>
    <w:rsid w:val="000E7116"/>
    <w:rsid w:val="000E7492"/>
    <w:rsid w:val="000E74D8"/>
    <w:rsid w:val="000E77CC"/>
    <w:rsid w:val="000F0417"/>
    <w:rsid w:val="000F11FF"/>
    <w:rsid w:val="000F1960"/>
    <w:rsid w:val="000F1E3A"/>
    <w:rsid w:val="000F2142"/>
    <w:rsid w:val="000F471B"/>
    <w:rsid w:val="000F5368"/>
    <w:rsid w:val="000F5458"/>
    <w:rsid w:val="000F6160"/>
    <w:rsid w:val="000F642C"/>
    <w:rsid w:val="000F744C"/>
    <w:rsid w:val="0010194A"/>
    <w:rsid w:val="00101B3D"/>
    <w:rsid w:val="00101F78"/>
    <w:rsid w:val="001020CB"/>
    <w:rsid w:val="00102CCA"/>
    <w:rsid w:val="0010352D"/>
    <w:rsid w:val="00103F28"/>
    <w:rsid w:val="0010493C"/>
    <w:rsid w:val="00105135"/>
    <w:rsid w:val="001065AB"/>
    <w:rsid w:val="001066A5"/>
    <w:rsid w:val="001067FF"/>
    <w:rsid w:val="00106843"/>
    <w:rsid w:val="001068D3"/>
    <w:rsid w:val="00107DFE"/>
    <w:rsid w:val="001107B8"/>
    <w:rsid w:val="00111956"/>
    <w:rsid w:val="00114014"/>
    <w:rsid w:val="00114120"/>
    <w:rsid w:val="0011414C"/>
    <w:rsid w:val="001173B1"/>
    <w:rsid w:val="00120773"/>
    <w:rsid w:val="00120B1A"/>
    <w:rsid w:val="00121AE2"/>
    <w:rsid w:val="00121BB6"/>
    <w:rsid w:val="00122463"/>
    <w:rsid w:val="00122DEB"/>
    <w:rsid w:val="00123281"/>
    <w:rsid w:val="001236FE"/>
    <w:rsid w:val="001238DF"/>
    <w:rsid w:val="00124137"/>
    <w:rsid w:val="00124A14"/>
    <w:rsid w:val="001254B8"/>
    <w:rsid w:val="00125A23"/>
    <w:rsid w:val="00126BFA"/>
    <w:rsid w:val="0012775C"/>
    <w:rsid w:val="001310E7"/>
    <w:rsid w:val="00131668"/>
    <w:rsid w:val="00131B05"/>
    <w:rsid w:val="00131CC3"/>
    <w:rsid w:val="00131CD7"/>
    <w:rsid w:val="00132261"/>
    <w:rsid w:val="00132A84"/>
    <w:rsid w:val="0013451E"/>
    <w:rsid w:val="00134A1F"/>
    <w:rsid w:val="00135285"/>
    <w:rsid w:val="00135FCD"/>
    <w:rsid w:val="0013621B"/>
    <w:rsid w:val="0013776B"/>
    <w:rsid w:val="00137AC7"/>
    <w:rsid w:val="00137B6F"/>
    <w:rsid w:val="00137F10"/>
    <w:rsid w:val="00140175"/>
    <w:rsid w:val="0014051B"/>
    <w:rsid w:val="00141129"/>
    <w:rsid w:val="00142322"/>
    <w:rsid w:val="00142489"/>
    <w:rsid w:val="001427CC"/>
    <w:rsid w:val="00142D01"/>
    <w:rsid w:val="00142DA7"/>
    <w:rsid w:val="00142DCE"/>
    <w:rsid w:val="0014309B"/>
    <w:rsid w:val="001432A5"/>
    <w:rsid w:val="00144221"/>
    <w:rsid w:val="0014463F"/>
    <w:rsid w:val="00144C88"/>
    <w:rsid w:val="00145B14"/>
    <w:rsid w:val="00147102"/>
    <w:rsid w:val="00147F57"/>
    <w:rsid w:val="001503D5"/>
    <w:rsid w:val="00150CD2"/>
    <w:rsid w:val="0015118B"/>
    <w:rsid w:val="001531C4"/>
    <w:rsid w:val="00153E36"/>
    <w:rsid w:val="0015543C"/>
    <w:rsid w:val="00155602"/>
    <w:rsid w:val="001563C3"/>
    <w:rsid w:val="00157449"/>
    <w:rsid w:val="0015748C"/>
    <w:rsid w:val="00160B45"/>
    <w:rsid w:val="00161BA7"/>
    <w:rsid w:val="00164AB7"/>
    <w:rsid w:val="00165C5E"/>
    <w:rsid w:val="00167114"/>
    <w:rsid w:val="001676EC"/>
    <w:rsid w:val="00167D96"/>
    <w:rsid w:val="0017079F"/>
    <w:rsid w:val="00170A4D"/>
    <w:rsid w:val="00171442"/>
    <w:rsid w:val="00172596"/>
    <w:rsid w:val="0017299C"/>
    <w:rsid w:val="00173745"/>
    <w:rsid w:val="0017443E"/>
    <w:rsid w:val="00174A4E"/>
    <w:rsid w:val="00175183"/>
    <w:rsid w:val="00176841"/>
    <w:rsid w:val="0017704D"/>
    <w:rsid w:val="00177361"/>
    <w:rsid w:val="00181448"/>
    <w:rsid w:val="00182048"/>
    <w:rsid w:val="001820D1"/>
    <w:rsid w:val="001824D5"/>
    <w:rsid w:val="00182C0D"/>
    <w:rsid w:val="00183218"/>
    <w:rsid w:val="0018502D"/>
    <w:rsid w:val="001859AE"/>
    <w:rsid w:val="0018605F"/>
    <w:rsid w:val="00187139"/>
    <w:rsid w:val="001873A8"/>
    <w:rsid w:val="0019002E"/>
    <w:rsid w:val="001901DD"/>
    <w:rsid w:val="0019071B"/>
    <w:rsid w:val="00190D8C"/>
    <w:rsid w:val="001914F0"/>
    <w:rsid w:val="00191909"/>
    <w:rsid w:val="0019224B"/>
    <w:rsid w:val="0019295D"/>
    <w:rsid w:val="00192E24"/>
    <w:rsid w:val="0019554B"/>
    <w:rsid w:val="001957B0"/>
    <w:rsid w:val="00195B0B"/>
    <w:rsid w:val="0019659D"/>
    <w:rsid w:val="00196AB6"/>
    <w:rsid w:val="0019778F"/>
    <w:rsid w:val="001A0C86"/>
    <w:rsid w:val="001A1A6F"/>
    <w:rsid w:val="001A2894"/>
    <w:rsid w:val="001A2CCA"/>
    <w:rsid w:val="001A40A8"/>
    <w:rsid w:val="001A44E0"/>
    <w:rsid w:val="001A47A0"/>
    <w:rsid w:val="001A5CA8"/>
    <w:rsid w:val="001A627E"/>
    <w:rsid w:val="001A7231"/>
    <w:rsid w:val="001A7322"/>
    <w:rsid w:val="001B0339"/>
    <w:rsid w:val="001B09E4"/>
    <w:rsid w:val="001B0F30"/>
    <w:rsid w:val="001B2AEF"/>
    <w:rsid w:val="001B3962"/>
    <w:rsid w:val="001B7A58"/>
    <w:rsid w:val="001B7E12"/>
    <w:rsid w:val="001C0FAE"/>
    <w:rsid w:val="001C1023"/>
    <w:rsid w:val="001C1ADF"/>
    <w:rsid w:val="001C3006"/>
    <w:rsid w:val="001C3614"/>
    <w:rsid w:val="001C46B6"/>
    <w:rsid w:val="001C4C79"/>
    <w:rsid w:val="001C5195"/>
    <w:rsid w:val="001C5E52"/>
    <w:rsid w:val="001C6E28"/>
    <w:rsid w:val="001C7226"/>
    <w:rsid w:val="001C756F"/>
    <w:rsid w:val="001D0051"/>
    <w:rsid w:val="001D0B9D"/>
    <w:rsid w:val="001D0DE8"/>
    <w:rsid w:val="001D17CB"/>
    <w:rsid w:val="001D3777"/>
    <w:rsid w:val="001D53A2"/>
    <w:rsid w:val="001D6A7E"/>
    <w:rsid w:val="001D7B63"/>
    <w:rsid w:val="001E0FAC"/>
    <w:rsid w:val="001E1FCC"/>
    <w:rsid w:val="001E241B"/>
    <w:rsid w:val="001E28E1"/>
    <w:rsid w:val="001E33B3"/>
    <w:rsid w:val="001E38DF"/>
    <w:rsid w:val="001E3FBA"/>
    <w:rsid w:val="001E40CE"/>
    <w:rsid w:val="001E4C37"/>
    <w:rsid w:val="001E5593"/>
    <w:rsid w:val="001E5762"/>
    <w:rsid w:val="001E6723"/>
    <w:rsid w:val="001E7CF1"/>
    <w:rsid w:val="001E7F9E"/>
    <w:rsid w:val="001F0C4F"/>
    <w:rsid w:val="001F102F"/>
    <w:rsid w:val="001F17F8"/>
    <w:rsid w:val="001F2F44"/>
    <w:rsid w:val="001F3022"/>
    <w:rsid w:val="001F349B"/>
    <w:rsid w:val="001F3C78"/>
    <w:rsid w:val="001F3D31"/>
    <w:rsid w:val="001F54A0"/>
    <w:rsid w:val="001F6238"/>
    <w:rsid w:val="001F7D12"/>
    <w:rsid w:val="001F7F15"/>
    <w:rsid w:val="00200972"/>
    <w:rsid w:val="00200EA4"/>
    <w:rsid w:val="002017F0"/>
    <w:rsid w:val="002017FD"/>
    <w:rsid w:val="0020180B"/>
    <w:rsid w:val="002021CC"/>
    <w:rsid w:val="002031EA"/>
    <w:rsid w:val="002037E8"/>
    <w:rsid w:val="00203977"/>
    <w:rsid w:val="00203EC2"/>
    <w:rsid w:val="00204912"/>
    <w:rsid w:val="00205578"/>
    <w:rsid w:val="00205C01"/>
    <w:rsid w:val="002076E8"/>
    <w:rsid w:val="00207AEA"/>
    <w:rsid w:val="00210537"/>
    <w:rsid w:val="00211836"/>
    <w:rsid w:val="00212A83"/>
    <w:rsid w:val="00212C94"/>
    <w:rsid w:val="00212F15"/>
    <w:rsid w:val="00214BF4"/>
    <w:rsid w:val="002157D1"/>
    <w:rsid w:val="00217610"/>
    <w:rsid w:val="00221A53"/>
    <w:rsid w:val="00222C6E"/>
    <w:rsid w:val="002232B9"/>
    <w:rsid w:val="002232DD"/>
    <w:rsid w:val="0022373C"/>
    <w:rsid w:val="00223DE9"/>
    <w:rsid w:val="00224C18"/>
    <w:rsid w:val="002253B6"/>
    <w:rsid w:val="00226368"/>
    <w:rsid w:val="00226512"/>
    <w:rsid w:val="00226587"/>
    <w:rsid w:val="0022667C"/>
    <w:rsid w:val="00226B93"/>
    <w:rsid w:val="00226D27"/>
    <w:rsid w:val="0022745B"/>
    <w:rsid w:val="002277CA"/>
    <w:rsid w:val="002279FB"/>
    <w:rsid w:val="00227AA0"/>
    <w:rsid w:val="00227C0F"/>
    <w:rsid w:val="002307BA"/>
    <w:rsid w:val="00230F20"/>
    <w:rsid w:val="002318DC"/>
    <w:rsid w:val="00232113"/>
    <w:rsid w:val="00232126"/>
    <w:rsid w:val="0023242C"/>
    <w:rsid w:val="00234909"/>
    <w:rsid w:val="00234A71"/>
    <w:rsid w:val="00234C05"/>
    <w:rsid w:val="002350E9"/>
    <w:rsid w:val="002354F3"/>
    <w:rsid w:val="00235869"/>
    <w:rsid w:val="0023589B"/>
    <w:rsid w:val="00236D69"/>
    <w:rsid w:val="002379C8"/>
    <w:rsid w:val="002379E2"/>
    <w:rsid w:val="00241350"/>
    <w:rsid w:val="0024192C"/>
    <w:rsid w:val="002422F7"/>
    <w:rsid w:val="00242376"/>
    <w:rsid w:val="0024255D"/>
    <w:rsid w:val="0024496E"/>
    <w:rsid w:val="00246BE9"/>
    <w:rsid w:val="00246C70"/>
    <w:rsid w:val="0024710E"/>
    <w:rsid w:val="002478C3"/>
    <w:rsid w:val="00250FBA"/>
    <w:rsid w:val="00251EA7"/>
    <w:rsid w:val="0025372D"/>
    <w:rsid w:val="0025388F"/>
    <w:rsid w:val="00253B15"/>
    <w:rsid w:val="00254111"/>
    <w:rsid w:val="002545A3"/>
    <w:rsid w:val="0025555C"/>
    <w:rsid w:val="00255F4C"/>
    <w:rsid w:val="00260391"/>
    <w:rsid w:val="0026091E"/>
    <w:rsid w:val="002619B0"/>
    <w:rsid w:val="00261A89"/>
    <w:rsid w:val="00261B0D"/>
    <w:rsid w:val="0026533E"/>
    <w:rsid w:val="00265386"/>
    <w:rsid w:val="002655B9"/>
    <w:rsid w:val="0026735E"/>
    <w:rsid w:val="00267C8B"/>
    <w:rsid w:val="00267D49"/>
    <w:rsid w:val="00270249"/>
    <w:rsid w:val="002704E4"/>
    <w:rsid w:val="0027060E"/>
    <w:rsid w:val="00270620"/>
    <w:rsid w:val="00270DA6"/>
    <w:rsid w:val="00272261"/>
    <w:rsid w:val="00272F3B"/>
    <w:rsid w:val="0027537B"/>
    <w:rsid w:val="00275B1C"/>
    <w:rsid w:val="00276A8D"/>
    <w:rsid w:val="0027712C"/>
    <w:rsid w:val="002800A7"/>
    <w:rsid w:val="00280252"/>
    <w:rsid w:val="002813BF"/>
    <w:rsid w:val="0028141D"/>
    <w:rsid w:val="00281695"/>
    <w:rsid w:val="002819C2"/>
    <w:rsid w:val="00282B57"/>
    <w:rsid w:val="00283937"/>
    <w:rsid w:val="00283DE5"/>
    <w:rsid w:val="002840C3"/>
    <w:rsid w:val="002847EB"/>
    <w:rsid w:val="002857D1"/>
    <w:rsid w:val="002859CB"/>
    <w:rsid w:val="00285ABB"/>
    <w:rsid w:val="00286FFE"/>
    <w:rsid w:val="0028770F"/>
    <w:rsid w:val="00287A84"/>
    <w:rsid w:val="00287FEF"/>
    <w:rsid w:val="0029044B"/>
    <w:rsid w:val="00291151"/>
    <w:rsid w:val="002912DC"/>
    <w:rsid w:val="00292675"/>
    <w:rsid w:val="0029337E"/>
    <w:rsid w:val="00293B67"/>
    <w:rsid w:val="00293B76"/>
    <w:rsid w:val="00295AF0"/>
    <w:rsid w:val="002961F2"/>
    <w:rsid w:val="0029699A"/>
    <w:rsid w:val="002969E1"/>
    <w:rsid w:val="002A03E1"/>
    <w:rsid w:val="002A1C4B"/>
    <w:rsid w:val="002A2179"/>
    <w:rsid w:val="002A2695"/>
    <w:rsid w:val="002A26C2"/>
    <w:rsid w:val="002A3512"/>
    <w:rsid w:val="002A482B"/>
    <w:rsid w:val="002A5538"/>
    <w:rsid w:val="002A5643"/>
    <w:rsid w:val="002A5FC6"/>
    <w:rsid w:val="002A6080"/>
    <w:rsid w:val="002A6BB9"/>
    <w:rsid w:val="002A70AD"/>
    <w:rsid w:val="002A7E7C"/>
    <w:rsid w:val="002B0D1F"/>
    <w:rsid w:val="002B2528"/>
    <w:rsid w:val="002B293A"/>
    <w:rsid w:val="002B4A8D"/>
    <w:rsid w:val="002B5125"/>
    <w:rsid w:val="002B5883"/>
    <w:rsid w:val="002B6696"/>
    <w:rsid w:val="002B6AAC"/>
    <w:rsid w:val="002B7DDB"/>
    <w:rsid w:val="002C0945"/>
    <w:rsid w:val="002C094F"/>
    <w:rsid w:val="002C147F"/>
    <w:rsid w:val="002C19F8"/>
    <w:rsid w:val="002C24CD"/>
    <w:rsid w:val="002C3FD2"/>
    <w:rsid w:val="002C4E13"/>
    <w:rsid w:val="002C4F4B"/>
    <w:rsid w:val="002C549A"/>
    <w:rsid w:val="002C619D"/>
    <w:rsid w:val="002C6353"/>
    <w:rsid w:val="002C639C"/>
    <w:rsid w:val="002C68DA"/>
    <w:rsid w:val="002D0A4C"/>
    <w:rsid w:val="002D22ED"/>
    <w:rsid w:val="002D2E1A"/>
    <w:rsid w:val="002D31FC"/>
    <w:rsid w:val="002D3566"/>
    <w:rsid w:val="002D36B9"/>
    <w:rsid w:val="002D3E84"/>
    <w:rsid w:val="002D5E3B"/>
    <w:rsid w:val="002D78DB"/>
    <w:rsid w:val="002D7B47"/>
    <w:rsid w:val="002D7FB6"/>
    <w:rsid w:val="002E0945"/>
    <w:rsid w:val="002E10CE"/>
    <w:rsid w:val="002E1607"/>
    <w:rsid w:val="002E1783"/>
    <w:rsid w:val="002E1A5A"/>
    <w:rsid w:val="002E2262"/>
    <w:rsid w:val="002E2B83"/>
    <w:rsid w:val="002E34C8"/>
    <w:rsid w:val="002E4CB4"/>
    <w:rsid w:val="002E5431"/>
    <w:rsid w:val="002E5CF1"/>
    <w:rsid w:val="002E65CB"/>
    <w:rsid w:val="002E66D1"/>
    <w:rsid w:val="002E6ED1"/>
    <w:rsid w:val="002E7158"/>
    <w:rsid w:val="002E7419"/>
    <w:rsid w:val="002E7668"/>
    <w:rsid w:val="002F0D4E"/>
    <w:rsid w:val="002F0DB0"/>
    <w:rsid w:val="002F12CA"/>
    <w:rsid w:val="002F1A9D"/>
    <w:rsid w:val="002F3087"/>
    <w:rsid w:val="002F383D"/>
    <w:rsid w:val="002F3B8C"/>
    <w:rsid w:val="002F4141"/>
    <w:rsid w:val="002F4DDA"/>
    <w:rsid w:val="002F588C"/>
    <w:rsid w:val="002F5B28"/>
    <w:rsid w:val="002F5B42"/>
    <w:rsid w:val="002F5F28"/>
    <w:rsid w:val="002F6163"/>
    <w:rsid w:val="002F66FC"/>
    <w:rsid w:val="0030009E"/>
    <w:rsid w:val="003008E2"/>
    <w:rsid w:val="003023DB"/>
    <w:rsid w:val="00302B94"/>
    <w:rsid w:val="00302F52"/>
    <w:rsid w:val="00303605"/>
    <w:rsid w:val="00303BA6"/>
    <w:rsid w:val="00303C96"/>
    <w:rsid w:val="00304144"/>
    <w:rsid w:val="00304249"/>
    <w:rsid w:val="00305AE1"/>
    <w:rsid w:val="00306096"/>
    <w:rsid w:val="003064C4"/>
    <w:rsid w:val="00306649"/>
    <w:rsid w:val="00307C95"/>
    <w:rsid w:val="003105A0"/>
    <w:rsid w:val="003116B6"/>
    <w:rsid w:val="0031197D"/>
    <w:rsid w:val="00312682"/>
    <w:rsid w:val="00312719"/>
    <w:rsid w:val="00312AF1"/>
    <w:rsid w:val="00312CAD"/>
    <w:rsid w:val="00312DDA"/>
    <w:rsid w:val="003144D0"/>
    <w:rsid w:val="00314651"/>
    <w:rsid w:val="0031559D"/>
    <w:rsid w:val="0031566A"/>
    <w:rsid w:val="003159DB"/>
    <w:rsid w:val="00315FDC"/>
    <w:rsid w:val="00317FE0"/>
    <w:rsid w:val="0032089A"/>
    <w:rsid w:val="00320E1C"/>
    <w:rsid w:val="00321495"/>
    <w:rsid w:val="00321A9C"/>
    <w:rsid w:val="00322253"/>
    <w:rsid w:val="003230F8"/>
    <w:rsid w:val="00324FC5"/>
    <w:rsid w:val="003251F3"/>
    <w:rsid w:val="00326337"/>
    <w:rsid w:val="003263B0"/>
    <w:rsid w:val="003265D8"/>
    <w:rsid w:val="00327339"/>
    <w:rsid w:val="003279E7"/>
    <w:rsid w:val="00332442"/>
    <w:rsid w:val="003326A9"/>
    <w:rsid w:val="00332BCA"/>
    <w:rsid w:val="00332F02"/>
    <w:rsid w:val="00333E87"/>
    <w:rsid w:val="00334511"/>
    <w:rsid w:val="00334AE5"/>
    <w:rsid w:val="00335015"/>
    <w:rsid w:val="003361AA"/>
    <w:rsid w:val="00336C45"/>
    <w:rsid w:val="003405C2"/>
    <w:rsid w:val="00341B91"/>
    <w:rsid w:val="003422C3"/>
    <w:rsid w:val="00343740"/>
    <w:rsid w:val="00343CAD"/>
    <w:rsid w:val="003479F0"/>
    <w:rsid w:val="00350290"/>
    <w:rsid w:val="00350C50"/>
    <w:rsid w:val="00351AA2"/>
    <w:rsid w:val="00351AC8"/>
    <w:rsid w:val="00352606"/>
    <w:rsid w:val="0035273D"/>
    <w:rsid w:val="003529A4"/>
    <w:rsid w:val="0035409D"/>
    <w:rsid w:val="003547DB"/>
    <w:rsid w:val="00355010"/>
    <w:rsid w:val="0035512B"/>
    <w:rsid w:val="00355367"/>
    <w:rsid w:val="00355C58"/>
    <w:rsid w:val="00357445"/>
    <w:rsid w:val="00360426"/>
    <w:rsid w:val="00360561"/>
    <w:rsid w:val="003609C1"/>
    <w:rsid w:val="00360AFA"/>
    <w:rsid w:val="00360E6E"/>
    <w:rsid w:val="00361160"/>
    <w:rsid w:val="00361332"/>
    <w:rsid w:val="0036133A"/>
    <w:rsid w:val="00361E62"/>
    <w:rsid w:val="003622FD"/>
    <w:rsid w:val="00362E4E"/>
    <w:rsid w:val="0036436C"/>
    <w:rsid w:val="00365133"/>
    <w:rsid w:val="00365336"/>
    <w:rsid w:val="00367F42"/>
    <w:rsid w:val="003701DA"/>
    <w:rsid w:val="003712D8"/>
    <w:rsid w:val="00372AA6"/>
    <w:rsid w:val="0037368E"/>
    <w:rsid w:val="003736E3"/>
    <w:rsid w:val="00373B96"/>
    <w:rsid w:val="00373E5D"/>
    <w:rsid w:val="00373F29"/>
    <w:rsid w:val="0037461A"/>
    <w:rsid w:val="00375331"/>
    <w:rsid w:val="0037655C"/>
    <w:rsid w:val="0037661A"/>
    <w:rsid w:val="0037680A"/>
    <w:rsid w:val="00376815"/>
    <w:rsid w:val="0038058C"/>
    <w:rsid w:val="003813C9"/>
    <w:rsid w:val="00382664"/>
    <w:rsid w:val="003839AA"/>
    <w:rsid w:val="003851BE"/>
    <w:rsid w:val="00385CD5"/>
    <w:rsid w:val="00387180"/>
    <w:rsid w:val="00390063"/>
    <w:rsid w:val="00390DCB"/>
    <w:rsid w:val="00391E43"/>
    <w:rsid w:val="00392689"/>
    <w:rsid w:val="0039357A"/>
    <w:rsid w:val="003937E4"/>
    <w:rsid w:val="0039594B"/>
    <w:rsid w:val="00396A63"/>
    <w:rsid w:val="00396FAA"/>
    <w:rsid w:val="00397857"/>
    <w:rsid w:val="003A0059"/>
    <w:rsid w:val="003A05FD"/>
    <w:rsid w:val="003A0A22"/>
    <w:rsid w:val="003A1865"/>
    <w:rsid w:val="003A1ECE"/>
    <w:rsid w:val="003A1FE2"/>
    <w:rsid w:val="003A2193"/>
    <w:rsid w:val="003A242C"/>
    <w:rsid w:val="003A3105"/>
    <w:rsid w:val="003A41AB"/>
    <w:rsid w:val="003A49CC"/>
    <w:rsid w:val="003A56E2"/>
    <w:rsid w:val="003A73EF"/>
    <w:rsid w:val="003B0804"/>
    <w:rsid w:val="003B2533"/>
    <w:rsid w:val="003B33CC"/>
    <w:rsid w:val="003B3971"/>
    <w:rsid w:val="003B3A6D"/>
    <w:rsid w:val="003B41E0"/>
    <w:rsid w:val="003B4617"/>
    <w:rsid w:val="003B4B84"/>
    <w:rsid w:val="003B4E7C"/>
    <w:rsid w:val="003B4E95"/>
    <w:rsid w:val="003B5F52"/>
    <w:rsid w:val="003B63BD"/>
    <w:rsid w:val="003B7D8D"/>
    <w:rsid w:val="003C15EC"/>
    <w:rsid w:val="003C1896"/>
    <w:rsid w:val="003C2B57"/>
    <w:rsid w:val="003C3ADA"/>
    <w:rsid w:val="003C5258"/>
    <w:rsid w:val="003C54AD"/>
    <w:rsid w:val="003C66F4"/>
    <w:rsid w:val="003C7769"/>
    <w:rsid w:val="003C7CD5"/>
    <w:rsid w:val="003D0132"/>
    <w:rsid w:val="003D180E"/>
    <w:rsid w:val="003D2690"/>
    <w:rsid w:val="003D3FA0"/>
    <w:rsid w:val="003D45BE"/>
    <w:rsid w:val="003D4CEC"/>
    <w:rsid w:val="003D5D0C"/>
    <w:rsid w:val="003D6071"/>
    <w:rsid w:val="003D6619"/>
    <w:rsid w:val="003D6C26"/>
    <w:rsid w:val="003D7D7B"/>
    <w:rsid w:val="003E146B"/>
    <w:rsid w:val="003E17AB"/>
    <w:rsid w:val="003E279D"/>
    <w:rsid w:val="003E3203"/>
    <w:rsid w:val="003E40BF"/>
    <w:rsid w:val="003E445D"/>
    <w:rsid w:val="003F16F9"/>
    <w:rsid w:val="003F1728"/>
    <w:rsid w:val="003F1988"/>
    <w:rsid w:val="003F1A9D"/>
    <w:rsid w:val="003F28AC"/>
    <w:rsid w:val="003F2C7C"/>
    <w:rsid w:val="003F3F76"/>
    <w:rsid w:val="003F4884"/>
    <w:rsid w:val="003F5D28"/>
    <w:rsid w:val="003F77A1"/>
    <w:rsid w:val="00401940"/>
    <w:rsid w:val="004025EA"/>
    <w:rsid w:val="00402C40"/>
    <w:rsid w:val="0040346D"/>
    <w:rsid w:val="004035CB"/>
    <w:rsid w:val="004039E5"/>
    <w:rsid w:val="00403FD6"/>
    <w:rsid w:val="0040441A"/>
    <w:rsid w:val="00404C34"/>
    <w:rsid w:val="00404FA6"/>
    <w:rsid w:val="00404FB1"/>
    <w:rsid w:val="00405396"/>
    <w:rsid w:val="0041012B"/>
    <w:rsid w:val="00410818"/>
    <w:rsid w:val="00411298"/>
    <w:rsid w:val="00411B8B"/>
    <w:rsid w:val="0041219E"/>
    <w:rsid w:val="00412671"/>
    <w:rsid w:val="004127B5"/>
    <w:rsid w:val="00413260"/>
    <w:rsid w:val="004137E1"/>
    <w:rsid w:val="00414750"/>
    <w:rsid w:val="00414AEA"/>
    <w:rsid w:val="004151C9"/>
    <w:rsid w:val="00415E8D"/>
    <w:rsid w:val="00416E8B"/>
    <w:rsid w:val="0041713E"/>
    <w:rsid w:val="0041725E"/>
    <w:rsid w:val="00420029"/>
    <w:rsid w:val="00420F19"/>
    <w:rsid w:val="004219D7"/>
    <w:rsid w:val="00423A8A"/>
    <w:rsid w:val="00423EDC"/>
    <w:rsid w:val="004242C2"/>
    <w:rsid w:val="00424338"/>
    <w:rsid w:val="00424A3E"/>
    <w:rsid w:val="00426C00"/>
    <w:rsid w:val="004276AD"/>
    <w:rsid w:val="00427CE6"/>
    <w:rsid w:val="00427F6C"/>
    <w:rsid w:val="00430F62"/>
    <w:rsid w:val="004314B7"/>
    <w:rsid w:val="00431B1F"/>
    <w:rsid w:val="004332E0"/>
    <w:rsid w:val="00433607"/>
    <w:rsid w:val="00433D2A"/>
    <w:rsid w:val="00434B16"/>
    <w:rsid w:val="00435DD1"/>
    <w:rsid w:val="00437ADF"/>
    <w:rsid w:val="0044142E"/>
    <w:rsid w:val="00441502"/>
    <w:rsid w:val="00442B4B"/>
    <w:rsid w:val="004438E6"/>
    <w:rsid w:val="0044484B"/>
    <w:rsid w:val="004448A7"/>
    <w:rsid w:val="0044499D"/>
    <w:rsid w:val="00444D05"/>
    <w:rsid w:val="00445155"/>
    <w:rsid w:val="0044556F"/>
    <w:rsid w:val="004458DA"/>
    <w:rsid w:val="00446E9D"/>
    <w:rsid w:val="00446F34"/>
    <w:rsid w:val="00447536"/>
    <w:rsid w:val="00450AC4"/>
    <w:rsid w:val="004532C8"/>
    <w:rsid w:val="00455577"/>
    <w:rsid w:val="0045643F"/>
    <w:rsid w:val="00456D7A"/>
    <w:rsid w:val="00457A48"/>
    <w:rsid w:val="00460503"/>
    <w:rsid w:val="00460970"/>
    <w:rsid w:val="004610BC"/>
    <w:rsid w:val="0046174B"/>
    <w:rsid w:val="004625CB"/>
    <w:rsid w:val="00463213"/>
    <w:rsid w:val="00463456"/>
    <w:rsid w:val="004634AC"/>
    <w:rsid w:val="00463F72"/>
    <w:rsid w:val="00464277"/>
    <w:rsid w:val="00464CF5"/>
    <w:rsid w:val="00465B4F"/>
    <w:rsid w:val="0047053A"/>
    <w:rsid w:val="00472163"/>
    <w:rsid w:val="0047291D"/>
    <w:rsid w:val="00473649"/>
    <w:rsid w:val="0047493A"/>
    <w:rsid w:val="00475135"/>
    <w:rsid w:val="00475BC4"/>
    <w:rsid w:val="00475DCF"/>
    <w:rsid w:val="004760DF"/>
    <w:rsid w:val="0047625A"/>
    <w:rsid w:val="00476924"/>
    <w:rsid w:val="00476C31"/>
    <w:rsid w:val="00480360"/>
    <w:rsid w:val="00481B88"/>
    <w:rsid w:val="0048204B"/>
    <w:rsid w:val="0048214C"/>
    <w:rsid w:val="004821CE"/>
    <w:rsid w:val="004824EA"/>
    <w:rsid w:val="00482569"/>
    <w:rsid w:val="00482616"/>
    <w:rsid w:val="0048268E"/>
    <w:rsid w:val="00482E6F"/>
    <w:rsid w:val="004832D7"/>
    <w:rsid w:val="00483513"/>
    <w:rsid w:val="004835C6"/>
    <w:rsid w:val="00483BA7"/>
    <w:rsid w:val="004842D8"/>
    <w:rsid w:val="004848EF"/>
    <w:rsid w:val="00487001"/>
    <w:rsid w:val="00487A73"/>
    <w:rsid w:val="00491609"/>
    <w:rsid w:val="004919BC"/>
    <w:rsid w:val="00492888"/>
    <w:rsid w:val="00492D86"/>
    <w:rsid w:val="004939BD"/>
    <w:rsid w:val="0049411A"/>
    <w:rsid w:val="00494C74"/>
    <w:rsid w:val="00496794"/>
    <w:rsid w:val="004967C5"/>
    <w:rsid w:val="00496E59"/>
    <w:rsid w:val="004973E9"/>
    <w:rsid w:val="004A148E"/>
    <w:rsid w:val="004A264A"/>
    <w:rsid w:val="004A331D"/>
    <w:rsid w:val="004A42DA"/>
    <w:rsid w:val="004A4335"/>
    <w:rsid w:val="004A4B8A"/>
    <w:rsid w:val="004A56DD"/>
    <w:rsid w:val="004A578D"/>
    <w:rsid w:val="004A7257"/>
    <w:rsid w:val="004A7DC3"/>
    <w:rsid w:val="004B02FF"/>
    <w:rsid w:val="004B124F"/>
    <w:rsid w:val="004B2B74"/>
    <w:rsid w:val="004B31E3"/>
    <w:rsid w:val="004B31F2"/>
    <w:rsid w:val="004B389C"/>
    <w:rsid w:val="004B39D0"/>
    <w:rsid w:val="004B4083"/>
    <w:rsid w:val="004B4982"/>
    <w:rsid w:val="004B5EC1"/>
    <w:rsid w:val="004B62B2"/>
    <w:rsid w:val="004C086F"/>
    <w:rsid w:val="004C184C"/>
    <w:rsid w:val="004C311F"/>
    <w:rsid w:val="004C49C9"/>
    <w:rsid w:val="004C57AF"/>
    <w:rsid w:val="004C6729"/>
    <w:rsid w:val="004C7C0B"/>
    <w:rsid w:val="004C7E12"/>
    <w:rsid w:val="004D09D5"/>
    <w:rsid w:val="004D116E"/>
    <w:rsid w:val="004D151E"/>
    <w:rsid w:val="004D17B9"/>
    <w:rsid w:val="004D19BB"/>
    <w:rsid w:val="004D1C27"/>
    <w:rsid w:val="004D2C64"/>
    <w:rsid w:val="004D3558"/>
    <w:rsid w:val="004D37E4"/>
    <w:rsid w:val="004D3CED"/>
    <w:rsid w:val="004D6648"/>
    <w:rsid w:val="004D6AF9"/>
    <w:rsid w:val="004D7829"/>
    <w:rsid w:val="004D7C5C"/>
    <w:rsid w:val="004E03DB"/>
    <w:rsid w:val="004E0967"/>
    <w:rsid w:val="004E1256"/>
    <w:rsid w:val="004E198D"/>
    <w:rsid w:val="004E2926"/>
    <w:rsid w:val="004E29DA"/>
    <w:rsid w:val="004E3A40"/>
    <w:rsid w:val="004E3B5E"/>
    <w:rsid w:val="004E3EC0"/>
    <w:rsid w:val="004E4E87"/>
    <w:rsid w:val="004E55F0"/>
    <w:rsid w:val="004E5D20"/>
    <w:rsid w:val="004E6DBD"/>
    <w:rsid w:val="004F0F6F"/>
    <w:rsid w:val="004F2D3C"/>
    <w:rsid w:val="004F3E8F"/>
    <w:rsid w:val="004F43CB"/>
    <w:rsid w:val="004F4C3D"/>
    <w:rsid w:val="004F5F99"/>
    <w:rsid w:val="004F650C"/>
    <w:rsid w:val="004F6826"/>
    <w:rsid w:val="004F69D2"/>
    <w:rsid w:val="004F724C"/>
    <w:rsid w:val="004F7353"/>
    <w:rsid w:val="00500108"/>
    <w:rsid w:val="00500229"/>
    <w:rsid w:val="00500AA2"/>
    <w:rsid w:val="0050133E"/>
    <w:rsid w:val="00502A52"/>
    <w:rsid w:val="00502B78"/>
    <w:rsid w:val="00505D16"/>
    <w:rsid w:val="005079F0"/>
    <w:rsid w:val="00507D49"/>
    <w:rsid w:val="0051023B"/>
    <w:rsid w:val="0051050B"/>
    <w:rsid w:val="00510639"/>
    <w:rsid w:val="00510A75"/>
    <w:rsid w:val="0051145F"/>
    <w:rsid w:val="005118D6"/>
    <w:rsid w:val="0051230E"/>
    <w:rsid w:val="005143CD"/>
    <w:rsid w:val="0051489A"/>
    <w:rsid w:val="00515191"/>
    <w:rsid w:val="00515607"/>
    <w:rsid w:val="005161F3"/>
    <w:rsid w:val="00516A2F"/>
    <w:rsid w:val="005171BA"/>
    <w:rsid w:val="005172F8"/>
    <w:rsid w:val="005174AC"/>
    <w:rsid w:val="0052194F"/>
    <w:rsid w:val="005227DD"/>
    <w:rsid w:val="00522AE6"/>
    <w:rsid w:val="005238AC"/>
    <w:rsid w:val="00523E60"/>
    <w:rsid w:val="00523FC4"/>
    <w:rsid w:val="005241CE"/>
    <w:rsid w:val="00525AE3"/>
    <w:rsid w:val="00526A7D"/>
    <w:rsid w:val="00526B7E"/>
    <w:rsid w:val="00527290"/>
    <w:rsid w:val="005278A3"/>
    <w:rsid w:val="00527AA0"/>
    <w:rsid w:val="00530592"/>
    <w:rsid w:val="0053106A"/>
    <w:rsid w:val="00531A56"/>
    <w:rsid w:val="00532C09"/>
    <w:rsid w:val="00532CFA"/>
    <w:rsid w:val="00533FC9"/>
    <w:rsid w:val="005348F8"/>
    <w:rsid w:val="00535174"/>
    <w:rsid w:val="005355F6"/>
    <w:rsid w:val="00535869"/>
    <w:rsid w:val="00536B09"/>
    <w:rsid w:val="00536EAD"/>
    <w:rsid w:val="005375AA"/>
    <w:rsid w:val="00540D5E"/>
    <w:rsid w:val="00540F8D"/>
    <w:rsid w:val="005410DF"/>
    <w:rsid w:val="005413F2"/>
    <w:rsid w:val="00542379"/>
    <w:rsid w:val="00543B4A"/>
    <w:rsid w:val="00544011"/>
    <w:rsid w:val="005461F7"/>
    <w:rsid w:val="00550054"/>
    <w:rsid w:val="0055013D"/>
    <w:rsid w:val="00551C31"/>
    <w:rsid w:val="005527D9"/>
    <w:rsid w:val="0055547F"/>
    <w:rsid w:val="0055681D"/>
    <w:rsid w:val="00556D13"/>
    <w:rsid w:val="0055761E"/>
    <w:rsid w:val="00557A95"/>
    <w:rsid w:val="00557BF1"/>
    <w:rsid w:val="00557EDF"/>
    <w:rsid w:val="005606D2"/>
    <w:rsid w:val="00560D0A"/>
    <w:rsid w:val="005618CD"/>
    <w:rsid w:val="005622D5"/>
    <w:rsid w:val="00562F89"/>
    <w:rsid w:val="00563BEF"/>
    <w:rsid w:val="00565216"/>
    <w:rsid w:val="005652BE"/>
    <w:rsid w:val="00565723"/>
    <w:rsid w:val="00565881"/>
    <w:rsid w:val="00565A19"/>
    <w:rsid w:val="00565D9D"/>
    <w:rsid w:val="00566E5A"/>
    <w:rsid w:val="0056747F"/>
    <w:rsid w:val="00567C54"/>
    <w:rsid w:val="00570381"/>
    <w:rsid w:val="005709EF"/>
    <w:rsid w:val="00570DA7"/>
    <w:rsid w:val="00571401"/>
    <w:rsid w:val="00571D62"/>
    <w:rsid w:val="005725BD"/>
    <w:rsid w:val="00572B87"/>
    <w:rsid w:val="00572F2D"/>
    <w:rsid w:val="005747F4"/>
    <w:rsid w:val="00574863"/>
    <w:rsid w:val="0057529B"/>
    <w:rsid w:val="0058016F"/>
    <w:rsid w:val="0058221F"/>
    <w:rsid w:val="0058317B"/>
    <w:rsid w:val="00583DD0"/>
    <w:rsid w:val="005846CD"/>
    <w:rsid w:val="00584715"/>
    <w:rsid w:val="00587393"/>
    <w:rsid w:val="0058754B"/>
    <w:rsid w:val="00587D9F"/>
    <w:rsid w:val="00591E7F"/>
    <w:rsid w:val="0059264F"/>
    <w:rsid w:val="005A06A8"/>
    <w:rsid w:val="005A121C"/>
    <w:rsid w:val="005A1351"/>
    <w:rsid w:val="005A20D1"/>
    <w:rsid w:val="005A2156"/>
    <w:rsid w:val="005A25D5"/>
    <w:rsid w:val="005A27B7"/>
    <w:rsid w:val="005A2A6F"/>
    <w:rsid w:val="005A3208"/>
    <w:rsid w:val="005A355C"/>
    <w:rsid w:val="005A428B"/>
    <w:rsid w:val="005A7413"/>
    <w:rsid w:val="005A7751"/>
    <w:rsid w:val="005B0E1C"/>
    <w:rsid w:val="005B148E"/>
    <w:rsid w:val="005B155F"/>
    <w:rsid w:val="005B1607"/>
    <w:rsid w:val="005B1C57"/>
    <w:rsid w:val="005B3846"/>
    <w:rsid w:val="005B3890"/>
    <w:rsid w:val="005B3BB7"/>
    <w:rsid w:val="005B45B2"/>
    <w:rsid w:val="005B5A42"/>
    <w:rsid w:val="005B5F25"/>
    <w:rsid w:val="005B60F7"/>
    <w:rsid w:val="005B6887"/>
    <w:rsid w:val="005B6BD5"/>
    <w:rsid w:val="005C0F81"/>
    <w:rsid w:val="005C133E"/>
    <w:rsid w:val="005C134B"/>
    <w:rsid w:val="005C21A4"/>
    <w:rsid w:val="005C23EC"/>
    <w:rsid w:val="005C304E"/>
    <w:rsid w:val="005C3582"/>
    <w:rsid w:val="005C3ACC"/>
    <w:rsid w:val="005C417E"/>
    <w:rsid w:val="005C5BCA"/>
    <w:rsid w:val="005C5DB6"/>
    <w:rsid w:val="005C6529"/>
    <w:rsid w:val="005C68DE"/>
    <w:rsid w:val="005C74D8"/>
    <w:rsid w:val="005D03FB"/>
    <w:rsid w:val="005D1D5F"/>
    <w:rsid w:val="005D1E15"/>
    <w:rsid w:val="005D5718"/>
    <w:rsid w:val="005D6484"/>
    <w:rsid w:val="005D6857"/>
    <w:rsid w:val="005D701C"/>
    <w:rsid w:val="005D7421"/>
    <w:rsid w:val="005D7DD0"/>
    <w:rsid w:val="005D7E52"/>
    <w:rsid w:val="005E00FA"/>
    <w:rsid w:val="005E0A06"/>
    <w:rsid w:val="005E298E"/>
    <w:rsid w:val="005E2B29"/>
    <w:rsid w:val="005E35A9"/>
    <w:rsid w:val="005E408E"/>
    <w:rsid w:val="005E4210"/>
    <w:rsid w:val="005E61D2"/>
    <w:rsid w:val="005E6CA8"/>
    <w:rsid w:val="005E74AC"/>
    <w:rsid w:val="005F00A7"/>
    <w:rsid w:val="005F06D2"/>
    <w:rsid w:val="005F16B0"/>
    <w:rsid w:val="005F2E76"/>
    <w:rsid w:val="005F2EEF"/>
    <w:rsid w:val="005F36A9"/>
    <w:rsid w:val="005F448F"/>
    <w:rsid w:val="005F503B"/>
    <w:rsid w:val="005F6C6C"/>
    <w:rsid w:val="00601A47"/>
    <w:rsid w:val="0060265D"/>
    <w:rsid w:val="00603344"/>
    <w:rsid w:val="00603728"/>
    <w:rsid w:val="00603E9B"/>
    <w:rsid w:val="00606185"/>
    <w:rsid w:val="00607340"/>
    <w:rsid w:val="0060751A"/>
    <w:rsid w:val="00610A2C"/>
    <w:rsid w:val="00610D77"/>
    <w:rsid w:val="006110B4"/>
    <w:rsid w:val="00611447"/>
    <w:rsid w:val="006114EE"/>
    <w:rsid w:val="00611D14"/>
    <w:rsid w:val="00613121"/>
    <w:rsid w:val="00613F05"/>
    <w:rsid w:val="006142A4"/>
    <w:rsid w:val="006163EE"/>
    <w:rsid w:val="006168F0"/>
    <w:rsid w:val="00617BBC"/>
    <w:rsid w:val="006203E2"/>
    <w:rsid w:val="00620C81"/>
    <w:rsid w:val="0062107F"/>
    <w:rsid w:val="0062127A"/>
    <w:rsid w:val="00621C7E"/>
    <w:rsid w:val="00621EB0"/>
    <w:rsid w:val="006228D2"/>
    <w:rsid w:val="00624848"/>
    <w:rsid w:val="006260DC"/>
    <w:rsid w:val="00626175"/>
    <w:rsid w:val="0062628B"/>
    <w:rsid w:val="006262E8"/>
    <w:rsid w:val="00627BE9"/>
    <w:rsid w:val="00627CB0"/>
    <w:rsid w:val="00627CDC"/>
    <w:rsid w:val="006307D2"/>
    <w:rsid w:val="00630A4A"/>
    <w:rsid w:val="00630D50"/>
    <w:rsid w:val="00631038"/>
    <w:rsid w:val="006318A1"/>
    <w:rsid w:val="0063439D"/>
    <w:rsid w:val="0063463C"/>
    <w:rsid w:val="00634FA0"/>
    <w:rsid w:val="00635295"/>
    <w:rsid w:val="00635A3C"/>
    <w:rsid w:val="00636A90"/>
    <w:rsid w:val="00637E05"/>
    <w:rsid w:val="00637FA4"/>
    <w:rsid w:val="00640A0C"/>
    <w:rsid w:val="0064194E"/>
    <w:rsid w:val="00642FDD"/>
    <w:rsid w:val="006430E0"/>
    <w:rsid w:val="00644C65"/>
    <w:rsid w:val="00644FF9"/>
    <w:rsid w:val="00645C23"/>
    <w:rsid w:val="006464BC"/>
    <w:rsid w:val="006473D6"/>
    <w:rsid w:val="00647675"/>
    <w:rsid w:val="00650B0D"/>
    <w:rsid w:val="006517BB"/>
    <w:rsid w:val="0065232F"/>
    <w:rsid w:val="006537D2"/>
    <w:rsid w:val="00654460"/>
    <w:rsid w:val="0065466B"/>
    <w:rsid w:val="0065538D"/>
    <w:rsid w:val="006557DD"/>
    <w:rsid w:val="00655DB2"/>
    <w:rsid w:val="00655F6F"/>
    <w:rsid w:val="006561B0"/>
    <w:rsid w:val="006566BB"/>
    <w:rsid w:val="00656A64"/>
    <w:rsid w:val="00656FDD"/>
    <w:rsid w:val="006575D1"/>
    <w:rsid w:val="006579E3"/>
    <w:rsid w:val="006603B9"/>
    <w:rsid w:val="00660ECA"/>
    <w:rsid w:val="00661B18"/>
    <w:rsid w:val="006621FC"/>
    <w:rsid w:val="00663152"/>
    <w:rsid w:val="00663A00"/>
    <w:rsid w:val="0066416E"/>
    <w:rsid w:val="00664E6A"/>
    <w:rsid w:val="006653E4"/>
    <w:rsid w:val="00665B8E"/>
    <w:rsid w:val="00666B79"/>
    <w:rsid w:val="0066756E"/>
    <w:rsid w:val="0067024F"/>
    <w:rsid w:val="0067058E"/>
    <w:rsid w:val="00670FDC"/>
    <w:rsid w:val="00671A6B"/>
    <w:rsid w:val="006729CD"/>
    <w:rsid w:val="00673481"/>
    <w:rsid w:val="00673530"/>
    <w:rsid w:val="006740F0"/>
    <w:rsid w:val="00674138"/>
    <w:rsid w:val="00674769"/>
    <w:rsid w:val="00674E29"/>
    <w:rsid w:val="00675360"/>
    <w:rsid w:val="00680837"/>
    <w:rsid w:val="00680D70"/>
    <w:rsid w:val="00681562"/>
    <w:rsid w:val="0068181D"/>
    <w:rsid w:val="00682476"/>
    <w:rsid w:val="006830EC"/>
    <w:rsid w:val="00683873"/>
    <w:rsid w:val="00683EA3"/>
    <w:rsid w:val="0068416F"/>
    <w:rsid w:val="00684A42"/>
    <w:rsid w:val="006852A1"/>
    <w:rsid w:val="006859F3"/>
    <w:rsid w:val="00690652"/>
    <w:rsid w:val="00691AAA"/>
    <w:rsid w:val="00692294"/>
    <w:rsid w:val="00692F08"/>
    <w:rsid w:val="00692FB2"/>
    <w:rsid w:val="006934EF"/>
    <w:rsid w:val="00695A51"/>
    <w:rsid w:val="00695A59"/>
    <w:rsid w:val="00695E42"/>
    <w:rsid w:val="00696274"/>
    <w:rsid w:val="00696E00"/>
    <w:rsid w:val="006975AE"/>
    <w:rsid w:val="00697A12"/>
    <w:rsid w:val="00697B13"/>
    <w:rsid w:val="006A0CDA"/>
    <w:rsid w:val="006A252D"/>
    <w:rsid w:val="006A2D40"/>
    <w:rsid w:val="006A3C4B"/>
    <w:rsid w:val="006A4798"/>
    <w:rsid w:val="006A4B3D"/>
    <w:rsid w:val="006A6972"/>
    <w:rsid w:val="006A6C48"/>
    <w:rsid w:val="006A757A"/>
    <w:rsid w:val="006B0817"/>
    <w:rsid w:val="006B1153"/>
    <w:rsid w:val="006B1FC7"/>
    <w:rsid w:val="006B2F37"/>
    <w:rsid w:val="006B30DB"/>
    <w:rsid w:val="006B3C23"/>
    <w:rsid w:val="006B3D75"/>
    <w:rsid w:val="006B49E1"/>
    <w:rsid w:val="006B4E3A"/>
    <w:rsid w:val="006B5014"/>
    <w:rsid w:val="006B6E76"/>
    <w:rsid w:val="006B734B"/>
    <w:rsid w:val="006C051E"/>
    <w:rsid w:val="006C0618"/>
    <w:rsid w:val="006C092E"/>
    <w:rsid w:val="006C0FF6"/>
    <w:rsid w:val="006C569B"/>
    <w:rsid w:val="006C5705"/>
    <w:rsid w:val="006C578B"/>
    <w:rsid w:val="006C57D7"/>
    <w:rsid w:val="006C5AE2"/>
    <w:rsid w:val="006D05C1"/>
    <w:rsid w:val="006D078E"/>
    <w:rsid w:val="006D1810"/>
    <w:rsid w:val="006D3257"/>
    <w:rsid w:val="006D37EB"/>
    <w:rsid w:val="006D3DA4"/>
    <w:rsid w:val="006D4194"/>
    <w:rsid w:val="006D5028"/>
    <w:rsid w:val="006D5522"/>
    <w:rsid w:val="006D6678"/>
    <w:rsid w:val="006D6C62"/>
    <w:rsid w:val="006D6DE7"/>
    <w:rsid w:val="006D7739"/>
    <w:rsid w:val="006E01F6"/>
    <w:rsid w:val="006E0A08"/>
    <w:rsid w:val="006E0B56"/>
    <w:rsid w:val="006E10D1"/>
    <w:rsid w:val="006E28B7"/>
    <w:rsid w:val="006E2952"/>
    <w:rsid w:val="006E3928"/>
    <w:rsid w:val="006E3BF1"/>
    <w:rsid w:val="006E3C28"/>
    <w:rsid w:val="006E61D9"/>
    <w:rsid w:val="006E680E"/>
    <w:rsid w:val="006E729D"/>
    <w:rsid w:val="006E72A1"/>
    <w:rsid w:val="006F0D17"/>
    <w:rsid w:val="006F1C8D"/>
    <w:rsid w:val="006F24AC"/>
    <w:rsid w:val="006F25DB"/>
    <w:rsid w:val="006F2E23"/>
    <w:rsid w:val="006F3953"/>
    <w:rsid w:val="006F43EF"/>
    <w:rsid w:val="006F49FC"/>
    <w:rsid w:val="006F5266"/>
    <w:rsid w:val="006F6DA8"/>
    <w:rsid w:val="006F72A6"/>
    <w:rsid w:val="006F7342"/>
    <w:rsid w:val="006F7470"/>
    <w:rsid w:val="006F7F6C"/>
    <w:rsid w:val="007002EC"/>
    <w:rsid w:val="00700A05"/>
    <w:rsid w:val="00700D58"/>
    <w:rsid w:val="00701995"/>
    <w:rsid w:val="007048D6"/>
    <w:rsid w:val="007049A6"/>
    <w:rsid w:val="00704E61"/>
    <w:rsid w:val="00704F88"/>
    <w:rsid w:val="00705347"/>
    <w:rsid w:val="00705427"/>
    <w:rsid w:val="00705DF4"/>
    <w:rsid w:val="0070654C"/>
    <w:rsid w:val="00706635"/>
    <w:rsid w:val="00707C6C"/>
    <w:rsid w:val="00707F44"/>
    <w:rsid w:val="00710987"/>
    <w:rsid w:val="00710B94"/>
    <w:rsid w:val="00711750"/>
    <w:rsid w:val="00711C76"/>
    <w:rsid w:val="00712486"/>
    <w:rsid w:val="0071264C"/>
    <w:rsid w:val="007135CE"/>
    <w:rsid w:val="00713654"/>
    <w:rsid w:val="0071371D"/>
    <w:rsid w:val="00713B5E"/>
    <w:rsid w:val="00714966"/>
    <w:rsid w:val="00714A26"/>
    <w:rsid w:val="00715C50"/>
    <w:rsid w:val="0071799A"/>
    <w:rsid w:val="00717F0C"/>
    <w:rsid w:val="00721895"/>
    <w:rsid w:val="00721CCC"/>
    <w:rsid w:val="00722F72"/>
    <w:rsid w:val="00723B40"/>
    <w:rsid w:val="007242A1"/>
    <w:rsid w:val="007255B4"/>
    <w:rsid w:val="00725716"/>
    <w:rsid w:val="007265E0"/>
    <w:rsid w:val="00726C61"/>
    <w:rsid w:val="0073052B"/>
    <w:rsid w:val="00730856"/>
    <w:rsid w:val="0073224B"/>
    <w:rsid w:val="00732792"/>
    <w:rsid w:val="007329C5"/>
    <w:rsid w:val="00732AF3"/>
    <w:rsid w:val="00732C4C"/>
    <w:rsid w:val="007330E3"/>
    <w:rsid w:val="0073376E"/>
    <w:rsid w:val="0073510B"/>
    <w:rsid w:val="00737F04"/>
    <w:rsid w:val="007405ED"/>
    <w:rsid w:val="0074064A"/>
    <w:rsid w:val="00740DA3"/>
    <w:rsid w:val="00741702"/>
    <w:rsid w:val="00743415"/>
    <w:rsid w:val="00744165"/>
    <w:rsid w:val="00745A3F"/>
    <w:rsid w:val="007460CA"/>
    <w:rsid w:val="007461FB"/>
    <w:rsid w:val="00746E6E"/>
    <w:rsid w:val="00747A80"/>
    <w:rsid w:val="00747FD0"/>
    <w:rsid w:val="007506E2"/>
    <w:rsid w:val="00750D73"/>
    <w:rsid w:val="00751A04"/>
    <w:rsid w:val="00751D79"/>
    <w:rsid w:val="00752448"/>
    <w:rsid w:val="0075304D"/>
    <w:rsid w:val="00753896"/>
    <w:rsid w:val="00753B36"/>
    <w:rsid w:val="0075552C"/>
    <w:rsid w:val="007557FC"/>
    <w:rsid w:val="00755E57"/>
    <w:rsid w:val="007572FA"/>
    <w:rsid w:val="007611B1"/>
    <w:rsid w:val="0076161D"/>
    <w:rsid w:val="007619C5"/>
    <w:rsid w:val="00761B82"/>
    <w:rsid w:val="00761DC1"/>
    <w:rsid w:val="00762F2C"/>
    <w:rsid w:val="00763115"/>
    <w:rsid w:val="00765E7F"/>
    <w:rsid w:val="00765F12"/>
    <w:rsid w:val="00765FC2"/>
    <w:rsid w:val="00766510"/>
    <w:rsid w:val="007667AC"/>
    <w:rsid w:val="00766D59"/>
    <w:rsid w:val="007671E2"/>
    <w:rsid w:val="007673FE"/>
    <w:rsid w:val="0076768A"/>
    <w:rsid w:val="0076787C"/>
    <w:rsid w:val="00770C52"/>
    <w:rsid w:val="007710B1"/>
    <w:rsid w:val="007711ED"/>
    <w:rsid w:val="00771B7E"/>
    <w:rsid w:val="00773D82"/>
    <w:rsid w:val="0077436B"/>
    <w:rsid w:val="0077529A"/>
    <w:rsid w:val="007761D5"/>
    <w:rsid w:val="007779F8"/>
    <w:rsid w:val="00777D0E"/>
    <w:rsid w:val="00780CF3"/>
    <w:rsid w:val="00780F42"/>
    <w:rsid w:val="007819EA"/>
    <w:rsid w:val="00782D0C"/>
    <w:rsid w:val="00783422"/>
    <w:rsid w:val="00785596"/>
    <w:rsid w:val="007855DA"/>
    <w:rsid w:val="00785E92"/>
    <w:rsid w:val="00785E93"/>
    <w:rsid w:val="007869C4"/>
    <w:rsid w:val="00786CEB"/>
    <w:rsid w:val="007913FC"/>
    <w:rsid w:val="00791D21"/>
    <w:rsid w:val="0079256C"/>
    <w:rsid w:val="00792A05"/>
    <w:rsid w:val="00792E87"/>
    <w:rsid w:val="007931F6"/>
    <w:rsid w:val="00793FA7"/>
    <w:rsid w:val="00794F8F"/>
    <w:rsid w:val="007952BE"/>
    <w:rsid w:val="00795793"/>
    <w:rsid w:val="00795E96"/>
    <w:rsid w:val="00796592"/>
    <w:rsid w:val="007A0E24"/>
    <w:rsid w:val="007A3AC8"/>
    <w:rsid w:val="007A3AEF"/>
    <w:rsid w:val="007A604A"/>
    <w:rsid w:val="007A6BF4"/>
    <w:rsid w:val="007A6D4B"/>
    <w:rsid w:val="007A7A09"/>
    <w:rsid w:val="007A7D63"/>
    <w:rsid w:val="007A7E06"/>
    <w:rsid w:val="007B03FE"/>
    <w:rsid w:val="007B0EA0"/>
    <w:rsid w:val="007B3D24"/>
    <w:rsid w:val="007B4733"/>
    <w:rsid w:val="007B47BE"/>
    <w:rsid w:val="007B4FAD"/>
    <w:rsid w:val="007B68FC"/>
    <w:rsid w:val="007B6E84"/>
    <w:rsid w:val="007B7009"/>
    <w:rsid w:val="007B7128"/>
    <w:rsid w:val="007B751F"/>
    <w:rsid w:val="007B7AC8"/>
    <w:rsid w:val="007B7E08"/>
    <w:rsid w:val="007C0078"/>
    <w:rsid w:val="007C00D9"/>
    <w:rsid w:val="007C00EE"/>
    <w:rsid w:val="007C0145"/>
    <w:rsid w:val="007C0A3B"/>
    <w:rsid w:val="007C0B2B"/>
    <w:rsid w:val="007C0F58"/>
    <w:rsid w:val="007C10CD"/>
    <w:rsid w:val="007C12A8"/>
    <w:rsid w:val="007C2E40"/>
    <w:rsid w:val="007C4221"/>
    <w:rsid w:val="007C433C"/>
    <w:rsid w:val="007C5116"/>
    <w:rsid w:val="007C6573"/>
    <w:rsid w:val="007C6B84"/>
    <w:rsid w:val="007C6C86"/>
    <w:rsid w:val="007C7195"/>
    <w:rsid w:val="007D12A8"/>
    <w:rsid w:val="007D1331"/>
    <w:rsid w:val="007D16C9"/>
    <w:rsid w:val="007D25C7"/>
    <w:rsid w:val="007D2E44"/>
    <w:rsid w:val="007D4CA9"/>
    <w:rsid w:val="007D50B1"/>
    <w:rsid w:val="007D5482"/>
    <w:rsid w:val="007D568C"/>
    <w:rsid w:val="007D576F"/>
    <w:rsid w:val="007D6F5A"/>
    <w:rsid w:val="007E0188"/>
    <w:rsid w:val="007E0F8A"/>
    <w:rsid w:val="007E1E1B"/>
    <w:rsid w:val="007E2156"/>
    <w:rsid w:val="007E2E8A"/>
    <w:rsid w:val="007E4A0F"/>
    <w:rsid w:val="007E5517"/>
    <w:rsid w:val="007E5661"/>
    <w:rsid w:val="007E589D"/>
    <w:rsid w:val="007E5936"/>
    <w:rsid w:val="007E5ACA"/>
    <w:rsid w:val="007E651A"/>
    <w:rsid w:val="007E67BD"/>
    <w:rsid w:val="007E6E1A"/>
    <w:rsid w:val="007E7DB3"/>
    <w:rsid w:val="007F018C"/>
    <w:rsid w:val="007F05CD"/>
    <w:rsid w:val="007F074B"/>
    <w:rsid w:val="007F0892"/>
    <w:rsid w:val="007F17AC"/>
    <w:rsid w:val="007F1CDA"/>
    <w:rsid w:val="007F2E1D"/>
    <w:rsid w:val="007F37E0"/>
    <w:rsid w:val="007F469F"/>
    <w:rsid w:val="007F490D"/>
    <w:rsid w:val="007F503D"/>
    <w:rsid w:val="007F5EF1"/>
    <w:rsid w:val="00802425"/>
    <w:rsid w:val="00802439"/>
    <w:rsid w:val="008026F7"/>
    <w:rsid w:val="00802AF2"/>
    <w:rsid w:val="00805892"/>
    <w:rsid w:val="00805B62"/>
    <w:rsid w:val="00806108"/>
    <w:rsid w:val="00807770"/>
    <w:rsid w:val="00810C16"/>
    <w:rsid w:val="008114C9"/>
    <w:rsid w:val="00811B7B"/>
    <w:rsid w:val="00814197"/>
    <w:rsid w:val="00814644"/>
    <w:rsid w:val="00814667"/>
    <w:rsid w:val="00815BE6"/>
    <w:rsid w:val="00815DC8"/>
    <w:rsid w:val="00816082"/>
    <w:rsid w:val="00816835"/>
    <w:rsid w:val="00816E61"/>
    <w:rsid w:val="008204E0"/>
    <w:rsid w:val="008207AE"/>
    <w:rsid w:val="008207FF"/>
    <w:rsid w:val="00820AB1"/>
    <w:rsid w:val="008211E9"/>
    <w:rsid w:val="0082311F"/>
    <w:rsid w:val="00823E69"/>
    <w:rsid w:val="00826A34"/>
    <w:rsid w:val="00826F3F"/>
    <w:rsid w:val="008274BC"/>
    <w:rsid w:val="00830217"/>
    <w:rsid w:val="00830874"/>
    <w:rsid w:val="00831329"/>
    <w:rsid w:val="008318F5"/>
    <w:rsid w:val="00832192"/>
    <w:rsid w:val="00832ED2"/>
    <w:rsid w:val="0083343F"/>
    <w:rsid w:val="00833DFE"/>
    <w:rsid w:val="008353F8"/>
    <w:rsid w:val="00835B5A"/>
    <w:rsid w:val="00835BDD"/>
    <w:rsid w:val="00836FC9"/>
    <w:rsid w:val="0083755F"/>
    <w:rsid w:val="00837B89"/>
    <w:rsid w:val="0084013E"/>
    <w:rsid w:val="00840450"/>
    <w:rsid w:val="00841855"/>
    <w:rsid w:val="00841936"/>
    <w:rsid w:val="0084240B"/>
    <w:rsid w:val="008427ED"/>
    <w:rsid w:val="00842857"/>
    <w:rsid w:val="00842954"/>
    <w:rsid w:val="008433D0"/>
    <w:rsid w:val="00843AF4"/>
    <w:rsid w:val="00843CFE"/>
    <w:rsid w:val="0084416F"/>
    <w:rsid w:val="008443AB"/>
    <w:rsid w:val="00844422"/>
    <w:rsid w:val="00844A37"/>
    <w:rsid w:val="00844D28"/>
    <w:rsid w:val="00845F98"/>
    <w:rsid w:val="00847DE0"/>
    <w:rsid w:val="008501B3"/>
    <w:rsid w:val="00850A31"/>
    <w:rsid w:val="00851443"/>
    <w:rsid w:val="008517BB"/>
    <w:rsid w:val="0085189F"/>
    <w:rsid w:val="00851C59"/>
    <w:rsid w:val="00853407"/>
    <w:rsid w:val="00853EBB"/>
    <w:rsid w:val="00853F96"/>
    <w:rsid w:val="008547AD"/>
    <w:rsid w:val="00854959"/>
    <w:rsid w:val="008558BC"/>
    <w:rsid w:val="0085609D"/>
    <w:rsid w:val="0085770B"/>
    <w:rsid w:val="00857FFE"/>
    <w:rsid w:val="00860D59"/>
    <w:rsid w:val="00861BF9"/>
    <w:rsid w:val="00862030"/>
    <w:rsid w:val="008627E5"/>
    <w:rsid w:val="00862FDE"/>
    <w:rsid w:val="00862FF8"/>
    <w:rsid w:val="00863265"/>
    <w:rsid w:val="008647A6"/>
    <w:rsid w:val="00865DF3"/>
    <w:rsid w:val="00865FD6"/>
    <w:rsid w:val="0086622F"/>
    <w:rsid w:val="00870883"/>
    <w:rsid w:val="00871575"/>
    <w:rsid w:val="00872234"/>
    <w:rsid w:val="00872495"/>
    <w:rsid w:val="00872870"/>
    <w:rsid w:val="008731AA"/>
    <w:rsid w:val="008735CD"/>
    <w:rsid w:val="00873A50"/>
    <w:rsid w:val="00874B13"/>
    <w:rsid w:val="00874DB8"/>
    <w:rsid w:val="00874DE7"/>
    <w:rsid w:val="00876852"/>
    <w:rsid w:val="008769BC"/>
    <w:rsid w:val="00877431"/>
    <w:rsid w:val="00881521"/>
    <w:rsid w:val="00881699"/>
    <w:rsid w:val="00882CDE"/>
    <w:rsid w:val="00883E46"/>
    <w:rsid w:val="0088405B"/>
    <w:rsid w:val="008858E1"/>
    <w:rsid w:val="00885D2A"/>
    <w:rsid w:val="008866CC"/>
    <w:rsid w:val="008870EB"/>
    <w:rsid w:val="0088771F"/>
    <w:rsid w:val="00887B2F"/>
    <w:rsid w:val="00890280"/>
    <w:rsid w:val="0089045F"/>
    <w:rsid w:val="00891637"/>
    <w:rsid w:val="00891D79"/>
    <w:rsid w:val="00893FBE"/>
    <w:rsid w:val="008947EF"/>
    <w:rsid w:val="00895091"/>
    <w:rsid w:val="00896D6F"/>
    <w:rsid w:val="008976BB"/>
    <w:rsid w:val="00897711"/>
    <w:rsid w:val="00897ED8"/>
    <w:rsid w:val="008A0716"/>
    <w:rsid w:val="008A1997"/>
    <w:rsid w:val="008A34F2"/>
    <w:rsid w:val="008A38A0"/>
    <w:rsid w:val="008A3B21"/>
    <w:rsid w:val="008A5099"/>
    <w:rsid w:val="008A59B8"/>
    <w:rsid w:val="008A5B81"/>
    <w:rsid w:val="008A7170"/>
    <w:rsid w:val="008A725A"/>
    <w:rsid w:val="008B00A3"/>
    <w:rsid w:val="008B220E"/>
    <w:rsid w:val="008B25A8"/>
    <w:rsid w:val="008B43FC"/>
    <w:rsid w:val="008B4961"/>
    <w:rsid w:val="008B4CB2"/>
    <w:rsid w:val="008B4D91"/>
    <w:rsid w:val="008B51FC"/>
    <w:rsid w:val="008B6EBC"/>
    <w:rsid w:val="008B70EA"/>
    <w:rsid w:val="008B73FF"/>
    <w:rsid w:val="008B7C83"/>
    <w:rsid w:val="008B7C86"/>
    <w:rsid w:val="008C0DAB"/>
    <w:rsid w:val="008C193C"/>
    <w:rsid w:val="008C1D8F"/>
    <w:rsid w:val="008C2419"/>
    <w:rsid w:val="008C2E63"/>
    <w:rsid w:val="008C30DB"/>
    <w:rsid w:val="008C4286"/>
    <w:rsid w:val="008C4BB0"/>
    <w:rsid w:val="008C55AA"/>
    <w:rsid w:val="008C57D8"/>
    <w:rsid w:val="008C5E13"/>
    <w:rsid w:val="008C5FB1"/>
    <w:rsid w:val="008C621B"/>
    <w:rsid w:val="008C6ABD"/>
    <w:rsid w:val="008C6D3B"/>
    <w:rsid w:val="008C7492"/>
    <w:rsid w:val="008C74AB"/>
    <w:rsid w:val="008D1786"/>
    <w:rsid w:val="008D198E"/>
    <w:rsid w:val="008D277B"/>
    <w:rsid w:val="008D36B6"/>
    <w:rsid w:val="008D543F"/>
    <w:rsid w:val="008D5CEB"/>
    <w:rsid w:val="008D602F"/>
    <w:rsid w:val="008D61D6"/>
    <w:rsid w:val="008D61E9"/>
    <w:rsid w:val="008D6D4C"/>
    <w:rsid w:val="008D70FD"/>
    <w:rsid w:val="008D72CE"/>
    <w:rsid w:val="008D750F"/>
    <w:rsid w:val="008D754D"/>
    <w:rsid w:val="008D7DFB"/>
    <w:rsid w:val="008E15DD"/>
    <w:rsid w:val="008E178D"/>
    <w:rsid w:val="008E20DD"/>
    <w:rsid w:val="008F079A"/>
    <w:rsid w:val="008F0910"/>
    <w:rsid w:val="008F139C"/>
    <w:rsid w:val="008F1DC8"/>
    <w:rsid w:val="008F2986"/>
    <w:rsid w:val="008F3523"/>
    <w:rsid w:val="008F3838"/>
    <w:rsid w:val="008F3D62"/>
    <w:rsid w:val="008F4806"/>
    <w:rsid w:val="008F4847"/>
    <w:rsid w:val="008F493E"/>
    <w:rsid w:val="008F508D"/>
    <w:rsid w:val="008F5194"/>
    <w:rsid w:val="008F59D0"/>
    <w:rsid w:val="008F6659"/>
    <w:rsid w:val="008F66EC"/>
    <w:rsid w:val="008F7F9C"/>
    <w:rsid w:val="0090000B"/>
    <w:rsid w:val="009004C5"/>
    <w:rsid w:val="0090189F"/>
    <w:rsid w:val="00902C16"/>
    <w:rsid w:val="00903240"/>
    <w:rsid w:val="00904D60"/>
    <w:rsid w:val="00904F23"/>
    <w:rsid w:val="009063D1"/>
    <w:rsid w:val="00907453"/>
    <w:rsid w:val="00907CB6"/>
    <w:rsid w:val="00907FAB"/>
    <w:rsid w:val="00907FFD"/>
    <w:rsid w:val="00912EDF"/>
    <w:rsid w:val="00914119"/>
    <w:rsid w:val="009142CB"/>
    <w:rsid w:val="00914641"/>
    <w:rsid w:val="0091486B"/>
    <w:rsid w:val="00915EC2"/>
    <w:rsid w:val="0091618C"/>
    <w:rsid w:val="009161E8"/>
    <w:rsid w:val="009167C9"/>
    <w:rsid w:val="009169CC"/>
    <w:rsid w:val="00921465"/>
    <w:rsid w:val="009216E6"/>
    <w:rsid w:val="0092176B"/>
    <w:rsid w:val="00922363"/>
    <w:rsid w:val="00923BF7"/>
    <w:rsid w:val="009259E1"/>
    <w:rsid w:val="00925A2F"/>
    <w:rsid w:val="00925D72"/>
    <w:rsid w:val="00926188"/>
    <w:rsid w:val="0092625B"/>
    <w:rsid w:val="00926A42"/>
    <w:rsid w:val="009271C4"/>
    <w:rsid w:val="00931456"/>
    <w:rsid w:val="0093214A"/>
    <w:rsid w:val="009326E3"/>
    <w:rsid w:val="00932982"/>
    <w:rsid w:val="009337E3"/>
    <w:rsid w:val="009343C1"/>
    <w:rsid w:val="00934F78"/>
    <w:rsid w:val="00935105"/>
    <w:rsid w:val="00935566"/>
    <w:rsid w:val="00935F59"/>
    <w:rsid w:val="0093601C"/>
    <w:rsid w:val="009364CD"/>
    <w:rsid w:val="00936957"/>
    <w:rsid w:val="0093719F"/>
    <w:rsid w:val="00940525"/>
    <w:rsid w:val="00941EA2"/>
    <w:rsid w:val="00942825"/>
    <w:rsid w:val="009438CE"/>
    <w:rsid w:val="00944417"/>
    <w:rsid w:val="00944820"/>
    <w:rsid w:val="00944A95"/>
    <w:rsid w:val="00944DF6"/>
    <w:rsid w:val="0094717F"/>
    <w:rsid w:val="00947357"/>
    <w:rsid w:val="00947E5F"/>
    <w:rsid w:val="00947FDB"/>
    <w:rsid w:val="009504DE"/>
    <w:rsid w:val="00951689"/>
    <w:rsid w:val="00952022"/>
    <w:rsid w:val="009521B6"/>
    <w:rsid w:val="00952C79"/>
    <w:rsid w:val="009533FF"/>
    <w:rsid w:val="0095556E"/>
    <w:rsid w:val="00955EE2"/>
    <w:rsid w:val="00956BEC"/>
    <w:rsid w:val="00956DDE"/>
    <w:rsid w:val="0095762F"/>
    <w:rsid w:val="00957CDF"/>
    <w:rsid w:val="00957CF9"/>
    <w:rsid w:val="00957DA3"/>
    <w:rsid w:val="0096165B"/>
    <w:rsid w:val="00961763"/>
    <w:rsid w:val="00961C58"/>
    <w:rsid w:val="00961FE2"/>
    <w:rsid w:val="009622D7"/>
    <w:rsid w:val="0096430D"/>
    <w:rsid w:val="00964C51"/>
    <w:rsid w:val="00965860"/>
    <w:rsid w:val="00966032"/>
    <w:rsid w:val="0096603B"/>
    <w:rsid w:val="009669EB"/>
    <w:rsid w:val="00966AAA"/>
    <w:rsid w:val="009675A2"/>
    <w:rsid w:val="009706D5"/>
    <w:rsid w:val="0097157D"/>
    <w:rsid w:val="00971E5C"/>
    <w:rsid w:val="00972672"/>
    <w:rsid w:val="00973E2A"/>
    <w:rsid w:val="009744DA"/>
    <w:rsid w:val="00974A9E"/>
    <w:rsid w:val="00975255"/>
    <w:rsid w:val="009762C2"/>
    <w:rsid w:val="00976BB0"/>
    <w:rsid w:val="009773CE"/>
    <w:rsid w:val="00977A7B"/>
    <w:rsid w:val="00977D0A"/>
    <w:rsid w:val="00980082"/>
    <w:rsid w:val="00983570"/>
    <w:rsid w:val="0098461E"/>
    <w:rsid w:val="009846A3"/>
    <w:rsid w:val="009849F3"/>
    <w:rsid w:val="00984ECE"/>
    <w:rsid w:val="0098504B"/>
    <w:rsid w:val="00985176"/>
    <w:rsid w:val="00990181"/>
    <w:rsid w:val="00990F1C"/>
    <w:rsid w:val="00990FB6"/>
    <w:rsid w:val="00991A0C"/>
    <w:rsid w:val="00991BE9"/>
    <w:rsid w:val="00991D23"/>
    <w:rsid w:val="009922DC"/>
    <w:rsid w:val="00992C4F"/>
    <w:rsid w:val="00993521"/>
    <w:rsid w:val="009955D1"/>
    <w:rsid w:val="00995A5E"/>
    <w:rsid w:val="009968E3"/>
    <w:rsid w:val="00996A6C"/>
    <w:rsid w:val="00997344"/>
    <w:rsid w:val="00997425"/>
    <w:rsid w:val="00997C35"/>
    <w:rsid w:val="00997E06"/>
    <w:rsid w:val="00997F26"/>
    <w:rsid w:val="009A241D"/>
    <w:rsid w:val="009A34E5"/>
    <w:rsid w:val="009A37CD"/>
    <w:rsid w:val="009A3C04"/>
    <w:rsid w:val="009A3C65"/>
    <w:rsid w:val="009A4367"/>
    <w:rsid w:val="009A5F5E"/>
    <w:rsid w:val="009A6134"/>
    <w:rsid w:val="009A71D1"/>
    <w:rsid w:val="009B071C"/>
    <w:rsid w:val="009B17DF"/>
    <w:rsid w:val="009B297B"/>
    <w:rsid w:val="009B3EDE"/>
    <w:rsid w:val="009B407C"/>
    <w:rsid w:val="009B46E6"/>
    <w:rsid w:val="009B5AAE"/>
    <w:rsid w:val="009B61B6"/>
    <w:rsid w:val="009B62C4"/>
    <w:rsid w:val="009B7B13"/>
    <w:rsid w:val="009B7BA0"/>
    <w:rsid w:val="009B7F95"/>
    <w:rsid w:val="009C0CB2"/>
    <w:rsid w:val="009C1C6B"/>
    <w:rsid w:val="009C1F04"/>
    <w:rsid w:val="009C20B3"/>
    <w:rsid w:val="009C2574"/>
    <w:rsid w:val="009C26BA"/>
    <w:rsid w:val="009C48DB"/>
    <w:rsid w:val="009C505A"/>
    <w:rsid w:val="009C51ED"/>
    <w:rsid w:val="009C543B"/>
    <w:rsid w:val="009C63BF"/>
    <w:rsid w:val="009C670D"/>
    <w:rsid w:val="009C7388"/>
    <w:rsid w:val="009C7EE3"/>
    <w:rsid w:val="009D0720"/>
    <w:rsid w:val="009D25F6"/>
    <w:rsid w:val="009D33BC"/>
    <w:rsid w:val="009D3869"/>
    <w:rsid w:val="009D476C"/>
    <w:rsid w:val="009D4E50"/>
    <w:rsid w:val="009D56F3"/>
    <w:rsid w:val="009D5C7F"/>
    <w:rsid w:val="009D6CB4"/>
    <w:rsid w:val="009D7585"/>
    <w:rsid w:val="009D784B"/>
    <w:rsid w:val="009D78C9"/>
    <w:rsid w:val="009E0275"/>
    <w:rsid w:val="009E3EDE"/>
    <w:rsid w:val="009E7249"/>
    <w:rsid w:val="009E7AF6"/>
    <w:rsid w:val="009F11C5"/>
    <w:rsid w:val="009F15E9"/>
    <w:rsid w:val="009F280B"/>
    <w:rsid w:val="009F2820"/>
    <w:rsid w:val="009F28C5"/>
    <w:rsid w:val="009F2ACE"/>
    <w:rsid w:val="009F3382"/>
    <w:rsid w:val="009F4AB0"/>
    <w:rsid w:val="009F50BE"/>
    <w:rsid w:val="009F5A12"/>
    <w:rsid w:val="009F62B8"/>
    <w:rsid w:val="009F6DC2"/>
    <w:rsid w:val="009F7754"/>
    <w:rsid w:val="00A0094D"/>
    <w:rsid w:val="00A00967"/>
    <w:rsid w:val="00A00A60"/>
    <w:rsid w:val="00A00E6D"/>
    <w:rsid w:val="00A021C4"/>
    <w:rsid w:val="00A03B6E"/>
    <w:rsid w:val="00A041A3"/>
    <w:rsid w:val="00A0702C"/>
    <w:rsid w:val="00A108DE"/>
    <w:rsid w:val="00A12EC2"/>
    <w:rsid w:val="00A133CB"/>
    <w:rsid w:val="00A139B7"/>
    <w:rsid w:val="00A13C25"/>
    <w:rsid w:val="00A16201"/>
    <w:rsid w:val="00A169BC"/>
    <w:rsid w:val="00A172F5"/>
    <w:rsid w:val="00A215FC"/>
    <w:rsid w:val="00A21D78"/>
    <w:rsid w:val="00A23497"/>
    <w:rsid w:val="00A234ED"/>
    <w:rsid w:val="00A2445A"/>
    <w:rsid w:val="00A24FAA"/>
    <w:rsid w:val="00A2574F"/>
    <w:rsid w:val="00A26B58"/>
    <w:rsid w:val="00A27545"/>
    <w:rsid w:val="00A30A9C"/>
    <w:rsid w:val="00A30E51"/>
    <w:rsid w:val="00A31290"/>
    <w:rsid w:val="00A31E25"/>
    <w:rsid w:val="00A31E7A"/>
    <w:rsid w:val="00A33F87"/>
    <w:rsid w:val="00A35D47"/>
    <w:rsid w:val="00A36098"/>
    <w:rsid w:val="00A36649"/>
    <w:rsid w:val="00A37242"/>
    <w:rsid w:val="00A37677"/>
    <w:rsid w:val="00A40434"/>
    <w:rsid w:val="00A40C3F"/>
    <w:rsid w:val="00A40CAD"/>
    <w:rsid w:val="00A40EAB"/>
    <w:rsid w:val="00A410AD"/>
    <w:rsid w:val="00A4155C"/>
    <w:rsid w:val="00A41D20"/>
    <w:rsid w:val="00A42E80"/>
    <w:rsid w:val="00A43CB8"/>
    <w:rsid w:val="00A447F5"/>
    <w:rsid w:val="00A4497C"/>
    <w:rsid w:val="00A44C81"/>
    <w:rsid w:val="00A466D3"/>
    <w:rsid w:val="00A467FC"/>
    <w:rsid w:val="00A47DCC"/>
    <w:rsid w:val="00A47F09"/>
    <w:rsid w:val="00A5080E"/>
    <w:rsid w:val="00A51056"/>
    <w:rsid w:val="00A515BA"/>
    <w:rsid w:val="00A51DD6"/>
    <w:rsid w:val="00A532F6"/>
    <w:rsid w:val="00A53896"/>
    <w:rsid w:val="00A539E2"/>
    <w:rsid w:val="00A53D28"/>
    <w:rsid w:val="00A55AB3"/>
    <w:rsid w:val="00A57CC8"/>
    <w:rsid w:val="00A60838"/>
    <w:rsid w:val="00A61A26"/>
    <w:rsid w:val="00A622E5"/>
    <w:rsid w:val="00A627DC"/>
    <w:rsid w:val="00A62A66"/>
    <w:rsid w:val="00A62B7C"/>
    <w:rsid w:val="00A64EDF"/>
    <w:rsid w:val="00A655A9"/>
    <w:rsid w:val="00A6577F"/>
    <w:rsid w:val="00A657C9"/>
    <w:rsid w:val="00A65AB1"/>
    <w:rsid w:val="00A65FF4"/>
    <w:rsid w:val="00A66069"/>
    <w:rsid w:val="00A661E2"/>
    <w:rsid w:val="00A705B7"/>
    <w:rsid w:val="00A7142F"/>
    <w:rsid w:val="00A7209A"/>
    <w:rsid w:val="00A720AD"/>
    <w:rsid w:val="00A7222B"/>
    <w:rsid w:val="00A72FCC"/>
    <w:rsid w:val="00A7334D"/>
    <w:rsid w:val="00A733C2"/>
    <w:rsid w:val="00A734B7"/>
    <w:rsid w:val="00A740C8"/>
    <w:rsid w:val="00A743E3"/>
    <w:rsid w:val="00A75F67"/>
    <w:rsid w:val="00A7651E"/>
    <w:rsid w:val="00A765F4"/>
    <w:rsid w:val="00A7734E"/>
    <w:rsid w:val="00A8000B"/>
    <w:rsid w:val="00A80E9D"/>
    <w:rsid w:val="00A82978"/>
    <w:rsid w:val="00A833FD"/>
    <w:rsid w:val="00A83716"/>
    <w:rsid w:val="00A83BB3"/>
    <w:rsid w:val="00A850CC"/>
    <w:rsid w:val="00A85168"/>
    <w:rsid w:val="00A85E8B"/>
    <w:rsid w:val="00A87593"/>
    <w:rsid w:val="00A900F2"/>
    <w:rsid w:val="00A9120E"/>
    <w:rsid w:val="00A91DD3"/>
    <w:rsid w:val="00A93922"/>
    <w:rsid w:val="00A94354"/>
    <w:rsid w:val="00A9491B"/>
    <w:rsid w:val="00A94AE7"/>
    <w:rsid w:val="00A952EA"/>
    <w:rsid w:val="00A95B3A"/>
    <w:rsid w:val="00A95B9F"/>
    <w:rsid w:val="00A95D1B"/>
    <w:rsid w:val="00A95E56"/>
    <w:rsid w:val="00A968A1"/>
    <w:rsid w:val="00AA11C1"/>
    <w:rsid w:val="00AA2589"/>
    <w:rsid w:val="00AA2A49"/>
    <w:rsid w:val="00AA421A"/>
    <w:rsid w:val="00AA4F6F"/>
    <w:rsid w:val="00AA5A5F"/>
    <w:rsid w:val="00AA6927"/>
    <w:rsid w:val="00AA708F"/>
    <w:rsid w:val="00AA7325"/>
    <w:rsid w:val="00AA74EA"/>
    <w:rsid w:val="00AB007F"/>
    <w:rsid w:val="00AB225A"/>
    <w:rsid w:val="00AB2327"/>
    <w:rsid w:val="00AB234F"/>
    <w:rsid w:val="00AB2ACA"/>
    <w:rsid w:val="00AB2CD7"/>
    <w:rsid w:val="00AB32FB"/>
    <w:rsid w:val="00AB35FF"/>
    <w:rsid w:val="00AB4549"/>
    <w:rsid w:val="00AB5A1A"/>
    <w:rsid w:val="00AB641D"/>
    <w:rsid w:val="00AB702D"/>
    <w:rsid w:val="00AC03BC"/>
    <w:rsid w:val="00AC0728"/>
    <w:rsid w:val="00AC1071"/>
    <w:rsid w:val="00AC1F08"/>
    <w:rsid w:val="00AC3212"/>
    <w:rsid w:val="00AC35C3"/>
    <w:rsid w:val="00AC460E"/>
    <w:rsid w:val="00AC46FB"/>
    <w:rsid w:val="00AC4B9A"/>
    <w:rsid w:val="00AC6A85"/>
    <w:rsid w:val="00AC6F72"/>
    <w:rsid w:val="00AD09F7"/>
    <w:rsid w:val="00AD0EEA"/>
    <w:rsid w:val="00AD18EC"/>
    <w:rsid w:val="00AD2F9C"/>
    <w:rsid w:val="00AD57CE"/>
    <w:rsid w:val="00AD57CF"/>
    <w:rsid w:val="00AD5AAC"/>
    <w:rsid w:val="00AD678D"/>
    <w:rsid w:val="00AE03E0"/>
    <w:rsid w:val="00AE04A2"/>
    <w:rsid w:val="00AE3226"/>
    <w:rsid w:val="00AE333A"/>
    <w:rsid w:val="00AE3369"/>
    <w:rsid w:val="00AE3492"/>
    <w:rsid w:val="00AE3E90"/>
    <w:rsid w:val="00AE6E3A"/>
    <w:rsid w:val="00AE752F"/>
    <w:rsid w:val="00AE75AC"/>
    <w:rsid w:val="00AE7817"/>
    <w:rsid w:val="00AF01DD"/>
    <w:rsid w:val="00AF0FC3"/>
    <w:rsid w:val="00AF2159"/>
    <w:rsid w:val="00AF2523"/>
    <w:rsid w:val="00AF2C88"/>
    <w:rsid w:val="00AF41E0"/>
    <w:rsid w:val="00AF423B"/>
    <w:rsid w:val="00B01AB7"/>
    <w:rsid w:val="00B01CCF"/>
    <w:rsid w:val="00B02880"/>
    <w:rsid w:val="00B02902"/>
    <w:rsid w:val="00B02EBA"/>
    <w:rsid w:val="00B0383E"/>
    <w:rsid w:val="00B045F5"/>
    <w:rsid w:val="00B04915"/>
    <w:rsid w:val="00B04A19"/>
    <w:rsid w:val="00B04C38"/>
    <w:rsid w:val="00B05C02"/>
    <w:rsid w:val="00B05FCA"/>
    <w:rsid w:val="00B06821"/>
    <w:rsid w:val="00B07196"/>
    <w:rsid w:val="00B1198F"/>
    <w:rsid w:val="00B12694"/>
    <w:rsid w:val="00B138CD"/>
    <w:rsid w:val="00B13EE4"/>
    <w:rsid w:val="00B14268"/>
    <w:rsid w:val="00B147F1"/>
    <w:rsid w:val="00B1485B"/>
    <w:rsid w:val="00B1487F"/>
    <w:rsid w:val="00B14909"/>
    <w:rsid w:val="00B14FD5"/>
    <w:rsid w:val="00B15063"/>
    <w:rsid w:val="00B15B2B"/>
    <w:rsid w:val="00B16385"/>
    <w:rsid w:val="00B16741"/>
    <w:rsid w:val="00B17ACF"/>
    <w:rsid w:val="00B204AD"/>
    <w:rsid w:val="00B214B5"/>
    <w:rsid w:val="00B21B1D"/>
    <w:rsid w:val="00B21E28"/>
    <w:rsid w:val="00B225F6"/>
    <w:rsid w:val="00B22665"/>
    <w:rsid w:val="00B228AB"/>
    <w:rsid w:val="00B26849"/>
    <w:rsid w:val="00B3025F"/>
    <w:rsid w:val="00B3153B"/>
    <w:rsid w:val="00B33E1E"/>
    <w:rsid w:val="00B34754"/>
    <w:rsid w:val="00B358D8"/>
    <w:rsid w:val="00B35D0D"/>
    <w:rsid w:val="00B36BF6"/>
    <w:rsid w:val="00B37117"/>
    <w:rsid w:val="00B40445"/>
    <w:rsid w:val="00B4204A"/>
    <w:rsid w:val="00B43060"/>
    <w:rsid w:val="00B45DEE"/>
    <w:rsid w:val="00B50B04"/>
    <w:rsid w:val="00B51226"/>
    <w:rsid w:val="00B51FFB"/>
    <w:rsid w:val="00B54400"/>
    <w:rsid w:val="00B54C09"/>
    <w:rsid w:val="00B54DD7"/>
    <w:rsid w:val="00B54E85"/>
    <w:rsid w:val="00B55E4C"/>
    <w:rsid w:val="00B56D78"/>
    <w:rsid w:val="00B57296"/>
    <w:rsid w:val="00B57A7E"/>
    <w:rsid w:val="00B6019C"/>
    <w:rsid w:val="00B60F16"/>
    <w:rsid w:val="00B6287E"/>
    <w:rsid w:val="00B62A5A"/>
    <w:rsid w:val="00B63AFA"/>
    <w:rsid w:val="00B6461B"/>
    <w:rsid w:val="00B65FCC"/>
    <w:rsid w:val="00B673D1"/>
    <w:rsid w:val="00B6740D"/>
    <w:rsid w:val="00B67455"/>
    <w:rsid w:val="00B702D5"/>
    <w:rsid w:val="00B70A4A"/>
    <w:rsid w:val="00B70E99"/>
    <w:rsid w:val="00B71048"/>
    <w:rsid w:val="00B72748"/>
    <w:rsid w:val="00B72903"/>
    <w:rsid w:val="00B72E13"/>
    <w:rsid w:val="00B7304C"/>
    <w:rsid w:val="00B75706"/>
    <w:rsid w:val="00B76229"/>
    <w:rsid w:val="00B763C4"/>
    <w:rsid w:val="00B76494"/>
    <w:rsid w:val="00B76965"/>
    <w:rsid w:val="00B76B15"/>
    <w:rsid w:val="00B77078"/>
    <w:rsid w:val="00B771B0"/>
    <w:rsid w:val="00B77405"/>
    <w:rsid w:val="00B8056A"/>
    <w:rsid w:val="00B81106"/>
    <w:rsid w:val="00B81412"/>
    <w:rsid w:val="00B8258A"/>
    <w:rsid w:val="00B82994"/>
    <w:rsid w:val="00B83AC0"/>
    <w:rsid w:val="00B856E4"/>
    <w:rsid w:val="00B85EA6"/>
    <w:rsid w:val="00B87754"/>
    <w:rsid w:val="00B900A6"/>
    <w:rsid w:val="00B90E9C"/>
    <w:rsid w:val="00B91001"/>
    <w:rsid w:val="00B91D22"/>
    <w:rsid w:val="00B91FE8"/>
    <w:rsid w:val="00B920F9"/>
    <w:rsid w:val="00B92311"/>
    <w:rsid w:val="00B92F6E"/>
    <w:rsid w:val="00B93674"/>
    <w:rsid w:val="00B938F2"/>
    <w:rsid w:val="00B93FD9"/>
    <w:rsid w:val="00B940AB"/>
    <w:rsid w:val="00B94526"/>
    <w:rsid w:val="00B94646"/>
    <w:rsid w:val="00B952B4"/>
    <w:rsid w:val="00B956B0"/>
    <w:rsid w:val="00B97784"/>
    <w:rsid w:val="00BA121B"/>
    <w:rsid w:val="00BA126A"/>
    <w:rsid w:val="00BA1727"/>
    <w:rsid w:val="00BA3945"/>
    <w:rsid w:val="00BA414B"/>
    <w:rsid w:val="00BA45E8"/>
    <w:rsid w:val="00BA4C7A"/>
    <w:rsid w:val="00BA5251"/>
    <w:rsid w:val="00BA54E7"/>
    <w:rsid w:val="00BA5F88"/>
    <w:rsid w:val="00BA601B"/>
    <w:rsid w:val="00BA6413"/>
    <w:rsid w:val="00BA79C5"/>
    <w:rsid w:val="00BA7E32"/>
    <w:rsid w:val="00BA7E3D"/>
    <w:rsid w:val="00BA7F43"/>
    <w:rsid w:val="00BB0548"/>
    <w:rsid w:val="00BB1862"/>
    <w:rsid w:val="00BB21B5"/>
    <w:rsid w:val="00BB2698"/>
    <w:rsid w:val="00BB2990"/>
    <w:rsid w:val="00BB35E2"/>
    <w:rsid w:val="00BB3864"/>
    <w:rsid w:val="00BB3D70"/>
    <w:rsid w:val="00BB5024"/>
    <w:rsid w:val="00BB544C"/>
    <w:rsid w:val="00BB5984"/>
    <w:rsid w:val="00BB6069"/>
    <w:rsid w:val="00BB60CA"/>
    <w:rsid w:val="00BB666B"/>
    <w:rsid w:val="00BB6D93"/>
    <w:rsid w:val="00BB717E"/>
    <w:rsid w:val="00BB74CF"/>
    <w:rsid w:val="00BB7AC9"/>
    <w:rsid w:val="00BC03D4"/>
    <w:rsid w:val="00BC0697"/>
    <w:rsid w:val="00BC0932"/>
    <w:rsid w:val="00BC0E8F"/>
    <w:rsid w:val="00BC19A0"/>
    <w:rsid w:val="00BC1F04"/>
    <w:rsid w:val="00BC388A"/>
    <w:rsid w:val="00BC450B"/>
    <w:rsid w:val="00BC4BE5"/>
    <w:rsid w:val="00BC4CA2"/>
    <w:rsid w:val="00BC5D09"/>
    <w:rsid w:val="00BC5E84"/>
    <w:rsid w:val="00BC614C"/>
    <w:rsid w:val="00BC614E"/>
    <w:rsid w:val="00BC6CD3"/>
    <w:rsid w:val="00BC7678"/>
    <w:rsid w:val="00BD0237"/>
    <w:rsid w:val="00BD0EA7"/>
    <w:rsid w:val="00BD332C"/>
    <w:rsid w:val="00BD3819"/>
    <w:rsid w:val="00BD5412"/>
    <w:rsid w:val="00BD6188"/>
    <w:rsid w:val="00BD7E37"/>
    <w:rsid w:val="00BD7E79"/>
    <w:rsid w:val="00BE0214"/>
    <w:rsid w:val="00BE3C8D"/>
    <w:rsid w:val="00BE429E"/>
    <w:rsid w:val="00BE4871"/>
    <w:rsid w:val="00BE54F4"/>
    <w:rsid w:val="00BE598A"/>
    <w:rsid w:val="00BE6352"/>
    <w:rsid w:val="00BE68A3"/>
    <w:rsid w:val="00BE78B1"/>
    <w:rsid w:val="00BF00CE"/>
    <w:rsid w:val="00BF0425"/>
    <w:rsid w:val="00BF0CDC"/>
    <w:rsid w:val="00BF0E12"/>
    <w:rsid w:val="00BF1D44"/>
    <w:rsid w:val="00BF46A1"/>
    <w:rsid w:val="00BF525D"/>
    <w:rsid w:val="00BF5374"/>
    <w:rsid w:val="00BF5BA1"/>
    <w:rsid w:val="00BF5C14"/>
    <w:rsid w:val="00BF62ED"/>
    <w:rsid w:val="00BF6FF2"/>
    <w:rsid w:val="00BF729F"/>
    <w:rsid w:val="00C000B1"/>
    <w:rsid w:val="00C016DF"/>
    <w:rsid w:val="00C01F22"/>
    <w:rsid w:val="00C01F5C"/>
    <w:rsid w:val="00C01F82"/>
    <w:rsid w:val="00C02AE2"/>
    <w:rsid w:val="00C02AFA"/>
    <w:rsid w:val="00C02D31"/>
    <w:rsid w:val="00C03CCD"/>
    <w:rsid w:val="00C03ECE"/>
    <w:rsid w:val="00C04144"/>
    <w:rsid w:val="00C05CA8"/>
    <w:rsid w:val="00C06133"/>
    <w:rsid w:val="00C06363"/>
    <w:rsid w:val="00C079DD"/>
    <w:rsid w:val="00C07CB2"/>
    <w:rsid w:val="00C07EF8"/>
    <w:rsid w:val="00C1080D"/>
    <w:rsid w:val="00C109EF"/>
    <w:rsid w:val="00C10F6B"/>
    <w:rsid w:val="00C1125B"/>
    <w:rsid w:val="00C11566"/>
    <w:rsid w:val="00C115AE"/>
    <w:rsid w:val="00C13443"/>
    <w:rsid w:val="00C13D2B"/>
    <w:rsid w:val="00C1480F"/>
    <w:rsid w:val="00C14900"/>
    <w:rsid w:val="00C15178"/>
    <w:rsid w:val="00C21CF0"/>
    <w:rsid w:val="00C21FBA"/>
    <w:rsid w:val="00C2388E"/>
    <w:rsid w:val="00C23B0D"/>
    <w:rsid w:val="00C23E38"/>
    <w:rsid w:val="00C24B45"/>
    <w:rsid w:val="00C24BD7"/>
    <w:rsid w:val="00C25C0C"/>
    <w:rsid w:val="00C26289"/>
    <w:rsid w:val="00C26634"/>
    <w:rsid w:val="00C26A63"/>
    <w:rsid w:val="00C3301E"/>
    <w:rsid w:val="00C34646"/>
    <w:rsid w:val="00C36394"/>
    <w:rsid w:val="00C36AD5"/>
    <w:rsid w:val="00C37A32"/>
    <w:rsid w:val="00C37CDE"/>
    <w:rsid w:val="00C4097F"/>
    <w:rsid w:val="00C40D17"/>
    <w:rsid w:val="00C42518"/>
    <w:rsid w:val="00C43649"/>
    <w:rsid w:val="00C442E5"/>
    <w:rsid w:val="00C46E80"/>
    <w:rsid w:val="00C5005A"/>
    <w:rsid w:val="00C50AA2"/>
    <w:rsid w:val="00C5256A"/>
    <w:rsid w:val="00C52B3F"/>
    <w:rsid w:val="00C53554"/>
    <w:rsid w:val="00C53740"/>
    <w:rsid w:val="00C53949"/>
    <w:rsid w:val="00C55033"/>
    <w:rsid w:val="00C55C5E"/>
    <w:rsid w:val="00C5626C"/>
    <w:rsid w:val="00C56527"/>
    <w:rsid w:val="00C56692"/>
    <w:rsid w:val="00C5700E"/>
    <w:rsid w:val="00C576BC"/>
    <w:rsid w:val="00C60482"/>
    <w:rsid w:val="00C60C32"/>
    <w:rsid w:val="00C63249"/>
    <w:rsid w:val="00C643C3"/>
    <w:rsid w:val="00C64C2F"/>
    <w:rsid w:val="00C65431"/>
    <w:rsid w:val="00C65A79"/>
    <w:rsid w:val="00C7054B"/>
    <w:rsid w:val="00C70A03"/>
    <w:rsid w:val="00C715C9"/>
    <w:rsid w:val="00C716FD"/>
    <w:rsid w:val="00C7239B"/>
    <w:rsid w:val="00C728A5"/>
    <w:rsid w:val="00C73AAE"/>
    <w:rsid w:val="00C7417F"/>
    <w:rsid w:val="00C745DA"/>
    <w:rsid w:val="00C74809"/>
    <w:rsid w:val="00C74A8F"/>
    <w:rsid w:val="00C77417"/>
    <w:rsid w:val="00C7780C"/>
    <w:rsid w:val="00C77D2F"/>
    <w:rsid w:val="00C80195"/>
    <w:rsid w:val="00C80534"/>
    <w:rsid w:val="00C81C3C"/>
    <w:rsid w:val="00C82A33"/>
    <w:rsid w:val="00C82E20"/>
    <w:rsid w:val="00C82EF3"/>
    <w:rsid w:val="00C83716"/>
    <w:rsid w:val="00C83F19"/>
    <w:rsid w:val="00C8401B"/>
    <w:rsid w:val="00C84186"/>
    <w:rsid w:val="00C85A27"/>
    <w:rsid w:val="00C85DDD"/>
    <w:rsid w:val="00C86DC3"/>
    <w:rsid w:val="00C874CF"/>
    <w:rsid w:val="00C87A67"/>
    <w:rsid w:val="00C9071B"/>
    <w:rsid w:val="00C918E8"/>
    <w:rsid w:val="00C92066"/>
    <w:rsid w:val="00C9216B"/>
    <w:rsid w:val="00C92D50"/>
    <w:rsid w:val="00C950AB"/>
    <w:rsid w:val="00C956AB"/>
    <w:rsid w:val="00C96A93"/>
    <w:rsid w:val="00C96E7E"/>
    <w:rsid w:val="00CA0233"/>
    <w:rsid w:val="00CA0F78"/>
    <w:rsid w:val="00CA139F"/>
    <w:rsid w:val="00CA1408"/>
    <w:rsid w:val="00CA1CD9"/>
    <w:rsid w:val="00CA2310"/>
    <w:rsid w:val="00CA311F"/>
    <w:rsid w:val="00CA3495"/>
    <w:rsid w:val="00CA34FD"/>
    <w:rsid w:val="00CA5369"/>
    <w:rsid w:val="00CA58C8"/>
    <w:rsid w:val="00CB0678"/>
    <w:rsid w:val="00CB0B60"/>
    <w:rsid w:val="00CB1097"/>
    <w:rsid w:val="00CB1194"/>
    <w:rsid w:val="00CB1B33"/>
    <w:rsid w:val="00CB3458"/>
    <w:rsid w:val="00CB48FD"/>
    <w:rsid w:val="00CB4A18"/>
    <w:rsid w:val="00CB550C"/>
    <w:rsid w:val="00CB5709"/>
    <w:rsid w:val="00CB5AE9"/>
    <w:rsid w:val="00CB5B5F"/>
    <w:rsid w:val="00CB6319"/>
    <w:rsid w:val="00CB7316"/>
    <w:rsid w:val="00CB73F8"/>
    <w:rsid w:val="00CB7D96"/>
    <w:rsid w:val="00CC0166"/>
    <w:rsid w:val="00CC053A"/>
    <w:rsid w:val="00CC05F2"/>
    <w:rsid w:val="00CC0C57"/>
    <w:rsid w:val="00CC0E0C"/>
    <w:rsid w:val="00CC4B62"/>
    <w:rsid w:val="00CC562C"/>
    <w:rsid w:val="00CC5BA5"/>
    <w:rsid w:val="00CC5C4C"/>
    <w:rsid w:val="00CC6220"/>
    <w:rsid w:val="00CC7493"/>
    <w:rsid w:val="00CC787B"/>
    <w:rsid w:val="00CC7C19"/>
    <w:rsid w:val="00CC7C4A"/>
    <w:rsid w:val="00CD085B"/>
    <w:rsid w:val="00CD168C"/>
    <w:rsid w:val="00CD3EBE"/>
    <w:rsid w:val="00CD4B33"/>
    <w:rsid w:val="00CD4E42"/>
    <w:rsid w:val="00CD5BDC"/>
    <w:rsid w:val="00CD6142"/>
    <w:rsid w:val="00CD7916"/>
    <w:rsid w:val="00CD799D"/>
    <w:rsid w:val="00CE0084"/>
    <w:rsid w:val="00CE07FC"/>
    <w:rsid w:val="00CE0F49"/>
    <w:rsid w:val="00CE23B9"/>
    <w:rsid w:val="00CE2F81"/>
    <w:rsid w:val="00CE3218"/>
    <w:rsid w:val="00CE3AB6"/>
    <w:rsid w:val="00CE4D8E"/>
    <w:rsid w:val="00CE4E6F"/>
    <w:rsid w:val="00CE55F8"/>
    <w:rsid w:val="00CE574C"/>
    <w:rsid w:val="00CE5CF2"/>
    <w:rsid w:val="00CE5E77"/>
    <w:rsid w:val="00CE675A"/>
    <w:rsid w:val="00CE67A9"/>
    <w:rsid w:val="00CE772F"/>
    <w:rsid w:val="00CF047B"/>
    <w:rsid w:val="00CF04C9"/>
    <w:rsid w:val="00CF077E"/>
    <w:rsid w:val="00CF0DC7"/>
    <w:rsid w:val="00CF1039"/>
    <w:rsid w:val="00CF11F2"/>
    <w:rsid w:val="00CF1620"/>
    <w:rsid w:val="00CF45B3"/>
    <w:rsid w:val="00CF4B6D"/>
    <w:rsid w:val="00CF4D90"/>
    <w:rsid w:val="00CF53DF"/>
    <w:rsid w:val="00CF5481"/>
    <w:rsid w:val="00CF6427"/>
    <w:rsid w:val="00CF7F22"/>
    <w:rsid w:val="00CF7FC1"/>
    <w:rsid w:val="00CF7FDA"/>
    <w:rsid w:val="00D0026B"/>
    <w:rsid w:val="00D00C1F"/>
    <w:rsid w:val="00D013CA"/>
    <w:rsid w:val="00D0141E"/>
    <w:rsid w:val="00D01AC5"/>
    <w:rsid w:val="00D026BD"/>
    <w:rsid w:val="00D049CA"/>
    <w:rsid w:val="00D05F21"/>
    <w:rsid w:val="00D10544"/>
    <w:rsid w:val="00D10A76"/>
    <w:rsid w:val="00D110AA"/>
    <w:rsid w:val="00D12443"/>
    <w:rsid w:val="00D12FE3"/>
    <w:rsid w:val="00D13B82"/>
    <w:rsid w:val="00D143B8"/>
    <w:rsid w:val="00D1465A"/>
    <w:rsid w:val="00D14820"/>
    <w:rsid w:val="00D16072"/>
    <w:rsid w:val="00D16280"/>
    <w:rsid w:val="00D1723C"/>
    <w:rsid w:val="00D17637"/>
    <w:rsid w:val="00D17879"/>
    <w:rsid w:val="00D17E59"/>
    <w:rsid w:val="00D21B8E"/>
    <w:rsid w:val="00D21E2B"/>
    <w:rsid w:val="00D2201E"/>
    <w:rsid w:val="00D22750"/>
    <w:rsid w:val="00D22F53"/>
    <w:rsid w:val="00D2352D"/>
    <w:rsid w:val="00D24349"/>
    <w:rsid w:val="00D24C56"/>
    <w:rsid w:val="00D2687F"/>
    <w:rsid w:val="00D27D0D"/>
    <w:rsid w:val="00D27EC7"/>
    <w:rsid w:val="00D305C4"/>
    <w:rsid w:val="00D31C62"/>
    <w:rsid w:val="00D31CBA"/>
    <w:rsid w:val="00D32A72"/>
    <w:rsid w:val="00D33054"/>
    <w:rsid w:val="00D336D1"/>
    <w:rsid w:val="00D33A98"/>
    <w:rsid w:val="00D33EF8"/>
    <w:rsid w:val="00D347C4"/>
    <w:rsid w:val="00D34FDA"/>
    <w:rsid w:val="00D358CD"/>
    <w:rsid w:val="00D36177"/>
    <w:rsid w:val="00D37705"/>
    <w:rsid w:val="00D37871"/>
    <w:rsid w:val="00D37919"/>
    <w:rsid w:val="00D40645"/>
    <w:rsid w:val="00D40D36"/>
    <w:rsid w:val="00D41A2E"/>
    <w:rsid w:val="00D4234F"/>
    <w:rsid w:val="00D42E5F"/>
    <w:rsid w:val="00D430A5"/>
    <w:rsid w:val="00D431D8"/>
    <w:rsid w:val="00D43756"/>
    <w:rsid w:val="00D43FEB"/>
    <w:rsid w:val="00D44E62"/>
    <w:rsid w:val="00D4548C"/>
    <w:rsid w:val="00D461F0"/>
    <w:rsid w:val="00D473E8"/>
    <w:rsid w:val="00D474F0"/>
    <w:rsid w:val="00D47992"/>
    <w:rsid w:val="00D47EFB"/>
    <w:rsid w:val="00D47FF7"/>
    <w:rsid w:val="00D501C4"/>
    <w:rsid w:val="00D50BDB"/>
    <w:rsid w:val="00D50E67"/>
    <w:rsid w:val="00D51B8A"/>
    <w:rsid w:val="00D52D9D"/>
    <w:rsid w:val="00D536BF"/>
    <w:rsid w:val="00D53868"/>
    <w:rsid w:val="00D54053"/>
    <w:rsid w:val="00D5500E"/>
    <w:rsid w:val="00D563A8"/>
    <w:rsid w:val="00D56E6F"/>
    <w:rsid w:val="00D574C7"/>
    <w:rsid w:val="00D57ACE"/>
    <w:rsid w:val="00D57C88"/>
    <w:rsid w:val="00D57F0E"/>
    <w:rsid w:val="00D60BC5"/>
    <w:rsid w:val="00D60CC8"/>
    <w:rsid w:val="00D61D33"/>
    <w:rsid w:val="00D61E7E"/>
    <w:rsid w:val="00D62724"/>
    <w:rsid w:val="00D62730"/>
    <w:rsid w:val="00D65607"/>
    <w:rsid w:val="00D67039"/>
    <w:rsid w:val="00D671C9"/>
    <w:rsid w:val="00D6746C"/>
    <w:rsid w:val="00D67671"/>
    <w:rsid w:val="00D67E1F"/>
    <w:rsid w:val="00D71257"/>
    <w:rsid w:val="00D715A0"/>
    <w:rsid w:val="00D7166C"/>
    <w:rsid w:val="00D73B5E"/>
    <w:rsid w:val="00D73D93"/>
    <w:rsid w:val="00D74CE8"/>
    <w:rsid w:val="00D74E08"/>
    <w:rsid w:val="00D75AEB"/>
    <w:rsid w:val="00D76AC7"/>
    <w:rsid w:val="00D77A4B"/>
    <w:rsid w:val="00D77BC7"/>
    <w:rsid w:val="00D809D7"/>
    <w:rsid w:val="00D82C13"/>
    <w:rsid w:val="00D83F0B"/>
    <w:rsid w:val="00D84BD3"/>
    <w:rsid w:val="00D8516B"/>
    <w:rsid w:val="00D86636"/>
    <w:rsid w:val="00D86B19"/>
    <w:rsid w:val="00D86DD2"/>
    <w:rsid w:val="00D86EFA"/>
    <w:rsid w:val="00D906DC"/>
    <w:rsid w:val="00D90A0B"/>
    <w:rsid w:val="00D91AE8"/>
    <w:rsid w:val="00D92024"/>
    <w:rsid w:val="00D92218"/>
    <w:rsid w:val="00D9442D"/>
    <w:rsid w:val="00D952A7"/>
    <w:rsid w:val="00D95A27"/>
    <w:rsid w:val="00D9604E"/>
    <w:rsid w:val="00D965CF"/>
    <w:rsid w:val="00D96D23"/>
    <w:rsid w:val="00D97225"/>
    <w:rsid w:val="00D97460"/>
    <w:rsid w:val="00D9762A"/>
    <w:rsid w:val="00DA096F"/>
    <w:rsid w:val="00DA1B49"/>
    <w:rsid w:val="00DA2420"/>
    <w:rsid w:val="00DA2603"/>
    <w:rsid w:val="00DA27D7"/>
    <w:rsid w:val="00DA2F69"/>
    <w:rsid w:val="00DA3472"/>
    <w:rsid w:val="00DA37DC"/>
    <w:rsid w:val="00DA3CC2"/>
    <w:rsid w:val="00DA4087"/>
    <w:rsid w:val="00DA4343"/>
    <w:rsid w:val="00DA6591"/>
    <w:rsid w:val="00DB0BFF"/>
    <w:rsid w:val="00DB10DC"/>
    <w:rsid w:val="00DB182A"/>
    <w:rsid w:val="00DB2BA8"/>
    <w:rsid w:val="00DB4280"/>
    <w:rsid w:val="00DB59D3"/>
    <w:rsid w:val="00DB6659"/>
    <w:rsid w:val="00DB6F44"/>
    <w:rsid w:val="00DB7835"/>
    <w:rsid w:val="00DB7E26"/>
    <w:rsid w:val="00DC140D"/>
    <w:rsid w:val="00DC1722"/>
    <w:rsid w:val="00DC1CC2"/>
    <w:rsid w:val="00DC1F0D"/>
    <w:rsid w:val="00DC3896"/>
    <w:rsid w:val="00DC4348"/>
    <w:rsid w:val="00DC4B0B"/>
    <w:rsid w:val="00DC5882"/>
    <w:rsid w:val="00DC615B"/>
    <w:rsid w:val="00DC6AE1"/>
    <w:rsid w:val="00DC6CB5"/>
    <w:rsid w:val="00DC791D"/>
    <w:rsid w:val="00DC7AA3"/>
    <w:rsid w:val="00DD01EC"/>
    <w:rsid w:val="00DD0492"/>
    <w:rsid w:val="00DD24BA"/>
    <w:rsid w:val="00DD2ACF"/>
    <w:rsid w:val="00DD333C"/>
    <w:rsid w:val="00DD40EF"/>
    <w:rsid w:val="00DD413F"/>
    <w:rsid w:val="00DD4473"/>
    <w:rsid w:val="00DD641C"/>
    <w:rsid w:val="00DD6482"/>
    <w:rsid w:val="00DD6CB3"/>
    <w:rsid w:val="00DD6D35"/>
    <w:rsid w:val="00DD75AB"/>
    <w:rsid w:val="00DE1470"/>
    <w:rsid w:val="00DE1D2C"/>
    <w:rsid w:val="00DE35E1"/>
    <w:rsid w:val="00DE40F2"/>
    <w:rsid w:val="00DE434C"/>
    <w:rsid w:val="00DE44F7"/>
    <w:rsid w:val="00DE4C73"/>
    <w:rsid w:val="00DE510B"/>
    <w:rsid w:val="00DE5936"/>
    <w:rsid w:val="00DE5F63"/>
    <w:rsid w:val="00DE6742"/>
    <w:rsid w:val="00DE6DFE"/>
    <w:rsid w:val="00DE7014"/>
    <w:rsid w:val="00DE733F"/>
    <w:rsid w:val="00DE7342"/>
    <w:rsid w:val="00DE7AC0"/>
    <w:rsid w:val="00DF0BE8"/>
    <w:rsid w:val="00DF11D4"/>
    <w:rsid w:val="00DF1498"/>
    <w:rsid w:val="00DF1AA1"/>
    <w:rsid w:val="00DF2E5A"/>
    <w:rsid w:val="00DF33A9"/>
    <w:rsid w:val="00DF49C0"/>
    <w:rsid w:val="00DF4C2F"/>
    <w:rsid w:val="00DF64BC"/>
    <w:rsid w:val="00DF789F"/>
    <w:rsid w:val="00DF799F"/>
    <w:rsid w:val="00E01CAB"/>
    <w:rsid w:val="00E02953"/>
    <w:rsid w:val="00E03853"/>
    <w:rsid w:val="00E03B37"/>
    <w:rsid w:val="00E041A2"/>
    <w:rsid w:val="00E04827"/>
    <w:rsid w:val="00E04CA7"/>
    <w:rsid w:val="00E04E34"/>
    <w:rsid w:val="00E04FCE"/>
    <w:rsid w:val="00E05136"/>
    <w:rsid w:val="00E05B28"/>
    <w:rsid w:val="00E05EF3"/>
    <w:rsid w:val="00E06529"/>
    <w:rsid w:val="00E06C08"/>
    <w:rsid w:val="00E06CD0"/>
    <w:rsid w:val="00E06E71"/>
    <w:rsid w:val="00E06FB5"/>
    <w:rsid w:val="00E0750F"/>
    <w:rsid w:val="00E0775E"/>
    <w:rsid w:val="00E079B3"/>
    <w:rsid w:val="00E111B8"/>
    <w:rsid w:val="00E11AF2"/>
    <w:rsid w:val="00E11EB8"/>
    <w:rsid w:val="00E12A69"/>
    <w:rsid w:val="00E13439"/>
    <w:rsid w:val="00E13C7D"/>
    <w:rsid w:val="00E14CB7"/>
    <w:rsid w:val="00E1561E"/>
    <w:rsid w:val="00E166C9"/>
    <w:rsid w:val="00E166EC"/>
    <w:rsid w:val="00E178C3"/>
    <w:rsid w:val="00E17A97"/>
    <w:rsid w:val="00E2002A"/>
    <w:rsid w:val="00E21799"/>
    <w:rsid w:val="00E22341"/>
    <w:rsid w:val="00E22888"/>
    <w:rsid w:val="00E23B41"/>
    <w:rsid w:val="00E23CA5"/>
    <w:rsid w:val="00E23D3C"/>
    <w:rsid w:val="00E23EB5"/>
    <w:rsid w:val="00E2426F"/>
    <w:rsid w:val="00E24935"/>
    <w:rsid w:val="00E25460"/>
    <w:rsid w:val="00E25A90"/>
    <w:rsid w:val="00E269BF"/>
    <w:rsid w:val="00E2758B"/>
    <w:rsid w:val="00E27753"/>
    <w:rsid w:val="00E27D88"/>
    <w:rsid w:val="00E3079D"/>
    <w:rsid w:val="00E30BCE"/>
    <w:rsid w:val="00E3188E"/>
    <w:rsid w:val="00E339E0"/>
    <w:rsid w:val="00E34B4E"/>
    <w:rsid w:val="00E34DA4"/>
    <w:rsid w:val="00E35AD2"/>
    <w:rsid w:val="00E35CE9"/>
    <w:rsid w:val="00E37998"/>
    <w:rsid w:val="00E37FCF"/>
    <w:rsid w:val="00E40500"/>
    <w:rsid w:val="00E416BC"/>
    <w:rsid w:val="00E44036"/>
    <w:rsid w:val="00E44645"/>
    <w:rsid w:val="00E4471C"/>
    <w:rsid w:val="00E4492F"/>
    <w:rsid w:val="00E45CB4"/>
    <w:rsid w:val="00E47438"/>
    <w:rsid w:val="00E476B3"/>
    <w:rsid w:val="00E51328"/>
    <w:rsid w:val="00E515FD"/>
    <w:rsid w:val="00E51B16"/>
    <w:rsid w:val="00E51C51"/>
    <w:rsid w:val="00E53199"/>
    <w:rsid w:val="00E53646"/>
    <w:rsid w:val="00E53757"/>
    <w:rsid w:val="00E5427F"/>
    <w:rsid w:val="00E54727"/>
    <w:rsid w:val="00E54834"/>
    <w:rsid w:val="00E55B16"/>
    <w:rsid w:val="00E56908"/>
    <w:rsid w:val="00E569B4"/>
    <w:rsid w:val="00E56CDB"/>
    <w:rsid w:val="00E574E5"/>
    <w:rsid w:val="00E6037D"/>
    <w:rsid w:val="00E611DF"/>
    <w:rsid w:val="00E6275E"/>
    <w:rsid w:val="00E6305E"/>
    <w:rsid w:val="00E6313B"/>
    <w:rsid w:val="00E631A2"/>
    <w:rsid w:val="00E63E1D"/>
    <w:rsid w:val="00E64A39"/>
    <w:rsid w:val="00E64FA7"/>
    <w:rsid w:val="00E64FBD"/>
    <w:rsid w:val="00E6613D"/>
    <w:rsid w:val="00E66DBF"/>
    <w:rsid w:val="00E6751F"/>
    <w:rsid w:val="00E725A5"/>
    <w:rsid w:val="00E727F5"/>
    <w:rsid w:val="00E75E49"/>
    <w:rsid w:val="00E814F1"/>
    <w:rsid w:val="00E8193E"/>
    <w:rsid w:val="00E82664"/>
    <w:rsid w:val="00E84735"/>
    <w:rsid w:val="00E8492C"/>
    <w:rsid w:val="00E85BC3"/>
    <w:rsid w:val="00E86015"/>
    <w:rsid w:val="00E86EB7"/>
    <w:rsid w:val="00E87017"/>
    <w:rsid w:val="00E8718A"/>
    <w:rsid w:val="00E8795C"/>
    <w:rsid w:val="00E902AC"/>
    <w:rsid w:val="00E90BF2"/>
    <w:rsid w:val="00E90EE5"/>
    <w:rsid w:val="00E918DC"/>
    <w:rsid w:val="00E91D2E"/>
    <w:rsid w:val="00E92590"/>
    <w:rsid w:val="00E9262A"/>
    <w:rsid w:val="00E92C0D"/>
    <w:rsid w:val="00E92D4B"/>
    <w:rsid w:val="00E92FC4"/>
    <w:rsid w:val="00E9395A"/>
    <w:rsid w:val="00E93C23"/>
    <w:rsid w:val="00E94C62"/>
    <w:rsid w:val="00E955D6"/>
    <w:rsid w:val="00E955E6"/>
    <w:rsid w:val="00E956FB"/>
    <w:rsid w:val="00E96265"/>
    <w:rsid w:val="00E96F0D"/>
    <w:rsid w:val="00EA00B8"/>
    <w:rsid w:val="00EA032B"/>
    <w:rsid w:val="00EA0394"/>
    <w:rsid w:val="00EA2EB5"/>
    <w:rsid w:val="00EA442C"/>
    <w:rsid w:val="00EA4BEE"/>
    <w:rsid w:val="00EA4D01"/>
    <w:rsid w:val="00EA6962"/>
    <w:rsid w:val="00EA6E00"/>
    <w:rsid w:val="00EA6F47"/>
    <w:rsid w:val="00EA6FC0"/>
    <w:rsid w:val="00EA727B"/>
    <w:rsid w:val="00EA78AA"/>
    <w:rsid w:val="00EA7D59"/>
    <w:rsid w:val="00EB06AB"/>
    <w:rsid w:val="00EB0E0D"/>
    <w:rsid w:val="00EB0E2D"/>
    <w:rsid w:val="00EB1DEA"/>
    <w:rsid w:val="00EB1EA0"/>
    <w:rsid w:val="00EB26FA"/>
    <w:rsid w:val="00EB294D"/>
    <w:rsid w:val="00EB2CF3"/>
    <w:rsid w:val="00EB3BE4"/>
    <w:rsid w:val="00EB4475"/>
    <w:rsid w:val="00EB4D6A"/>
    <w:rsid w:val="00EB4D70"/>
    <w:rsid w:val="00EB57DA"/>
    <w:rsid w:val="00EB7137"/>
    <w:rsid w:val="00EC09CE"/>
    <w:rsid w:val="00EC1B6B"/>
    <w:rsid w:val="00EC234F"/>
    <w:rsid w:val="00EC2956"/>
    <w:rsid w:val="00EC2EA4"/>
    <w:rsid w:val="00EC386D"/>
    <w:rsid w:val="00EC4185"/>
    <w:rsid w:val="00EC478E"/>
    <w:rsid w:val="00EC4AD6"/>
    <w:rsid w:val="00EC4D4A"/>
    <w:rsid w:val="00EC4F6B"/>
    <w:rsid w:val="00EC5029"/>
    <w:rsid w:val="00EC5228"/>
    <w:rsid w:val="00EC6ADB"/>
    <w:rsid w:val="00EC6B78"/>
    <w:rsid w:val="00EC6E78"/>
    <w:rsid w:val="00EC78C7"/>
    <w:rsid w:val="00EC7B45"/>
    <w:rsid w:val="00ED0D35"/>
    <w:rsid w:val="00ED0FC6"/>
    <w:rsid w:val="00ED245C"/>
    <w:rsid w:val="00ED2552"/>
    <w:rsid w:val="00ED33D5"/>
    <w:rsid w:val="00ED3F57"/>
    <w:rsid w:val="00ED44B7"/>
    <w:rsid w:val="00ED472F"/>
    <w:rsid w:val="00ED519F"/>
    <w:rsid w:val="00ED6F78"/>
    <w:rsid w:val="00ED7308"/>
    <w:rsid w:val="00EE1743"/>
    <w:rsid w:val="00EE2355"/>
    <w:rsid w:val="00EE267E"/>
    <w:rsid w:val="00EE30EB"/>
    <w:rsid w:val="00EE35E1"/>
    <w:rsid w:val="00EE35F3"/>
    <w:rsid w:val="00EE4CBC"/>
    <w:rsid w:val="00EE6986"/>
    <w:rsid w:val="00EE6C65"/>
    <w:rsid w:val="00EF131B"/>
    <w:rsid w:val="00EF27E0"/>
    <w:rsid w:val="00EF341A"/>
    <w:rsid w:val="00EF401D"/>
    <w:rsid w:val="00EF41FB"/>
    <w:rsid w:val="00EF46FE"/>
    <w:rsid w:val="00EF5C84"/>
    <w:rsid w:val="00EF698A"/>
    <w:rsid w:val="00EF6FAD"/>
    <w:rsid w:val="00EF7CAC"/>
    <w:rsid w:val="00EF7E8B"/>
    <w:rsid w:val="00F00880"/>
    <w:rsid w:val="00F03A9C"/>
    <w:rsid w:val="00F04A4C"/>
    <w:rsid w:val="00F050F4"/>
    <w:rsid w:val="00F05B33"/>
    <w:rsid w:val="00F065E6"/>
    <w:rsid w:val="00F06762"/>
    <w:rsid w:val="00F06D1A"/>
    <w:rsid w:val="00F0730A"/>
    <w:rsid w:val="00F07764"/>
    <w:rsid w:val="00F1090B"/>
    <w:rsid w:val="00F11088"/>
    <w:rsid w:val="00F122CC"/>
    <w:rsid w:val="00F12F7A"/>
    <w:rsid w:val="00F130CA"/>
    <w:rsid w:val="00F149B7"/>
    <w:rsid w:val="00F14CD8"/>
    <w:rsid w:val="00F153C6"/>
    <w:rsid w:val="00F16ADA"/>
    <w:rsid w:val="00F16B7A"/>
    <w:rsid w:val="00F2039C"/>
    <w:rsid w:val="00F20439"/>
    <w:rsid w:val="00F20BE0"/>
    <w:rsid w:val="00F22A91"/>
    <w:rsid w:val="00F22DE4"/>
    <w:rsid w:val="00F24AAA"/>
    <w:rsid w:val="00F26739"/>
    <w:rsid w:val="00F279C1"/>
    <w:rsid w:val="00F30495"/>
    <w:rsid w:val="00F30B69"/>
    <w:rsid w:val="00F31F4F"/>
    <w:rsid w:val="00F32BDB"/>
    <w:rsid w:val="00F32F6C"/>
    <w:rsid w:val="00F35612"/>
    <w:rsid w:val="00F36100"/>
    <w:rsid w:val="00F36DCA"/>
    <w:rsid w:val="00F3760E"/>
    <w:rsid w:val="00F37BD3"/>
    <w:rsid w:val="00F37E6B"/>
    <w:rsid w:val="00F423FD"/>
    <w:rsid w:val="00F43216"/>
    <w:rsid w:val="00F4350E"/>
    <w:rsid w:val="00F44880"/>
    <w:rsid w:val="00F45222"/>
    <w:rsid w:val="00F45510"/>
    <w:rsid w:val="00F46750"/>
    <w:rsid w:val="00F510AE"/>
    <w:rsid w:val="00F5194F"/>
    <w:rsid w:val="00F5197E"/>
    <w:rsid w:val="00F52EF2"/>
    <w:rsid w:val="00F539A2"/>
    <w:rsid w:val="00F5412F"/>
    <w:rsid w:val="00F54583"/>
    <w:rsid w:val="00F549BD"/>
    <w:rsid w:val="00F549FD"/>
    <w:rsid w:val="00F554DE"/>
    <w:rsid w:val="00F5654A"/>
    <w:rsid w:val="00F56CD2"/>
    <w:rsid w:val="00F615D2"/>
    <w:rsid w:val="00F61601"/>
    <w:rsid w:val="00F61729"/>
    <w:rsid w:val="00F6258E"/>
    <w:rsid w:val="00F62A8C"/>
    <w:rsid w:val="00F63423"/>
    <w:rsid w:val="00F63E6A"/>
    <w:rsid w:val="00F64B94"/>
    <w:rsid w:val="00F64C60"/>
    <w:rsid w:val="00F64FAD"/>
    <w:rsid w:val="00F65714"/>
    <w:rsid w:val="00F678AE"/>
    <w:rsid w:val="00F702F5"/>
    <w:rsid w:val="00F70D6C"/>
    <w:rsid w:val="00F71356"/>
    <w:rsid w:val="00F71D80"/>
    <w:rsid w:val="00F72599"/>
    <w:rsid w:val="00F75CA4"/>
    <w:rsid w:val="00F76244"/>
    <w:rsid w:val="00F76A55"/>
    <w:rsid w:val="00F76D77"/>
    <w:rsid w:val="00F771E4"/>
    <w:rsid w:val="00F77621"/>
    <w:rsid w:val="00F7780B"/>
    <w:rsid w:val="00F77D81"/>
    <w:rsid w:val="00F8003A"/>
    <w:rsid w:val="00F81E82"/>
    <w:rsid w:val="00F82949"/>
    <w:rsid w:val="00F82D1F"/>
    <w:rsid w:val="00F84074"/>
    <w:rsid w:val="00F8428C"/>
    <w:rsid w:val="00F847DA"/>
    <w:rsid w:val="00F8489D"/>
    <w:rsid w:val="00F85060"/>
    <w:rsid w:val="00F86596"/>
    <w:rsid w:val="00F915A6"/>
    <w:rsid w:val="00F91E4C"/>
    <w:rsid w:val="00F948EC"/>
    <w:rsid w:val="00F96122"/>
    <w:rsid w:val="00F962B9"/>
    <w:rsid w:val="00F97619"/>
    <w:rsid w:val="00F97F31"/>
    <w:rsid w:val="00FA0101"/>
    <w:rsid w:val="00FA0229"/>
    <w:rsid w:val="00FA06D5"/>
    <w:rsid w:val="00FA1F52"/>
    <w:rsid w:val="00FA28BB"/>
    <w:rsid w:val="00FA5144"/>
    <w:rsid w:val="00FA606E"/>
    <w:rsid w:val="00FA639C"/>
    <w:rsid w:val="00FA69E6"/>
    <w:rsid w:val="00FA6BEB"/>
    <w:rsid w:val="00FA7A7D"/>
    <w:rsid w:val="00FB0A87"/>
    <w:rsid w:val="00FB0EED"/>
    <w:rsid w:val="00FB1B1B"/>
    <w:rsid w:val="00FB21BF"/>
    <w:rsid w:val="00FB2D07"/>
    <w:rsid w:val="00FB3044"/>
    <w:rsid w:val="00FB4201"/>
    <w:rsid w:val="00FB4635"/>
    <w:rsid w:val="00FB7808"/>
    <w:rsid w:val="00FB7A92"/>
    <w:rsid w:val="00FB7AD7"/>
    <w:rsid w:val="00FC09FB"/>
    <w:rsid w:val="00FC0A57"/>
    <w:rsid w:val="00FC1965"/>
    <w:rsid w:val="00FC1A51"/>
    <w:rsid w:val="00FC257D"/>
    <w:rsid w:val="00FC26D9"/>
    <w:rsid w:val="00FC3786"/>
    <w:rsid w:val="00FC40AF"/>
    <w:rsid w:val="00FC52BF"/>
    <w:rsid w:val="00FC562A"/>
    <w:rsid w:val="00FC5743"/>
    <w:rsid w:val="00FC5895"/>
    <w:rsid w:val="00FC5C02"/>
    <w:rsid w:val="00FC679E"/>
    <w:rsid w:val="00FD0126"/>
    <w:rsid w:val="00FD062C"/>
    <w:rsid w:val="00FD0761"/>
    <w:rsid w:val="00FD07B1"/>
    <w:rsid w:val="00FD0EA5"/>
    <w:rsid w:val="00FD1439"/>
    <w:rsid w:val="00FD1466"/>
    <w:rsid w:val="00FD1C5C"/>
    <w:rsid w:val="00FD2EBA"/>
    <w:rsid w:val="00FD32A2"/>
    <w:rsid w:val="00FD3FD9"/>
    <w:rsid w:val="00FD3FE1"/>
    <w:rsid w:val="00FD4720"/>
    <w:rsid w:val="00FD5C9A"/>
    <w:rsid w:val="00FD6112"/>
    <w:rsid w:val="00FD67BF"/>
    <w:rsid w:val="00FD6B9A"/>
    <w:rsid w:val="00FD6F7A"/>
    <w:rsid w:val="00FD7ED3"/>
    <w:rsid w:val="00FE050B"/>
    <w:rsid w:val="00FE16A8"/>
    <w:rsid w:val="00FE1BF4"/>
    <w:rsid w:val="00FE23F1"/>
    <w:rsid w:val="00FE2ED9"/>
    <w:rsid w:val="00FE355D"/>
    <w:rsid w:val="00FE36D8"/>
    <w:rsid w:val="00FE4BB7"/>
    <w:rsid w:val="00FE565F"/>
    <w:rsid w:val="00FE584E"/>
    <w:rsid w:val="00FE598D"/>
    <w:rsid w:val="00FF0D5B"/>
    <w:rsid w:val="00FF15CF"/>
    <w:rsid w:val="00FF1696"/>
    <w:rsid w:val="00FF21B1"/>
    <w:rsid w:val="00FF2216"/>
    <w:rsid w:val="00FF3120"/>
    <w:rsid w:val="00FF31A8"/>
    <w:rsid w:val="00FF4416"/>
    <w:rsid w:val="00FF4A5F"/>
    <w:rsid w:val="00FF5A94"/>
    <w:rsid w:val="00FF5C82"/>
    <w:rsid w:val="00FF7B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F209D07-3AEF-493D-9825-47575B7FB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05"/>
    <w:rPr>
      <w:rFonts w:ascii="Times New Roman" w:hAnsi="Times New Roman"/>
    </w:rPr>
  </w:style>
  <w:style w:type="paragraph" w:styleId="Heading1">
    <w:name w:val="heading 1"/>
    <w:basedOn w:val="Normal"/>
    <w:next w:val="Normal"/>
    <w:link w:val="Heading1Char"/>
    <w:autoRedefine/>
    <w:uiPriority w:val="9"/>
    <w:qFormat/>
    <w:rsid w:val="00431B1F"/>
    <w:pPr>
      <w:keepNext/>
      <w:framePr w:hSpace="180" w:wrap="around" w:vAnchor="page" w:hAnchor="page" w:x="1570" w:y="1085"/>
      <w:overflowPunct w:val="0"/>
      <w:autoSpaceDE w:val="0"/>
      <w:autoSpaceDN w:val="0"/>
      <w:adjustRightInd w:val="0"/>
      <w:spacing w:before="240" w:after="60"/>
      <w:textAlignment w:val="baseline"/>
      <w:outlineLvl w:val="0"/>
    </w:pPr>
    <w:rPr>
      <w:rFonts w:eastAsia="Times New Roman" w:cs="Times New Roman"/>
      <w:b/>
      <w:bCs/>
      <w:kern w:val="32"/>
      <w:sz w:val="32"/>
      <w:szCs w:val="32"/>
    </w:rPr>
  </w:style>
  <w:style w:type="paragraph" w:styleId="Heading2">
    <w:name w:val="heading 2"/>
    <w:basedOn w:val="Normal"/>
    <w:next w:val="Normal"/>
    <w:link w:val="Heading2Char"/>
    <w:autoRedefine/>
    <w:uiPriority w:val="9"/>
    <w:unhideWhenUsed/>
    <w:qFormat/>
    <w:rsid w:val="00FD3FD9"/>
    <w:pPr>
      <w:keepNext/>
      <w:keepLines/>
      <w:spacing w:before="40"/>
      <w:outlineLvl w:val="1"/>
    </w:pPr>
    <w:rPr>
      <w:rFonts w:eastAsiaTheme="majorEastAsia" w:cs="Times New Roman"/>
      <w:b/>
      <w:color w:val="000000" w:themeColor="text1"/>
    </w:rPr>
  </w:style>
  <w:style w:type="paragraph" w:styleId="Heading3">
    <w:name w:val="heading 3"/>
    <w:basedOn w:val="Normal"/>
    <w:next w:val="Normal"/>
    <w:link w:val="Heading3Char"/>
    <w:autoRedefine/>
    <w:qFormat/>
    <w:rsid w:val="00A655A9"/>
    <w:pPr>
      <w:keepNext/>
      <w:outlineLvl w:val="2"/>
    </w:pPr>
    <w:rPr>
      <w:rFonts w:eastAsia="Times New Roman" w:cs="Times New Roman"/>
      <w:b/>
      <w:bCs/>
      <w:sz w:val="28"/>
      <w:szCs w:val="28"/>
    </w:rPr>
  </w:style>
  <w:style w:type="paragraph" w:styleId="Heading4">
    <w:name w:val="heading 4"/>
    <w:basedOn w:val="Normal"/>
    <w:next w:val="Normal"/>
    <w:link w:val="Heading4Char"/>
    <w:uiPriority w:val="9"/>
    <w:qFormat/>
    <w:rsid w:val="006B3C23"/>
    <w:pPr>
      <w:keepNext/>
      <w:overflowPunct w:val="0"/>
      <w:autoSpaceDE w:val="0"/>
      <w:autoSpaceDN w:val="0"/>
      <w:adjustRightInd w:val="0"/>
      <w:spacing w:before="240" w:after="60"/>
      <w:textAlignment w:val="baseline"/>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qFormat/>
    <w:rsid w:val="006B3C23"/>
    <w:pPr>
      <w:overflowPunct w:val="0"/>
      <w:autoSpaceDE w:val="0"/>
      <w:autoSpaceDN w:val="0"/>
      <w:adjustRightInd w:val="0"/>
      <w:spacing w:before="240" w:after="60"/>
      <w:textAlignment w:val="baseline"/>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B5911"/>
    <w:pPr>
      <w:ind w:left="720"/>
      <w:contextualSpacing/>
    </w:pPr>
  </w:style>
  <w:style w:type="paragraph" w:styleId="BalloonText">
    <w:name w:val="Balloon Text"/>
    <w:basedOn w:val="Normal"/>
    <w:link w:val="BalloonTextChar"/>
    <w:uiPriority w:val="99"/>
    <w:semiHidden/>
    <w:unhideWhenUsed/>
    <w:rsid w:val="00D50B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0BDB"/>
    <w:rPr>
      <w:rFonts w:ascii="Lucida Grande" w:hAnsi="Lucida Grande" w:cs="Lucida Grande"/>
      <w:sz w:val="18"/>
      <w:szCs w:val="18"/>
    </w:rPr>
  </w:style>
  <w:style w:type="character" w:customStyle="1" w:styleId="ListParagraphChar">
    <w:name w:val="List Paragraph Char"/>
    <w:basedOn w:val="DefaultParagraphFont"/>
    <w:link w:val="ListParagraph"/>
    <w:uiPriority w:val="34"/>
    <w:rsid w:val="000F5458"/>
  </w:style>
  <w:style w:type="paragraph" w:styleId="NormalWeb">
    <w:name w:val="Normal (Web)"/>
    <w:basedOn w:val="Normal"/>
    <w:uiPriority w:val="99"/>
    <w:unhideWhenUsed/>
    <w:rsid w:val="00A94354"/>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rsid w:val="00B21B1D"/>
    <w:rPr>
      <w:color w:val="0000FF"/>
      <w:u w:val="single"/>
    </w:rPr>
  </w:style>
  <w:style w:type="table" w:styleId="TableGrid">
    <w:name w:val="Table Grid"/>
    <w:basedOn w:val="TableNormal"/>
    <w:uiPriority w:val="39"/>
    <w:rsid w:val="00A10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448F"/>
    <w:pPr>
      <w:tabs>
        <w:tab w:val="center" w:pos="4320"/>
        <w:tab w:val="right" w:pos="8640"/>
      </w:tabs>
    </w:pPr>
  </w:style>
  <w:style w:type="character" w:customStyle="1" w:styleId="HeaderChar">
    <w:name w:val="Header Char"/>
    <w:basedOn w:val="DefaultParagraphFont"/>
    <w:link w:val="Header"/>
    <w:uiPriority w:val="99"/>
    <w:rsid w:val="005F448F"/>
  </w:style>
  <w:style w:type="paragraph" w:styleId="Footer">
    <w:name w:val="footer"/>
    <w:basedOn w:val="Normal"/>
    <w:link w:val="FooterChar"/>
    <w:uiPriority w:val="99"/>
    <w:unhideWhenUsed/>
    <w:rsid w:val="005F448F"/>
    <w:pPr>
      <w:tabs>
        <w:tab w:val="center" w:pos="4320"/>
        <w:tab w:val="right" w:pos="8640"/>
      </w:tabs>
    </w:pPr>
  </w:style>
  <w:style w:type="character" w:customStyle="1" w:styleId="FooterChar">
    <w:name w:val="Footer Char"/>
    <w:basedOn w:val="DefaultParagraphFont"/>
    <w:link w:val="Footer"/>
    <w:uiPriority w:val="99"/>
    <w:rsid w:val="005F448F"/>
  </w:style>
  <w:style w:type="character" w:styleId="FollowedHyperlink">
    <w:name w:val="FollowedHyperlink"/>
    <w:basedOn w:val="DefaultParagraphFont"/>
    <w:uiPriority w:val="99"/>
    <w:semiHidden/>
    <w:unhideWhenUsed/>
    <w:rsid w:val="00C64C2F"/>
    <w:rPr>
      <w:color w:val="800080" w:themeColor="followedHyperlink"/>
      <w:u w:val="single"/>
    </w:rPr>
  </w:style>
  <w:style w:type="paragraph" w:customStyle="1" w:styleId="CM4">
    <w:name w:val="CM4"/>
    <w:basedOn w:val="Normal"/>
    <w:next w:val="Normal"/>
    <w:uiPriority w:val="99"/>
    <w:rsid w:val="003B3971"/>
    <w:pPr>
      <w:widowControl w:val="0"/>
      <w:autoSpaceDE w:val="0"/>
      <w:autoSpaceDN w:val="0"/>
      <w:adjustRightInd w:val="0"/>
      <w:spacing w:line="280" w:lineRule="atLeast"/>
    </w:pPr>
    <w:rPr>
      <w:rFonts w:eastAsia="Times New Roman" w:cs="Times New Roman"/>
    </w:rPr>
  </w:style>
  <w:style w:type="paragraph" w:styleId="FootnoteText">
    <w:name w:val="footnote text"/>
    <w:basedOn w:val="Normal"/>
    <w:link w:val="FootnoteTextChar"/>
    <w:rsid w:val="003B3971"/>
    <w:rPr>
      <w:rFonts w:eastAsia="Times New Roman" w:cs="Times New Roman"/>
      <w:sz w:val="20"/>
      <w:szCs w:val="20"/>
    </w:rPr>
  </w:style>
  <w:style w:type="character" w:customStyle="1" w:styleId="FootnoteTextChar">
    <w:name w:val="Footnote Text Char"/>
    <w:basedOn w:val="DefaultParagraphFont"/>
    <w:link w:val="FootnoteText"/>
    <w:rsid w:val="003B3971"/>
    <w:rPr>
      <w:rFonts w:ascii="Times New Roman" w:eastAsia="Times New Roman" w:hAnsi="Times New Roman" w:cs="Times New Roman"/>
      <w:sz w:val="20"/>
      <w:szCs w:val="20"/>
    </w:rPr>
  </w:style>
  <w:style w:type="character" w:styleId="FootnoteReference">
    <w:name w:val="footnote reference"/>
    <w:basedOn w:val="DefaultParagraphFont"/>
    <w:rsid w:val="003B3971"/>
    <w:rPr>
      <w:vertAlign w:val="superscript"/>
    </w:rPr>
  </w:style>
  <w:style w:type="paragraph" w:styleId="PlainText">
    <w:name w:val="Plain Text"/>
    <w:basedOn w:val="Normal"/>
    <w:link w:val="PlainTextChar"/>
    <w:uiPriority w:val="99"/>
    <w:unhideWhenUsed/>
    <w:rsid w:val="003B3971"/>
    <w:rPr>
      <w:rFonts w:ascii="Arial" w:eastAsia="Calibri" w:hAnsi="Arial" w:cs="Times New Roman"/>
      <w:color w:val="000000"/>
      <w:sz w:val="20"/>
      <w:szCs w:val="21"/>
    </w:rPr>
  </w:style>
  <w:style w:type="character" w:customStyle="1" w:styleId="PlainTextChar">
    <w:name w:val="Plain Text Char"/>
    <w:basedOn w:val="DefaultParagraphFont"/>
    <w:link w:val="PlainText"/>
    <w:uiPriority w:val="99"/>
    <w:rsid w:val="003B3971"/>
    <w:rPr>
      <w:rFonts w:ascii="Arial" w:eastAsia="Calibri" w:hAnsi="Arial" w:cs="Times New Roman"/>
      <w:color w:val="000000"/>
      <w:sz w:val="20"/>
      <w:szCs w:val="21"/>
    </w:rPr>
  </w:style>
  <w:style w:type="character" w:customStyle="1" w:styleId="Heading1Char">
    <w:name w:val="Heading 1 Char"/>
    <w:basedOn w:val="DefaultParagraphFont"/>
    <w:link w:val="Heading1"/>
    <w:uiPriority w:val="9"/>
    <w:rsid w:val="00431B1F"/>
    <w:rPr>
      <w:rFonts w:ascii="Times New Roman" w:eastAsia="Times New Roman" w:hAnsi="Times New Roman" w:cs="Times New Roman"/>
      <w:b/>
      <w:bCs/>
      <w:kern w:val="32"/>
      <w:sz w:val="32"/>
      <w:szCs w:val="32"/>
    </w:rPr>
  </w:style>
  <w:style w:type="character" w:customStyle="1" w:styleId="Heading3Char">
    <w:name w:val="Heading 3 Char"/>
    <w:basedOn w:val="DefaultParagraphFont"/>
    <w:link w:val="Heading3"/>
    <w:rsid w:val="00A655A9"/>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9"/>
    <w:rsid w:val="006B3C23"/>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6B3C23"/>
    <w:rPr>
      <w:rFonts w:ascii="Calibri" w:eastAsia="Times New Roman" w:hAnsi="Calibri" w:cs="Times New Roman"/>
      <w:b/>
      <w:bCs/>
      <w:i/>
      <w:iCs/>
      <w:sz w:val="26"/>
      <w:szCs w:val="26"/>
    </w:rPr>
  </w:style>
  <w:style w:type="paragraph" w:styleId="BodyText2">
    <w:name w:val="Body Text 2"/>
    <w:basedOn w:val="Normal"/>
    <w:link w:val="BodyText2Char"/>
    <w:semiHidden/>
    <w:rsid w:val="006B3C23"/>
    <w:pPr>
      <w:overflowPunct w:val="0"/>
      <w:autoSpaceDE w:val="0"/>
      <w:autoSpaceDN w:val="0"/>
      <w:adjustRightInd w:val="0"/>
      <w:jc w:val="center"/>
      <w:textAlignment w:val="baseline"/>
    </w:pPr>
    <w:rPr>
      <w:rFonts w:eastAsia="Times New Roman" w:cs="Times New Roman"/>
      <w:b/>
      <w:szCs w:val="20"/>
    </w:rPr>
  </w:style>
  <w:style w:type="character" w:customStyle="1" w:styleId="BodyText2Char">
    <w:name w:val="Body Text 2 Char"/>
    <w:basedOn w:val="DefaultParagraphFont"/>
    <w:link w:val="BodyText2"/>
    <w:semiHidden/>
    <w:rsid w:val="006B3C23"/>
    <w:rPr>
      <w:rFonts w:ascii="Times New Roman" w:eastAsia="Times New Roman" w:hAnsi="Times New Roman" w:cs="Times New Roman"/>
      <w:b/>
      <w:szCs w:val="20"/>
    </w:rPr>
  </w:style>
  <w:style w:type="paragraph" w:styleId="DocumentMap">
    <w:name w:val="Document Map"/>
    <w:basedOn w:val="Normal"/>
    <w:link w:val="DocumentMapChar"/>
    <w:uiPriority w:val="99"/>
    <w:semiHidden/>
    <w:unhideWhenUsed/>
    <w:rsid w:val="006B3C23"/>
    <w:pPr>
      <w:overflowPunct w:val="0"/>
      <w:autoSpaceDE w:val="0"/>
      <w:autoSpaceDN w:val="0"/>
      <w:adjustRightInd w:val="0"/>
      <w:textAlignment w:val="baseline"/>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6B3C23"/>
    <w:rPr>
      <w:rFonts w:ascii="Tahoma" w:eastAsia="Times New Roman" w:hAnsi="Tahoma" w:cs="Tahoma"/>
      <w:sz w:val="16"/>
      <w:szCs w:val="16"/>
    </w:rPr>
  </w:style>
  <w:style w:type="character" w:styleId="PageNumber">
    <w:name w:val="page number"/>
    <w:basedOn w:val="DefaultParagraphFont"/>
    <w:unhideWhenUsed/>
    <w:rsid w:val="00A31E7A"/>
  </w:style>
  <w:style w:type="paragraph" w:customStyle="1" w:styleId="p1">
    <w:name w:val="p1"/>
    <w:basedOn w:val="Normal"/>
    <w:rsid w:val="00287FEF"/>
    <w:pPr>
      <w:shd w:val="clear" w:color="auto" w:fill="BFE9F9"/>
    </w:pPr>
    <w:rPr>
      <w:rFonts w:ascii="Times" w:hAnsi="Times" w:cs="Times New Roman"/>
    </w:rPr>
  </w:style>
  <w:style w:type="character" w:customStyle="1" w:styleId="s2">
    <w:name w:val="s2"/>
    <w:basedOn w:val="DefaultParagraphFont"/>
    <w:rsid w:val="00287FEF"/>
    <w:rPr>
      <w:rFonts w:ascii="Helvetica" w:hAnsi="Helvetica" w:hint="default"/>
      <w:sz w:val="20"/>
      <w:szCs w:val="20"/>
    </w:rPr>
  </w:style>
  <w:style w:type="character" w:customStyle="1" w:styleId="s1">
    <w:name w:val="s1"/>
    <w:basedOn w:val="DefaultParagraphFont"/>
    <w:rsid w:val="00287FEF"/>
  </w:style>
  <w:style w:type="character" w:styleId="CommentReference">
    <w:name w:val="annotation reference"/>
    <w:basedOn w:val="DefaultParagraphFont"/>
    <w:uiPriority w:val="99"/>
    <w:semiHidden/>
    <w:unhideWhenUsed/>
    <w:rsid w:val="0004573E"/>
    <w:rPr>
      <w:sz w:val="16"/>
      <w:szCs w:val="16"/>
    </w:rPr>
  </w:style>
  <w:style w:type="paragraph" w:styleId="CommentText">
    <w:name w:val="annotation text"/>
    <w:basedOn w:val="Normal"/>
    <w:link w:val="CommentTextChar"/>
    <w:uiPriority w:val="99"/>
    <w:unhideWhenUsed/>
    <w:rsid w:val="0004573E"/>
    <w:rPr>
      <w:sz w:val="20"/>
      <w:szCs w:val="20"/>
    </w:rPr>
  </w:style>
  <w:style w:type="character" w:customStyle="1" w:styleId="CommentTextChar">
    <w:name w:val="Comment Text Char"/>
    <w:basedOn w:val="DefaultParagraphFont"/>
    <w:link w:val="CommentText"/>
    <w:uiPriority w:val="99"/>
    <w:rsid w:val="0004573E"/>
    <w:rPr>
      <w:sz w:val="20"/>
      <w:szCs w:val="20"/>
    </w:rPr>
  </w:style>
  <w:style w:type="paragraph" w:styleId="CommentSubject">
    <w:name w:val="annotation subject"/>
    <w:basedOn w:val="CommentText"/>
    <w:next w:val="CommentText"/>
    <w:link w:val="CommentSubjectChar"/>
    <w:uiPriority w:val="99"/>
    <w:semiHidden/>
    <w:unhideWhenUsed/>
    <w:rsid w:val="0004573E"/>
    <w:rPr>
      <w:b/>
      <w:bCs/>
    </w:rPr>
  </w:style>
  <w:style w:type="character" w:customStyle="1" w:styleId="CommentSubjectChar">
    <w:name w:val="Comment Subject Char"/>
    <w:basedOn w:val="CommentTextChar"/>
    <w:link w:val="CommentSubject"/>
    <w:uiPriority w:val="99"/>
    <w:semiHidden/>
    <w:rsid w:val="0004573E"/>
    <w:rPr>
      <w:b/>
      <w:bCs/>
      <w:sz w:val="20"/>
      <w:szCs w:val="20"/>
    </w:rPr>
  </w:style>
  <w:style w:type="paragraph" w:styleId="Revision">
    <w:name w:val="Revision"/>
    <w:hidden/>
    <w:uiPriority w:val="99"/>
    <w:semiHidden/>
    <w:rsid w:val="00AD18EC"/>
  </w:style>
  <w:style w:type="paragraph" w:customStyle="1" w:styleId="p2">
    <w:name w:val="p2"/>
    <w:basedOn w:val="Normal"/>
    <w:rsid w:val="006163EE"/>
    <w:rPr>
      <w:rFonts w:ascii="Times" w:hAnsi="Times" w:cs="Times New Roman"/>
    </w:rPr>
  </w:style>
  <w:style w:type="paragraph" w:customStyle="1" w:styleId="p3">
    <w:name w:val="p3"/>
    <w:basedOn w:val="Normal"/>
    <w:rsid w:val="00D92218"/>
    <w:pPr>
      <w:shd w:val="clear" w:color="auto" w:fill="FFFFFF"/>
      <w:jc w:val="center"/>
    </w:pPr>
    <w:rPr>
      <w:rFonts w:ascii="Arial" w:hAnsi="Arial" w:cs="Arial"/>
      <w:color w:val="212121"/>
      <w:sz w:val="20"/>
      <w:szCs w:val="20"/>
    </w:rPr>
  </w:style>
  <w:style w:type="paragraph" w:customStyle="1" w:styleId="p4">
    <w:name w:val="p4"/>
    <w:basedOn w:val="Normal"/>
    <w:rsid w:val="00D92218"/>
    <w:pPr>
      <w:shd w:val="clear" w:color="auto" w:fill="FFFFFF"/>
    </w:pPr>
    <w:rPr>
      <w:rFonts w:ascii="Arial" w:hAnsi="Arial" w:cs="Arial"/>
      <w:color w:val="FF0000"/>
      <w:sz w:val="20"/>
      <w:szCs w:val="20"/>
    </w:rPr>
  </w:style>
  <w:style w:type="character" w:customStyle="1" w:styleId="s3">
    <w:name w:val="s3"/>
    <w:basedOn w:val="DefaultParagraphFont"/>
    <w:rsid w:val="00D92218"/>
    <w:rPr>
      <w:rFonts w:ascii="Arial" w:hAnsi="Arial" w:cs="Arial" w:hint="default"/>
      <w:color w:val="0000EE"/>
      <w:sz w:val="20"/>
      <w:szCs w:val="20"/>
      <w:u w:val="single"/>
    </w:rPr>
  </w:style>
  <w:style w:type="character" w:customStyle="1" w:styleId="apple-converted-space">
    <w:name w:val="apple-converted-space"/>
    <w:basedOn w:val="DefaultParagraphFont"/>
    <w:rsid w:val="002E1607"/>
  </w:style>
  <w:style w:type="character" w:customStyle="1" w:styleId="gmail-nlmstring-name">
    <w:name w:val="gmail-nlm_string-name"/>
    <w:basedOn w:val="DefaultParagraphFont"/>
    <w:rsid w:val="00223DE9"/>
  </w:style>
  <w:style w:type="character" w:customStyle="1" w:styleId="gmail-nlmyear">
    <w:name w:val="gmail-nlm_year"/>
    <w:basedOn w:val="DefaultParagraphFont"/>
    <w:rsid w:val="00223DE9"/>
  </w:style>
  <w:style w:type="character" w:customStyle="1" w:styleId="gmail-nlmarticle-title">
    <w:name w:val="gmail-nlm_article-title"/>
    <w:basedOn w:val="DefaultParagraphFont"/>
    <w:rsid w:val="00223DE9"/>
  </w:style>
  <w:style w:type="character" w:customStyle="1" w:styleId="gmail-nlmedition">
    <w:name w:val="gmail-nlm_edition"/>
    <w:basedOn w:val="DefaultParagraphFont"/>
    <w:rsid w:val="00223DE9"/>
  </w:style>
  <w:style w:type="character" w:customStyle="1" w:styleId="gmail-nlmpublisher-loc">
    <w:name w:val="gmail-nlm_publisher-loc"/>
    <w:basedOn w:val="DefaultParagraphFont"/>
    <w:rsid w:val="00223DE9"/>
  </w:style>
  <w:style w:type="character" w:customStyle="1" w:styleId="gmail-nlmpublisher-name">
    <w:name w:val="gmail-nlm_publisher-name"/>
    <w:basedOn w:val="DefaultParagraphFont"/>
    <w:rsid w:val="00223DE9"/>
  </w:style>
  <w:style w:type="character" w:styleId="Strong">
    <w:name w:val="Strong"/>
    <w:basedOn w:val="DefaultParagraphFont"/>
    <w:uiPriority w:val="22"/>
    <w:qFormat/>
    <w:rsid w:val="00BA6413"/>
    <w:rPr>
      <w:b/>
      <w:bCs/>
    </w:rPr>
  </w:style>
  <w:style w:type="paragraph" w:styleId="NoSpacing">
    <w:name w:val="No Spacing"/>
    <w:link w:val="NoSpacingChar"/>
    <w:uiPriority w:val="1"/>
    <w:qFormat/>
    <w:rsid w:val="00C13443"/>
    <w:rPr>
      <w:sz w:val="22"/>
      <w:szCs w:val="22"/>
    </w:rPr>
  </w:style>
  <w:style w:type="character" w:customStyle="1" w:styleId="NoSpacingChar">
    <w:name w:val="No Spacing Char"/>
    <w:basedOn w:val="DefaultParagraphFont"/>
    <w:link w:val="NoSpacing"/>
    <w:uiPriority w:val="1"/>
    <w:rsid w:val="00C13443"/>
    <w:rPr>
      <w:sz w:val="22"/>
      <w:szCs w:val="22"/>
    </w:rPr>
  </w:style>
  <w:style w:type="character" w:styleId="PlaceholderText">
    <w:name w:val="Placeholder Text"/>
    <w:basedOn w:val="DefaultParagraphFont"/>
    <w:uiPriority w:val="99"/>
    <w:semiHidden/>
    <w:rsid w:val="00FB0EED"/>
    <w:rPr>
      <w:color w:val="808080"/>
    </w:rPr>
  </w:style>
  <w:style w:type="table" w:customStyle="1" w:styleId="TableGrid1">
    <w:name w:val="Table Grid1"/>
    <w:basedOn w:val="TableNormal"/>
    <w:next w:val="TableGrid"/>
    <w:uiPriority w:val="39"/>
    <w:rsid w:val="00FB0EE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B0EE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B0EE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B0EE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B0EE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B0EE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B0EE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B0EE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B0EE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B0EE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11088"/>
    <w:pPr>
      <w:spacing w:after="200"/>
    </w:pPr>
    <w:rPr>
      <w:rFonts w:cs="Times New Roman"/>
      <w:iCs/>
      <w:color w:val="000000" w:themeColor="text1"/>
      <w:szCs w:val="18"/>
    </w:rPr>
  </w:style>
  <w:style w:type="character" w:customStyle="1" w:styleId="Heading2Char">
    <w:name w:val="Heading 2 Char"/>
    <w:basedOn w:val="DefaultParagraphFont"/>
    <w:link w:val="Heading2"/>
    <w:uiPriority w:val="9"/>
    <w:rsid w:val="00FD3FD9"/>
    <w:rPr>
      <w:rFonts w:ascii="Times New Roman" w:eastAsiaTheme="majorEastAsia" w:hAnsi="Times New Roman" w:cs="Times New Roman"/>
      <w:b/>
      <w:color w:val="000000" w:themeColor="text1"/>
    </w:rPr>
  </w:style>
  <w:style w:type="paragraph" w:styleId="TOCHeading">
    <w:name w:val="TOC Heading"/>
    <w:basedOn w:val="Heading1"/>
    <w:next w:val="Normal"/>
    <w:uiPriority w:val="39"/>
    <w:unhideWhenUsed/>
    <w:qFormat/>
    <w:rsid w:val="00DE1470"/>
    <w:pPr>
      <w:keepLines/>
      <w:framePr w:wrap="around"/>
      <w:overflowPunct/>
      <w:autoSpaceDE/>
      <w:autoSpaceDN/>
      <w:adjustRightInd/>
      <w:spacing w:before="480" w:after="0" w:line="276" w:lineRule="auto"/>
      <w:textAlignment w:val="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1066A5"/>
    <w:pPr>
      <w:spacing w:before="120"/>
    </w:pPr>
    <w:rPr>
      <w:b/>
      <w:bCs/>
      <w:sz w:val="32"/>
    </w:rPr>
  </w:style>
  <w:style w:type="paragraph" w:styleId="TOC3">
    <w:name w:val="toc 3"/>
    <w:basedOn w:val="Normal"/>
    <w:next w:val="Normal"/>
    <w:autoRedefine/>
    <w:uiPriority w:val="39"/>
    <w:unhideWhenUsed/>
    <w:rsid w:val="001066A5"/>
    <w:pPr>
      <w:ind w:left="14"/>
    </w:pPr>
    <w:rPr>
      <w:szCs w:val="22"/>
    </w:rPr>
  </w:style>
  <w:style w:type="paragraph" w:styleId="TOC2">
    <w:name w:val="toc 2"/>
    <w:basedOn w:val="Normal"/>
    <w:next w:val="Normal"/>
    <w:autoRedefine/>
    <w:uiPriority w:val="39"/>
    <w:unhideWhenUsed/>
    <w:rsid w:val="001066A5"/>
    <w:pPr>
      <w:ind w:left="14"/>
    </w:pPr>
    <w:rPr>
      <w:b/>
      <w:bCs/>
      <w:sz w:val="28"/>
      <w:szCs w:val="22"/>
    </w:rPr>
  </w:style>
  <w:style w:type="paragraph" w:styleId="TOC4">
    <w:name w:val="toc 4"/>
    <w:basedOn w:val="Normal"/>
    <w:next w:val="Normal"/>
    <w:autoRedefine/>
    <w:uiPriority w:val="39"/>
    <w:unhideWhenUsed/>
    <w:rsid w:val="00DE1470"/>
    <w:pPr>
      <w:ind w:left="720"/>
    </w:pPr>
    <w:rPr>
      <w:sz w:val="20"/>
      <w:szCs w:val="20"/>
    </w:rPr>
  </w:style>
  <w:style w:type="paragraph" w:styleId="TOC5">
    <w:name w:val="toc 5"/>
    <w:basedOn w:val="Normal"/>
    <w:next w:val="Normal"/>
    <w:autoRedefine/>
    <w:uiPriority w:val="39"/>
    <w:unhideWhenUsed/>
    <w:rsid w:val="00DE1470"/>
    <w:pPr>
      <w:ind w:left="960"/>
    </w:pPr>
    <w:rPr>
      <w:sz w:val="20"/>
      <w:szCs w:val="20"/>
    </w:rPr>
  </w:style>
  <w:style w:type="paragraph" w:styleId="TOC6">
    <w:name w:val="toc 6"/>
    <w:basedOn w:val="Normal"/>
    <w:next w:val="Normal"/>
    <w:autoRedefine/>
    <w:uiPriority w:val="39"/>
    <w:unhideWhenUsed/>
    <w:rsid w:val="00DE1470"/>
    <w:pPr>
      <w:ind w:left="1200"/>
    </w:pPr>
    <w:rPr>
      <w:sz w:val="20"/>
      <w:szCs w:val="20"/>
    </w:rPr>
  </w:style>
  <w:style w:type="paragraph" w:styleId="TOC7">
    <w:name w:val="toc 7"/>
    <w:basedOn w:val="Normal"/>
    <w:next w:val="Normal"/>
    <w:autoRedefine/>
    <w:uiPriority w:val="39"/>
    <w:unhideWhenUsed/>
    <w:rsid w:val="00DE1470"/>
    <w:pPr>
      <w:ind w:left="1440"/>
    </w:pPr>
    <w:rPr>
      <w:sz w:val="20"/>
      <w:szCs w:val="20"/>
    </w:rPr>
  </w:style>
  <w:style w:type="paragraph" w:styleId="TOC8">
    <w:name w:val="toc 8"/>
    <w:basedOn w:val="Normal"/>
    <w:next w:val="Normal"/>
    <w:autoRedefine/>
    <w:uiPriority w:val="39"/>
    <w:unhideWhenUsed/>
    <w:rsid w:val="00DE1470"/>
    <w:pPr>
      <w:ind w:left="1680"/>
    </w:pPr>
    <w:rPr>
      <w:sz w:val="20"/>
      <w:szCs w:val="20"/>
    </w:rPr>
  </w:style>
  <w:style w:type="paragraph" w:styleId="TOC9">
    <w:name w:val="toc 9"/>
    <w:basedOn w:val="Normal"/>
    <w:next w:val="Normal"/>
    <w:autoRedefine/>
    <w:uiPriority w:val="39"/>
    <w:unhideWhenUsed/>
    <w:rsid w:val="00DE1470"/>
    <w:pPr>
      <w:ind w:left="1920"/>
    </w:pPr>
    <w:rPr>
      <w:sz w:val="20"/>
      <w:szCs w:val="20"/>
    </w:rPr>
  </w:style>
  <w:style w:type="character" w:customStyle="1" w:styleId="bold">
    <w:name w:val="bold"/>
    <w:basedOn w:val="DefaultParagraphFont"/>
    <w:rsid w:val="00E03B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1110">
      <w:bodyDiv w:val="1"/>
      <w:marLeft w:val="0"/>
      <w:marRight w:val="0"/>
      <w:marTop w:val="0"/>
      <w:marBottom w:val="0"/>
      <w:divBdr>
        <w:top w:val="none" w:sz="0" w:space="0" w:color="auto"/>
        <w:left w:val="none" w:sz="0" w:space="0" w:color="auto"/>
        <w:bottom w:val="none" w:sz="0" w:space="0" w:color="auto"/>
        <w:right w:val="none" w:sz="0" w:space="0" w:color="auto"/>
      </w:divBdr>
      <w:divsChild>
        <w:div w:id="1114254059">
          <w:marLeft w:val="0"/>
          <w:marRight w:val="0"/>
          <w:marTop w:val="0"/>
          <w:marBottom w:val="0"/>
          <w:divBdr>
            <w:top w:val="none" w:sz="0" w:space="0" w:color="auto"/>
            <w:left w:val="none" w:sz="0" w:space="0" w:color="auto"/>
            <w:bottom w:val="none" w:sz="0" w:space="0" w:color="auto"/>
            <w:right w:val="none" w:sz="0" w:space="0" w:color="auto"/>
          </w:divBdr>
          <w:divsChild>
            <w:div w:id="450393224">
              <w:marLeft w:val="0"/>
              <w:marRight w:val="0"/>
              <w:marTop w:val="0"/>
              <w:marBottom w:val="0"/>
              <w:divBdr>
                <w:top w:val="none" w:sz="0" w:space="0" w:color="auto"/>
                <w:left w:val="none" w:sz="0" w:space="0" w:color="auto"/>
                <w:bottom w:val="none" w:sz="0" w:space="0" w:color="auto"/>
                <w:right w:val="none" w:sz="0" w:space="0" w:color="auto"/>
              </w:divBdr>
              <w:divsChild>
                <w:div w:id="9574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782">
      <w:bodyDiv w:val="1"/>
      <w:marLeft w:val="0"/>
      <w:marRight w:val="0"/>
      <w:marTop w:val="0"/>
      <w:marBottom w:val="0"/>
      <w:divBdr>
        <w:top w:val="none" w:sz="0" w:space="0" w:color="auto"/>
        <w:left w:val="none" w:sz="0" w:space="0" w:color="auto"/>
        <w:bottom w:val="none" w:sz="0" w:space="0" w:color="auto"/>
        <w:right w:val="none" w:sz="0" w:space="0" w:color="auto"/>
      </w:divBdr>
      <w:divsChild>
        <w:div w:id="1406411517">
          <w:marLeft w:val="0"/>
          <w:marRight w:val="0"/>
          <w:marTop w:val="0"/>
          <w:marBottom w:val="0"/>
          <w:divBdr>
            <w:top w:val="none" w:sz="0" w:space="0" w:color="auto"/>
            <w:left w:val="none" w:sz="0" w:space="0" w:color="auto"/>
            <w:bottom w:val="none" w:sz="0" w:space="0" w:color="auto"/>
            <w:right w:val="none" w:sz="0" w:space="0" w:color="auto"/>
          </w:divBdr>
        </w:div>
        <w:div w:id="1703045618">
          <w:marLeft w:val="0"/>
          <w:marRight w:val="0"/>
          <w:marTop w:val="0"/>
          <w:marBottom w:val="0"/>
          <w:divBdr>
            <w:top w:val="none" w:sz="0" w:space="0" w:color="auto"/>
            <w:left w:val="none" w:sz="0" w:space="0" w:color="auto"/>
            <w:bottom w:val="none" w:sz="0" w:space="0" w:color="auto"/>
            <w:right w:val="none" w:sz="0" w:space="0" w:color="auto"/>
          </w:divBdr>
        </w:div>
      </w:divsChild>
    </w:div>
    <w:div w:id="49118929">
      <w:bodyDiv w:val="1"/>
      <w:marLeft w:val="0"/>
      <w:marRight w:val="0"/>
      <w:marTop w:val="0"/>
      <w:marBottom w:val="0"/>
      <w:divBdr>
        <w:top w:val="none" w:sz="0" w:space="0" w:color="auto"/>
        <w:left w:val="none" w:sz="0" w:space="0" w:color="auto"/>
        <w:bottom w:val="none" w:sz="0" w:space="0" w:color="auto"/>
        <w:right w:val="none" w:sz="0" w:space="0" w:color="auto"/>
      </w:divBdr>
    </w:div>
    <w:div w:id="98181811">
      <w:bodyDiv w:val="1"/>
      <w:marLeft w:val="0"/>
      <w:marRight w:val="0"/>
      <w:marTop w:val="0"/>
      <w:marBottom w:val="0"/>
      <w:divBdr>
        <w:top w:val="none" w:sz="0" w:space="0" w:color="auto"/>
        <w:left w:val="none" w:sz="0" w:space="0" w:color="auto"/>
        <w:bottom w:val="none" w:sz="0" w:space="0" w:color="auto"/>
        <w:right w:val="none" w:sz="0" w:space="0" w:color="auto"/>
      </w:divBdr>
    </w:div>
    <w:div w:id="144006231">
      <w:bodyDiv w:val="1"/>
      <w:marLeft w:val="0"/>
      <w:marRight w:val="0"/>
      <w:marTop w:val="0"/>
      <w:marBottom w:val="0"/>
      <w:divBdr>
        <w:top w:val="none" w:sz="0" w:space="0" w:color="auto"/>
        <w:left w:val="none" w:sz="0" w:space="0" w:color="auto"/>
        <w:bottom w:val="none" w:sz="0" w:space="0" w:color="auto"/>
        <w:right w:val="none" w:sz="0" w:space="0" w:color="auto"/>
      </w:divBdr>
    </w:div>
    <w:div w:id="170071543">
      <w:bodyDiv w:val="1"/>
      <w:marLeft w:val="0"/>
      <w:marRight w:val="0"/>
      <w:marTop w:val="0"/>
      <w:marBottom w:val="0"/>
      <w:divBdr>
        <w:top w:val="none" w:sz="0" w:space="0" w:color="auto"/>
        <w:left w:val="none" w:sz="0" w:space="0" w:color="auto"/>
        <w:bottom w:val="none" w:sz="0" w:space="0" w:color="auto"/>
        <w:right w:val="none" w:sz="0" w:space="0" w:color="auto"/>
      </w:divBdr>
    </w:div>
    <w:div w:id="175120387">
      <w:bodyDiv w:val="1"/>
      <w:marLeft w:val="0"/>
      <w:marRight w:val="0"/>
      <w:marTop w:val="0"/>
      <w:marBottom w:val="0"/>
      <w:divBdr>
        <w:top w:val="none" w:sz="0" w:space="0" w:color="auto"/>
        <w:left w:val="none" w:sz="0" w:space="0" w:color="auto"/>
        <w:bottom w:val="none" w:sz="0" w:space="0" w:color="auto"/>
        <w:right w:val="none" w:sz="0" w:space="0" w:color="auto"/>
      </w:divBdr>
      <w:divsChild>
        <w:div w:id="1944216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8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19263">
      <w:bodyDiv w:val="1"/>
      <w:marLeft w:val="0"/>
      <w:marRight w:val="0"/>
      <w:marTop w:val="0"/>
      <w:marBottom w:val="0"/>
      <w:divBdr>
        <w:top w:val="none" w:sz="0" w:space="0" w:color="auto"/>
        <w:left w:val="none" w:sz="0" w:space="0" w:color="auto"/>
        <w:bottom w:val="none" w:sz="0" w:space="0" w:color="auto"/>
        <w:right w:val="none" w:sz="0" w:space="0" w:color="auto"/>
      </w:divBdr>
    </w:div>
    <w:div w:id="316544382">
      <w:bodyDiv w:val="1"/>
      <w:marLeft w:val="0"/>
      <w:marRight w:val="0"/>
      <w:marTop w:val="0"/>
      <w:marBottom w:val="0"/>
      <w:divBdr>
        <w:top w:val="none" w:sz="0" w:space="0" w:color="auto"/>
        <w:left w:val="none" w:sz="0" w:space="0" w:color="auto"/>
        <w:bottom w:val="none" w:sz="0" w:space="0" w:color="auto"/>
        <w:right w:val="none" w:sz="0" w:space="0" w:color="auto"/>
      </w:divBdr>
    </w:div>
    <w:div w:id="378358810">
      <w:bodyDiv w:val="1"/>
      <w:marLeft w:val="0"/>
      <w:marRight w:val="0"/>
      <w:marTop w:val="0"/>
      <w:marBottom w:val="0"/>
      <w:divBdr>
        <w:top w:val="none" w:sz="0" w:space="0" w:color="auto"/>
        <w:left w:val="none" w:sz="0" w:space="0" w:color="auto"/>
        <w:bottom w:val="none" w:sz="0" w:space="0" w:color="auto"/>
        <w:right w:val="none" w:sz="0" w:space="0" w:color="auto"/>
      </w:divBdr>
    </w:div>
    <w:div w:id="381488267">
      <w:bodyDiv w:val="1"/>
      <w:marLeft w:val="0"/>
      <w:marRight w:val="0"/>
      <w:marTop w:val="0"/>
      <w:marBottom w:val="0"/>
      <w:divBdr>
        <w:top w:val="none" w:sz="0" w:space="0" w:color="auto"/>
        <w:left w:val="none" w:sz="0" w:space="0" w:color="auto"/>
        <w:bottom w:val="none" w:sz="0" w:space="0" w:color="auto"/>
        <w:right w:val="none" w:sz="0" w:space="0" w:color="auto"/>
      </w:divBdr>
      <w:divsChild>
        <w:div w:id="531648295">
          <w:marLeft w:val="0"/>
          <w:marRight w:val="0"/>
          <w:marTop w:val="0"/>
          <w:marBottom w:val="0"/>
          <w:divBdr>
            <w:top w:val="none" w:sz="0" w:space="0" w:color="auto"/>
            <w:left w:val="none" w:sz="0" w:space="0" w:color="auto"/>
            <w:bottom w:val="none" w:sz="0" w:space="0" w:color="auto"/>
            <w:right w:val="none" w:sz="0" w:space="0" w:color="auto"/>
          </w:divBdr>
          <w:divsChild>
            <w:div w:id="1211308518">
              <w:marLeft w:val="0"/>
              <w:marRight w:val="0"/>
              <w:marTop w:val="0"/>
              <w:marBottom w:val="0"/>
              <w:divBdr>
                <w:top w:val="none" w:sz="0" w:space="0" w:color="auto"/>
                <w:left w:val="none" w:sz="0" w:space="0" w:color="auto"/>
                <w:bottom w:val="none" w:sz="0" w:space="0" w:color="auto"/>
                <w:right w:val="none" w:sz="0" w:space="0" w:color="auto"/>
              </w:divBdr>
              <w:divsChild>
                <w:div w:id="148362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0901">
          <w:marLeft w:val="0"/>
          <w:marRight w:val="0"/>
          <w:marTop w:val="0"/>
          <w:marBottom w:val="0"/>
          <w:divBdr>
            <w:top w:val="none" w:sz="0" w:space="0" w:color="auto"/>
            <w:left w:val="none" w:sz="0" w:space="0" w:color="auto"/>
            <w:bottom w:val="none" w:sz="0" w:space="0" w:color="auto"/>
            <w:right w:val="none" w:sz="0" w:space="0" w:color="auto"/>
          </w:divBdr>
          <w:divsChild>
            <w:div w:id="27610736">
              <w:marLeft w:val="0"/>
              <w:marRight w:val="0"/>
              <w:marTop w:val="0"/>
              <w:marBottom w:val="0"/>
              <w:divBdr>
                <w:top w:val="none" w:sz="0" w:space="0" w:color="auto"/>
                <w:left w:val="none" w:sz="0" w:space="0" w:color="auto"/>
                <w:bottom w:val="none" w:sz="0" w:space="0" w:color="auto"/>
                <w:right w:val="none" w:sz="0" w:space="0" w:color="auto"/>
              </w:divBdr>
              <w:divsChild>
                <w:div w:id="3255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240020">
      <w:bodyDiv w:val="1"/>
      <w:marLeft w:val="0"/>
      <w:marRight w:val="0"/>
      <w:marTop w:val="0"/>
      <w:marBottom w:val="0"/>
      <w:divBdr>
        <w:top w:val="none" w:sz="0" w:space="0" w:color="auto"/>
        <w:left w:val="none" w:sz="0" w:space="0" w:color="auto"/>
        <w:bottom w:val="none" w:sz="0" w:space="0" w:color="auto"/>
        <w:right w:val="none" w:sz="0" w:space="0" w:color="auto"/>
      </w:divBdr>
    </w:div>
    <w:div w:id="454640208">
      <w:bodyDiv w:val="1"/>
      <w:marLeft w:val="0"/>
      <w:marRight w:val="0"/>
      <w:marTop w:val="0"/>
      <w:marBottom w:val="0"/>
      <w:divBdr>
        <w:top w:val="none" w:sz="0" w:space="0" w:color="auto"/>
        <w:left w:val="none" w:sz="0" w:space="0" w:color="auto"/>
        <w:bottom w:val="none" w:sz="0" w:space="0" w:color="auto"/>
        <w:right w:val="none" w:sz="0" w:space="0" w:color="auto"/>
      </w:divBdr>
      <w:divsChild>
        <w:div w:id="672612050">
          <w:marLeft w:val="0"/>
          <w:marRight w:val="0"/>
          <w:marTop w:val="0"/>
          <w:marBottom w:val="0"/>
          <w:divBdr>
            <w:top w:val="none" w:sz="0" w:space="0" w:color="auto"/>
            <w:left w:val="none" w:sz="0" w:space="0" w:color="auto"/>
            <w:bottom w:val="none" w:sz="0" w:space="0" w:color="auto"/>
            <w:right w:val="none" w:sz="0" w:space="0" w:color="auto"/>
          </w:divBdr>
          <w:divsChild>
            <w:div w:id="1930500302">
              <w:marLeft w:val="0"/>
              <w:marRight w:val="0"/>
              <w:marTop w:val="0"/>
              <w:marBottom w:val="0"/>
              <w:divBdr>
                <w:top w:val="none" w:sz="0" w:space="0" w:color="auto"/>
                <w:left w:val="none" w:sz="0" w:space="0" w:color="auto"/>
                <w:bottom w:val="none" w:sz="0" w:space="0" w:color="auto"/>
                <w:right w:val="none" w:sz="0" w:space="0" w:color="auto"/>
              </w:divBdr>
              <w:divsChild>
                <w:div w:id="96168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41846">
      <w:bodyDiv w:val="1"/>
      <w:marLeft w:val="0"/>
      <w:marRight w:val="0"/>
      <w:marTop w:val="0"/>
      <w:marBottom w:val="0"/>
      <w:divBdr>
        <w:top w:val="none" w:sz="0" w:space="0" w:color="auto"/>
        <w:left w:val="none" w:sz="0" w:space="0" w:color="auto"/>
        <w:bottom w:val="none" w:sz="0" w:space="0" w:color="auto"/>
        <w:right w:val="none" w:sz="0" w:space="0" w:color="auto"/>
      </w:divBdr>
    </w:div>
    <w:div w:id="513692561">
      <w:bodyDiv w:val="1"/>
      <w:marLeft w:val="0"/>
      <w:marRight w:val="0"/>
      <w:marTop w:val="0"/>
      <w:marBottom w:val="0"/>
      <w:divBdr>
        <w:top w:val="none" w:sz="0" w:space="0" w:color="auto"/>
        <w:left w:val="none" w:sz="0" w:space="0" w:color="auto"/>
        <w:bottom w:val="none" w:sz="0" w:space="0" w:color="auto"/>
        <w:right w:val="none" w:sz="0" w:space="0" w:color="auto"/>
      </w:divBdr>
    </w:div>
    <w:div w:id="653071263">
      <w:bodyDiv w:val="1"/>
      <w:marLeft w:val="0"/>
      <w:marRight w:val="0"/>
      <w:marTop w:val="0"/>
      <w:marBottom w:val="0"/>
      <w:divBdr>
        <w:top w:val="none" w:sz="0" w:space="0" w:color="auto"/>
        <w:left w:val="none" w:sz="0" w:space="0" w:color="auto"/>
        <w:bottom w:val="none" w:sz="0" w:space="0" w:color="auto"/>
        <w:right w:val="none" w:sz="0" w:space="0" w:color="auto"/>
      </w:divBdr>
      <w:divsChild>
        <w:div w:id="1456558670">
          <w:marLeft w:val="0"/>
          <w:marRight w:val="0"/>
          <w:marTop w:val="0"/>
          <w:marBottom w:val="0"/>
          <w:divBdr>
            <w:top w:val="none" w:sz="0" w:space="0" w:color="auto"/>
            <w:left w:val="none" w:sz="0" w:space="0" w:color="auto"/>
            <w:bottom w:val="none" w:sz="0" w:space="0" w:color="auto"/>
            <w:right w:val="none" w:sz="0" w:space="0" w:color="auto"/>
          </w:divBdr>
          <w:divsChild>
            <w:div w:id="1723749711">
              <w:marLeft w:val="0"/>
              <w:marRight w:val="0"/>
              <w:marTop w:val="0"/>
              <w:marBottom w:val="0"/>
              <w:divBdr>
                <w:top w:val="none" w:sz="0" w:space="0" w:color="auto"/>
                <w:left w:val="none" w:sz="0" w:space="0" w:color="auto"/>
                <w:bottom w:val="none" w:sz="0" w:space="0" w:color="auto"/>
                <w:right w:val="none" w:sz="0" w:space="0" w:color="auto"/>
              </w:divBdr>
              <w:divsChild>
                <w:div w:id="10841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635264">
      <w:bodyDiv w:val="1"/>
      <w:marLeft w:val="0"/>
      <w:marRight w:val="0"/>
      <w:marTop w:val="0"/>
      <w:marBottom w:val="0"/>
      <w:divBdr>
        <w:top w:val="none" w:sz="0" w:space="0" w:color="auto"/>
        <w:left w:val="none" w:sz="0" w:space="0" w:color="auto"/>
        <w:bottom w:val="none" w:sz="0" w:space="0" w:color="auto"/>
        <w:right w:val="none" w:sz="0" w:space="0" w:color="auto"/>
      </w:divBdr>
      <w:divsChild>
        <w:div w:id="1512715449">
          <w:marLeft w:val="0"/>
          <w:marRight w:val="0"/>
          <w:marTop w:val="0"/>
          <w:marBottom w:val="0"/>
          <w:divBdr>
            <w:top w:val="none" w:sz="0" w:space="0" w:color="auto"/>
            <w:left w:val="none" w:sz="0" w:space="0" w:color="auto"/>
            <w:bottom w:val="none" w:sz="0" w:space="0" w:color="auto"/>
            <w:right w:val="none" w:sz="0" w:space="0" w:color="auto"/>
          </w:divBdr>
          <w:divsChild>
            <w:div w:id="97717868">
              <w:marLeft w:val="0"/>
              <w:marRight w:val="0"/>
              <w:marTop w:val="0"/>
              <w:marBottom w:val="0"/>
              <w:divBdr>
                <w:top w:val="none" w:sz="0" w:space="0" w:color="auto"/>
                <w:left w:val="none" w:sz="0" w:space="0" w:color="auto"/>
                <w:bottom w:val="none" w:sz="0" w:space="0" w:color="auto"/>
                <w:right w:val="none" w:sz="0" w:space="0" w:color="auto"/>
              </w:divBdr>
              <w:divsChild>
                <w:div w:id="432868747">
                  <w:marLeft w:val="0"/>
                  <w:marRight w:val="0"/>
                  <w:marTop w:val="0"/>
                  <w:marBottom w:val="0"/>
                  <w:divBdr>
                    <w:top w:val="none" w:sz="0" w:space="0" w:color="auto"/>
                    <w:left w:val="none" w:sz="0" w:space="0" w:color="auto"/>
                    <w:bottom w:val="none" w:sz="0" w:space="0" w:color="auto"/>
                    <w:right w:val="none" w:sz="0" w:space="0" w:color="auto"/>
                  </w:divBdr>
                  <w:divsChild>
                    <w:div w:id="1648586543">
                      <w:marLeft w:val="0"/>
                      <w:marRight w:val="0"/>
                      <w:marTop w:val="0"/>
                      <w:marBottom w:val="0"/>
                      <w:divBdr>
                        <w:top w:val="none" w:sz="0" w:space="0" w:color="auto"/>
                        <w:left w:val="none" w:sz="0" w:space="0" w:color="auto"/>
                        <w:bottom w:val="none" w:sz="0" w:space="0" w:color="auto"/>
                        <w:right w:val="none" w:sz="0" w:space="0" w:color="auto"/>
                      </w:divBdr>
                    </w:div>
                  </w:divsChild>
                </w:div>
                <w:div w:id="600650801">
                  <w:marLeft w:val="0"/>
                  <w:marRight w:val="0"/>
                  <w:marTop w:val="0"/>
                  <w:marBottom w:val="0"/>
                  <w:divBdr>
                    <w:top w:val="none" w:sz="0" w:space="0" w:color="auto"/>
                    <w:left w:val="none" w:sz="0" w:space="0" w:color="auto"/>
                    <w:bottom w:val="none" w:sz="0" w:space="0" w:color="auto"/>
                    <w:right w:val="none" w:sz="0" w:space="0" w:color="auto"/>
                  </w:divBdr>
                  <w:divsChild>
                    <w:div w:id="356464004">
                      <w:marLeft w:val="0"/>
                      <w:marRight w:val="0"/>
                      <w:marTop w:val="0"/>
                      <w:marBottom w:val="0"/>
                      <w:divBdr>
                        <w:top w:val="none" w:sz="0" w:space="0" w:color="auto"/>
                        <w:left w:val="none" w:sz="0" w:space="0" w:color="auto"/>
                        <w:bottom w:val="none" w:sz="0" w:space="0" w:color="auto"/>
                        <w:right w:val="none" w:sz="0" w:space="0" w:color="auto"/>
                      </w:divBdr>
                    </w:div>
                  </w:divsChild>
                </w:div>
                <w:div w:id="1831828989">
                  <w:marLeft w:val="0"/>
                  <w:marRight w:val="0"/>
                  <w:marTop w:val="0"/>
                  <w:marBottom w:val="0"/>
                  <w:divBdr>
                    <w:top w:val="none" w:sz="0" w:space="0" w:color="auto"/>
                    <w:left w:val="none" w:sz="0" w:space="0" w:color="auto"/>
                    <w:bottom w:val="none" w:sz="0" w:space="0" w:color="auto"/>
                    <w:right w:val="none" w:sz="0" w:space="0" w:color="auto"/>
                  </w:divBdr>
                  <w:divsChild>
                    <w:div w:id="13701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108783">
      <w:bodyDiv w:val="1"/>
      <w:marLeft w:val="0"/>
      <w:marRight w:val="0"/>
      <w:marTop w:val="0"/>
      <w:marBottom w:val="0"/>
      <w:divBdr>
        <w:top w:val="none" w:sz="0" w:space="0" w:color="auto"/>
        <w:left w:val="none" w:sz="0" w:space="0" w:color="auto"/>
        <w:bottom w:val="none" w:sz="0" w:space="0" w:color="auto"/>
        <w:right w:val="none" w:sz="0" w:space="0" w:color="auto"/>
      </w:divBdr>
      <w:divsChild>
        <w:div w:id="782647538">
          <w:marLeft w:val="0"/>
          <w:marRight w:val="0"/>
          <w:marTop w:val="0"/>
          <w:marBottom w:val="0"/>
          <w:divBdr>
            <w:top w:val="none" w:sz="0" w:space="0" w:color="auto"/>
            <w:left w:val="none" w:sz="0" w:space="0" w:color="auto"/>
            <w:bottom w:val="none" w:sz="0" w:space="0" w:color="auto"/>
            <w:right w:val="none" w:sz="0" w:space="0" w:color="auto"/>
          </w:divBdr>
          <w:divsChild>
            <w:div w:id="2002737076">
              <w:marLeft w:val="0"/>
              <w:marRight w:val="0"/>
              <w:marTop w:val="0"/>
              <w:marBottom w:val="0"/>
              <w:divBdr>
                <w:top w:val="none" w:sz="0" w:space="0" w:color="auto"/>
                <w:left w:val="none" w:sz="0" w:space="0" w:color="auto"/>
                <w:bottom w:val="none" w:sz="0" w:space="0" w:color="auto"/>
                <w:right w:val="none" w:sz="0" w:space="0" w:color="auto"/>
              </w:divBdr>
              <w:divsChild>
                <w:div w:id="18083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93994">
      <w:bodyDiv w:val="1"/>
      <w:marLeft w:val="0"/>
      <w:marRight w:val="0"/>
      <w:marTop w:val="0"/>
      <w:marBottom w:val="0"/>
      <w:divBdr>
        <w:top w:val="none" w:sz="0" w:space="0" w:color="auto"/>
        <w:left w:val="none" w:sz="0" w:space="0" w:color="auto"/>
        <w:bottom w:val="none" w:sz="0" w:space="0" w:color="auto"/>
        <w:right w:val="none" w:sz="0" w:space="0" w:color="auto"/>
      </w:divBdr>
    </w:div>
    <w:div w:id="731849022">
      <w:bodyDiv w:val="1"/>
      <w:marLeft w:val="0"/>
      <w:marRight w:val="0"/>
      <w:marTop w:val="0"/>
      <w:marBottom w:val="0"/>
      <w:divBdr>
        <w:top w:val="none" w:sz="0" w:space="0" w:color="auto"/>
        <w:left w:val="none" w:sz="0" w:space="0" w:color="auto"/>
        <w:bottom w:val="none" w:sz="0" w:space="0" w:color="auto"/>
        <w:right w:val="none" w:sz="0" w:space="0" w:color="auto"/>
      </w:divBdr>
    </w:div>
    <w:div w:id="745498907">
      <w:bodyDiv w:val="1"/>
      <w:marLeft w:val="0"/>
      <w:marRight w:val="0"/>
      <w:marTop w:val="0"/>
      <w:marBottom w:val="0"/>
      <w:divBdr>
        <w:top w:val="none" w:sz="0" w:space="0" w:color="auto"/>
        <w:left w:val="none" w:sz="0" w:space="0" w:color="auto"/>
        <w:bottom w:val="none" w:sz="0" w:space="0" w:color="auto"/>
        <w:right w:val="none" w:sz="0" w:space="0" w:color="auto"/>
      </w:divBdr>
    </w:div>
    <w:div w:id="844052503">
      <w:bodyDiv w:val="1"/>
      <w:marLeft w:val="0"/>
      <w:marRight w:val="0"/>
      <w:marTop w:val="0"/>
      <w:marBottom w:val="0"/>
      <w:divBdr>
        <w:top w:val="none" w:sz="0" w:space="0" w:color="auto"/>
        <w:left w:val="none" w:sz="0" w:space="0" w:color="auto"/>
        <w:bottom w:val="none" w:sz="0" w:space="0" w:color="auto"/>
        <w:right w:val="none" w:sz="0" w:space="0" w:color="auto"/>
      </w:divBdr>
    </w:div>
    <w:div w:id="884178280">
      <w:bodyDiv w:val="1"/>
      <w:marLeft w:val="0"/>
      <w:marRight w:val="0"/>
      <w:marTop w:val="0"/>
      <w:marBottom w:val="0"/>
      <w:divBdr>
        <w:top w:val="none" w:sz="0" w:space="0" w:color="auto"/>
        <w:left w:val="none" w:sz="0" w:space="0" w:color="auto"/>
        <w:bottom w:val="none" w:sz="0" w:space="0" w:color="auto"/>
        <w:right w:val="none" w:sz="0" w:space="0" w:color="auto"/>
      </w:divBdr>
      <w:divsChild>
        <w:div w:id="1725595064">
          <w:marLeft w:val="0"/>
          <w:marRight w:val="0"/>
          <w:marTop w:val="0"/>
          <w:marBottom w:val="0"/>
          <w:divBdr>
            <w:top w:val="none" w:sz="0" w:space="0" w:color="auto"/>
            <w:left w:val="none" w:sz="0" w:space="0" w:color="auto"/>
            <w:bottom w:val="none" w:sz="0" w:space="0" w:color="auto"/>
            <w:right w:val="none" w:sz="0" w:space="0" w:color="auto"/>
          </w:divBdr>
          <w:divsChild>
            <w:div w:id="903183301">
              <w:marLeft w:val="0"/>
              <w:marRight w:val="0"/>
              <w:marTop w:val="0"/>
              <w:marBottom w:val="0"/>
              <w:divBdr>
                <w:top w:val="none" w:sz="0" w:space="0" w:color="auto"/>
                <w:left w:val="none" w:sz="0" w:space="0" w:color="auto"/>
                <w:bottom w:val="none" w:sz="0" w:space="0" w:color="auto"/>
                <w:right w:val="none" w:sz="0" w:space="0" w:color="auto"/>
              </w:divBdr>
              <w:divsChild>
                <w:div w:id="17947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865625">
      <w:bodyDiv w:val="1"/>
      <w:marLeft w:val="0"/>
      <w:marRight w:val="0"/>
      <w:marTop w:val="0"/>
      <w:marBottom w:val="0"/>
      <w:divBdr>
        <w:top w:val="none" w:sz="0" w:space="0" w:color="auto"/>
        <w:left w:val="none" w:sz="0" w:space="0" w:color="auto"/>
        <w:bottom w:val="none" w:sz="0" w:space="0" w:color="auto"/>
        <w:right w:val="none" w:sz="0" w:space="0" w:color="auto"/>
      </w:divBdr>
      <w:divsChild>
        <w:div w:id="1749420131">
          <w:marLeft w:val="0"/>
          <w:marRight w:val="0"/>
          <w:marTop w:val="0"/>
          <w:marBottom w:val="0"/>
          <w:divBdr>
            <w:top w:val="none" w:sz="0" w:space="0" w:color="auto"/>
            <w:left w:val="none" w:sz="0" w:space="0" w:color="auto"/>
            <w:bottom w:val="none" w:sz="0" w:space="0" w:color="auto"/>
            <w:right w:val="none" w:sz="0" w:space="0" w:color="auto"/>
          </w:divBdr>
          <w:divsChild>
            <w:div w:id="1142848373">
              <w:marLeft w:val="0"/>
              <w:marRight w:val="0"/>
              <w:marTop w:val="0"/>
              <w:marBottom w:val="0"/>
              <w:divBdr>
                <w:top w:val="none" w:sz="0" w:space="0" w:color="auto"/>
                <w:left w:val="none" w:sz="0" w:space="0" w:color="auto"/>
                <w:bottom w:val="none" w:sz="0" w:space="0" w:color="auto"/>
                <w:right w:val="none" w:sz="0" w:space="0" w:color="auto"/>
              </w:divBdr>
              <w:divsChild>
                <w:div w:id="5141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429034">
      <w:bodyDiv w:val="1"/>
      <w:marLeft w:val="0"/>
      <w:marRight w:val="0"/>
      <w:marTop w:val="0"/>
      <w:marBottom w:val="0"/>
      <w:divBdr>
        <w:top w:val="none" w:sz="0" w:space="0" w:color="auto"/>
        <w:left w:val="none" w:sz="0" w:space="0" w:color="auto"/>
        <w:bottom w:val="none" w:sz="0" w:space="0" w:color="auto"/>
        <w:right w:val="none" w:sz="0" w:space="0" w:color="auto"/>
      </w:divBdr>
      <w:divsChild>
        <w:div w:id="387610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98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21743">
      <w:bodyDiv w:val="1"/>
      <w:marLeft w:val="0"/>
      <w:marRight w:val="0"/>
      <w:marTop w:val="0"/>
      <w:marBottom w:val="0"/>
      <w:divBdr>
        <w:top w:val="none" w:sz="0" w:space="0" w:color="auto"/>
        <w:left w:val="none" w:sz="0" w:space="0" w:color="auto"/>
        <w:bottom w:val="none" w:sz="0" w:space="0" w:color="auto"/>
        <w:right w:val="none" w:sz="0" w:space="0" w:color="auto"/>
      </w:divBdr>
      <w:divsChild>
        <w:div w:id="644704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5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6878">
      <w:bodyDiv w:val="1"/>
      <w:marLeft w:val="0"/>
      <w:marRight w:val="0"/>
      <w:marTop w:val="0"/>
      <w:marBottom w:val="0"/>
      <w:divBdr>
        <w:top w:val="none" w:sz="0" w:space="0" w:color="auto"/>
        <w:left w:val="none" w:sz="0" w:space="0" w:color="auto"/>
        <w:bottom w:val="none" w:sz="0" w:space="0" w:color="auto"/>
        <w:right w:val="none" w:sz="0" w:space="0" w:color="auto"/>
      </w:divBdr>
      <w:divsChild>
        <w:div w:id="585723697">
          <w:marLeft w:val="0"/>
          <w:marRight w:val="0"/>
          <w:marTop w:val="0"/>
          <w:marBottom w:val="0"/>
          <w:divBdr>
            <w:top w:val="none" w:sz="0" w:space="0" w:color="auto"/>
            <w:left w:val="none" w:sz="0" w:space="0" w:color="auto"/>
            <w:bottom w:val="none" w:sz="0" w:space="0" w:color="auto"/>
            <w:right w:val="none" w:sz="0" w:space="0" w:color="auto"/>
          </w:divBdr>
        </w:div>
        <w:div w:id="801508388">
          <w:marLeft w:val="0"/>
          <w:marRight w:val="0"/>
          <w:marTop w:val="0"/>
          <w:marBottom w:val="0"/>
          <w:divBdr>
            <w:top w:val="none" w:sz="0" w:space="0" w:color="auto"/>
            <w:left w:val="none" w:sz="0" w:space="0" w:color="auto"/>
            <w:bottom w:val="none" w:sz="0" w:space="0" w:color="auto"/>
            <w:right w:val="none" w:sz="0" w:space="0" w:color="auto"/>
          </w:divBdr>
        </w:div>
      </w:divsChild>
    </w:div>
    <w:div w:id="1179352566">
      <w:bodyDiv w:val="1"/>
      <w:marLeft w:val="0"/>
      <w:marRight w:val="0"/>
      <w:marTop w:val="0"/>
      <w:marBottom w:val="0"/>
      <w:divBdr>
        <w:top w:val="none" w:sz="0" w:space="0" w:color="auto"/>
        <w:left w:val="none" w:sz="0" w:space="0" w:color="auto"/>
        <w:bottom w:val="none" w:sz="0" w:space="0" w:color="auto"/>
        <w:right w:val="none" w:sz="0" w:space="0" w:color="auto"/>
      </w:divBdr>
    </w:div>
    <w:div w:id="1292328361">
      <w:bodyDiv w:val="1"/>
      <w:marLeft w:val="0"/>
      <w:marRight w:val="0"/>
      <w:marTop w:val="0"/>
      <w:marBottom w:val="0"/>
      <w:divBdr>
        <w:top w:val="none" w:sz="0" w:space="0" w:color="auto"/>
        <w:left w:val="none" w:sz="0" w:space="0" w:color="auto"/>
        <w:bottom w:val="none" w:sz="0" w:space="0" w:color="auto"/>
        <w:right w:val="none" w:sz="0" w:space="0" w:color="auto"/>
      </w:divBdr>
    </w:div>
    <w:div w:id="1295406530">
      <w:bodyDiv w:val="1"/>
      <w:marLeft w:val="0"/>
      <w:marRight w:val="0"/>
      <w:marTop w:val="0"/>
      <w:marBottom w:val="0"/>
      <w:divBdr>
        <w:top w:val="none" w:sz="0" w:space="0" w:color="auto"/>
        <w:left w:val="none" w:sz="0" w:space="0" w:color="auto"/>
        <w:bottom w:val="none" w:sz="0" w:space="0" w:color="auto"/>
        <w:right w:val="none" w:sz="0" w:space="0" w:color="auto"/>
      </w:divBdr>
    </w:div>
    <w:div w:id="1397783373">
      <w:bodyDiv w:val="1"/>
      <w:marLeft w:val="0"/>
      <w:marRight w:val="0"/>
      <w:marTop w:val="0"/>
      <w:marBottom w:val="0"/>
      <w:divBdr>
        <w:top w:val="none" w:sz="0" w:space="0" w:color="auto"/>
        <w:left w:val="none" w:sz="0" w:space="0" w:color="auto"/>
        <w:bottom w:val="none" w:sz="0" w:space="0" w:color="auto"/>
        <w:right w:val="none" w:sz="0" w:space="0" w:color="auto"/>
      </w:divBdr>
      <w:divsChild>
        <w:div w:id="629285417">
          <w:marLeft w:val="0"/>
          <w:marRight w:val="0"/>
          <w:marTop w:val="0"/>
          <w:marBottom w:val="0"/>
          <w:divBdr>
            <w:top w:val="none" w:sz="0" w:space="0" w:color="auto"/>
            <w:left w:val="none" w:sz="0" w:space="0" w:color="auto"/>
            <w:bottom w:val="none" w:sz="0" w:space="0" w:color="auto"/>
            <w:right w:val="none" w:sz="0" w:space="0" w:color="auto"/>
          </w:divBdr>
        </w:div>
      </w:divsChild>
    </w:div>
    <w:div w:id="1448239212">
      <w:bodyDiv w:val="1"/>
      <w:marLeft w:val="0"/>
      <w:marRight w:val="0"/>
      <w:marTop w:val="0"/>
      <w:marBottom w:val="0"/>
      <w:divBdr>
        <w:top w:val="none" w:sz="0" w:space="0" w:color="auto"/>
        <w:left w:val="none" w:sz="0" w:space="0" w:color="auto"/>
        <w:bottom w:val="none" w:sz="0" w:space="0" w:color="auto"/>
        <w:right w:val="none" w:sz="0" w:space="0" w:color="auto"/>
      </w:divBdr>
      <w:divsChild>
        <w:div w:id="657341843">
          <w:marLeft w:val="0"/>
          <w:marRight w:val="0"/>
          <w:marTop w:val="0"/>
          <w:marBottom w:val="0"/>
          <w:divBdr>
            <w:top w:val="none" w:sz="0" w:space="0" w:color="auto"/>
            <w:left w:val="none" w:sz="0" w:space="0" w:color="auto"/>
            <w:bottom w:val="none" w:sz="0" w:space="0" w:color="auto"/>
            <w:right w:val="none" w:sz="0" w:space="0" w:color="auto"/>
          </w:divBdr>
          <w:divsChild>
            <w:div w:id="394402615">
              <w:marLeft w:val="0"/>
              <w:marRight w:val="0"/>
              <w:marTop w:val="0"/>
              <w:marBottom w:val="0"/>
              <w:divBdr>
                <w:top w:val="none" w:sz="0" w:space="0" w:color="auto"/>
                <w:left w:val="none" w:sz="0" w:space="0" w:color="auto"/>
                <w:bottom w:val="none" w:sz="0" w:space="0" w:color="auto"/>
                <w:right w:val="none" w:sz="0" w:space="0" w:color="auto"/>
              </w:divBdr>
              <w:divsChild>
                <w:div w:id="2023512498">
                  <w:marLeft w:val="0"/>
                  <w:marRight w:val="0"/>
                  <w:marTop w:val="0"/>
                  <w:marBottom w:val="0"/>
                  <w:divBdr>
                    <w:top w:val="none" w:sz="0" w:space="0" w:color="auto"/>
                    <w:left w:val="none" w:sz="0" w:space="0" w:color="auto"/>
                    <w:bottom w:val="none" w:sz="0" w:space="0" w:color="auto"/>
                    <w:right w:val="none" w:sz="0" w:space="0" w:color="auto"/>
                  </w:divBdr>
                  <w:divsChild>
                    <w:div w:id="60208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555901">
      <w:bodyDiv w:val="1"/>
      <w:marLeft w:val="0"/>
      <w:marRight w:val="0"/>
      <w:marTop w:val="0"/>
      <w:marBottom w:val="0"/>
      <w:divBdr>
        <w:top w:val="none" w:sz="0" w:space="0" w:color="auto"/>
        <w:left w:val="none" w:sz="0" w:space="0" w:color="auto"/>
        <w:bottom w:val="none" w:sz="0" w:space="0" w:color="auto"/>
        <w:right w:val="none" w:sz="0" w:space="0" w:color="auto"/>
      </w:divBdr>
      <w:divsChild>
        <w:div w:id="413599417">
          <w:marLeft w:val="0"/>
          <w:marRight w:val="0"/>
          <w:marTop w:val="0"/>
          <w:marBottom w:val="0"/>
          <w:divBdr>
            <w:top w:val="none" w:sz="0" w:space="0" w:color="auto"/>
            <w:left w:val="none" w:sz="0" w:space="0" w:color="auto"/>
            <w:bottom w:val="none" w:sz="0" w:space="0" w:color="auto"/>
            <w:right w:val="none" w:sz="0" w:space="0" w:color="auto"/>
          </w:divBdr>
          <w:divsChild>
            <w:div w:id="1952935948">
              <w:marLeft w:val="0"/>
              <w:marRight w:val="0"/>
              <w:marTop w:val="0"/>
              <w:marBottom w:val="0"/>
              <w:divBdr>
                <w:top w:val="none" w:sz="0" w:space="0" w:color="auto"/>
                <w:left w:val="none" w:sz="0" w:space="0" w:color="auto"/>
                <w:bottom w:val="none" w:sz="0" w:space="0" w:color="auto"/>
                <w:right w:val="none" w:sz="0" w:space="0" w:color="auto"/>
              </w:divBdr>
              <w:divsChild>
                <w:div w:id="1601261223">
                  <w:marLeft w:val="0"/>
                  <w:marRight w:val="0"/>
                  <w:marTop w:val="0"/>
                  <w:marBottom w:val="0"/>
                  <w:divBdr>
                    <w:top w:val="none" w:sz="0" w:space="0" w:color="auto"/>
                    <w:left w:val="none" w:sz="0" w:space="0" w:color="auto"/>
                    <w:bottom w:val="none" w:sz="0" w:space="0" w:color="auto"/>
                    <w:right w:val="none" w:sz="0" w:space="0" w:color="auto"/>
                  </w:divBdr>
                  <w:divsChild>
                    <w:div w:id="21640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014684">
      <w:bodyDiv w:val="1"/>
      <w:marLeft w:val="0"/>
      <w:marRight w:val="0"/>
      <w:marTop w:val="0"/>
      <w:marBottom w:val="0"/>
      <w:divBdr>
        <w:top w:val="none" w:sz="0" w:space="0" w:color="auto"/>
        <w:left w:val="none" w:sz="0" w:space="0" w:color="auto"/>
        <w:bottom w:val="none" w:sz="0" w:space="0" w:color="auto"/>
        <w:right w:val="none" w:sz="0" w:space="0" w:color="auto"/>
      </w:divBdr>
    </w:div>
    <w:div w:id="1713111950">
      <w:bodyDiv w:val="1"/>
      <w:marLeft w:val="0"/>
      <w:marRight w:val="0"/>
      <w:marTop w:val="0"/>
      <w:marBottom w:val="0"/>
      <w:divBdr>
        <w:top w:val="none" w:sz="0" w:space="0" w:color="auto"/>
        <w:left w:val="none" w:sz="0" w:space="0" w:color="auto"/>
        <w:bottom w:val="none" w:sz="0" w:space="0" w:color="auto"/>
        <w:right w:val="none" w:sz="0" w:space="0" w:color="auto"/>
      </w:divBdr>
    </w:div>
    <w:div w:id="1759523220">
      <w:bodyDiv w:val="1"/>
      <w:marLeft w:val="0"/>
      <w:marRight w:val="0"/>
      <w:marTop w:val="0"/>
      <w:marBottom w:val="0"/>
      <w:divBdr>
        <w:top w:val="none" w:sz="0" w:space="0" w:color="auto"/>
        <w:left w:val="none" w:sz="0" w:space="0" w:color="auto"/>
        <w:bottom w:val="none" w:sz="0" w:space="0" w:color="auto"/>
        <w:right w:val="none" w:sz="0" w:space="0" w:color="auto"/>
      </w:divBdr>
    </w:div>
    <w:div w:id="1811054296">
      <w:bodyDiv w:val="1"/>
      <w:marLeft w:val="0"/>
      <w:marRight w:val="0"/>
      <w:marTop w:val="0"/>
      <w:marBottom w:val="0"/>
      <w:divBdr>
        <w:top w:val="none" w:sz="0" w:space="0" w:color="auto"/>
        <w:left w:val="none" w:sz="0" w:space="0" w:color="auto"/>
        <w:bottom w:val="none" w:sz="0" w:space="0" w:color="auto"/>
        <w:right w:val="none" w:sz="0" w:space="0" w:color="auto"/>
      </w:divBdr>
    </w:div>
    <w:div w:id="1836454039">
      <w:bodyDiv w:val="1"/>
      <w:marLeft w:val="0"/>
      <w:marRight w:val="0"/>
      <w:marTop w:val="0"/>
      <w:marBottom w:val="0"/>
      <w:divBdr>
        <w:top w:val="none" w:sz="0" w:space="0" w:color="auto"/>
        <w:left w:val="none" w:sz="0" w:space="0" w:color="auto"/>
        <w:bottom w:val="none" w:sz="0" w:space="0" w:color="auto"/>
        <w:right w:val="none" w:sz="0" w:space="0" w:color="auto"/>
      </w:divBdr>
      <w:divsChild>
        <w:div w:id="1171331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0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7625">
      <w:bodyDiv w:val="1"/>
      <w:marLeft w:val="0"/>
      <w:marRight w:val="0"/>
      <w:marTop w:val="0"/>
      <w:marBottom w:val="0"/>
      <w:divBdr>
        <w:top w:val="none" w:sz="0" w:space="0" w:color="auto"/>
        <w:left w:val="none" w:sz="0" w:space="0" w:color="auto"/>
        <w:bottom w:val="none" w:sz="0" w:space="0" w:color="auto"/>
        <w:right w:val="none" w:sz="0" w:space="0" w:color="auto"/>
      </w:divBdr>
    </w:div>
    <w:div w:id="2058119702">
      <w:bodyDiv w:val="1"/>
      <w:marLeft w:val="0"/>
      <w:marRight w:val="0"/>
      <w:marTop w:val="0"/>
      <w:marBottom w:val="0"/>
      <w:divBdr>
        <w:top w:val="none" w:sz="0" w:space="0" w:color="auto"/>
        <w:left w:val="none" w:sz="0" w:space="0" w:color="auto"/>
        <w:bottom w:val="none" w:sz="0" w:space="0" w:color="auto"/>
        <w:right w:val="none" w:sz="0" w:space="0" w:color="auto"/>
      </w:divBdr>
    </w:div>
    <w:div w:id="2127967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rc.ky.gov/kar/707/001/300.htm" TargetMode="External"/><Relationship Id="rId21" Type="http://schemas.openxmlformats.org/officeDocument/2006/relationships/hyperlink" Target="http://www.lrc.state.ky.us/kar/707/001/002.htm" TargetMode="External"/><Relationship Id="rId42" Type="http://schemas.openxmlformats.org/officeDocument/2006/relationships/hyperlink" Target="http://www.lrc.ky.gov/kar/707/001/300.htm" TargetMode="External"/><Relationship Id="rId47" Type="http://schemas.openxmlformats.org/officeDocument/2006/relationships/hyperlink" Target="https://autisminternetmodules.org/" TargetMode="External"/><Relationship Id="rId63" Type="http://schemas.openxmlformats.org/officeDocument/2006/relationships/image" Target="media/image5.emf"/><Relationship Id="rId68" Type="http://schemas.openxmlformats.org/officeDocument/2006/relationships/image" Target="media/image10.jpeg"/><Relationship Id="rId84" Type="http://schemas.openxmlformats.org/officeDocument/2006/relationships/hyperlink" Target="https://www.fhautism.com/" TargetMode="External"/><Relationship Id="rId89" Type="http://schemas.openxmlformats.org/officeDocument/2006/relationships/hyperlink" Target="https://msd1stop.hdiuk.org/index.php/Kentucky_Peer_Support_Network_Project_(KPSNP)" TargetMode="External"/><Relationship Id="rId16" Type="http://schemas.openxmlformats.org/officeDocument/2006/relationships/footer" Target="footer3.xml"/><Relationship Id="rId11" Type="http://schemas.openxmlformats.org/officeDocument/2006/relationships/endnotes" Target="endnotes.xml"/><Relationship Id="rId32" Type="http://schemas.openxmlformats.org/officeDocument/2006/relationships/hyperlink" Target="http://lrc.ky.gov/kar/707/001/350.htm" TargetMode="External"/><Relationship Id="rId37" Type="http://schemas.openxmlformats.org/officeDocument/2006/relationships/hyperlink" Target="http://www.lrc.ky.gov/kar/707/001/300.htm" TargetMode="External"/><Relationship Id="rId53" Type="http://schemas.openxmlformats.org/officeDocument/2006/relationships/hyperlink" Target="http://lrc.ky.gov/kar/707/001/002.htm" TargetMode="External"/><Relationship Id="rId58" Type="http://schemas.openxmlformats.org/officeDocument/2006/relationships/hyperlink" Target="http://education.ky.gov/specialed/excep/Documents/Q%20n%20A%20documents/Certificate%20vs%20Diploma%20Q%20and%20A.pdf" TargetMode="External"/><Relationship Id="rId74" Type="http://schemas.openxmlformats.org/officeDocument/2006/relationships/image" Target="media/image16.jpeg"/><Relationship Id="rId79" Type="http://schemas.openxmlformats.org/officeDocument/2006/relationships/hyperlink" Target="http://scerts.com/" TargetMode="External"/><Relationship Id="rId102" Type="http://schemas.openxmlformats.org/officeDocument/2006/relationships/glossaryDocument" Target="glossary/document.xml"/><Relationship Id="rId5" Type="http://schemas.openxmlformats.org/officeDocument/2006/relationships/customXml" Target="../customXml/item5.xml"/><Relationship Id="rId90" Type="http://schemas.openxmlformats.org/officeDocument/2006/relationships/hyperlink" Target="https://www.iidc.indiana.edu/pages/Sensory-Integration-Tips-to-Consider" TargetMode="External"/><Relationship Id="rId95" Type="http://schemas.openxmlformats.org/officeDocument/2006/relationships/hyperlink" Target="http://www.firstsigns.org/" TargetMode="External"/><Relationship Id="rId22" Type="http://schemas.openxmlformats.org/officeDocument/2006/relationships/hyperlink" Target="https://www.cdc.gov/ncbddd/autism/signs.html" TargetMode="External"/><Relationship Id="rId27" Type="http://schemas.openxmlformats.org/officeDocument/2006/relationships/hyperlink" Target="http://www.lrc.ky.gov/kar/707/001/300.htm" TargetMode="External"/><Relationship Id="rId43" Type="http://schemas.openxmlformats.org/officeDocument/2006/relationships/hyperlink" Target="http://www.lrc.ky.gov/kar/707/001/300.htm" TargetMode="External"/><Relationship Id="rId48" Type="http://schemas.openxmlformats.org/officeDocument/2006/relationships/hyperlink" Target="https://afirm.fpg.unc.edu/afirm-modules" TargetMode="External"/><Relationship Id="rId64" Type="http://schemas.openxmlformats.org/officeDocument/2006/relationships/image" Target="media/image6.emf"/><Relationship Id="rId69" Type="http://schemas.openxmlformats.org/officeDocument/2006/relationships/image" Target="media/image11.jpeg"/><Relationship Id="rId80" Type="http://schemas.openxmlformats.org/officeDocument/2006/relationships/hyperlink" Target="https://teacch.com/" TargetMode="External"/><Relationship Id="rId85" Type="http://schemas.openxmlformats.org/officeDocument/2006/relationships/hyperlink" Target="https://carolgraysocialstories.com/" TargetMode="Externa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hyperlink" Target="http://lrc.ky.gov/kar/707/001/320.htm" TargetMode="External"/><Relationship Id="rId33" Type="http://schemas.openxmlformats.org/officeDocument/2006/relationships/hyperlink" Target="http://lrc.ky.gov/kar/707/001/320.htm" TargetMode="External"/><Relationship Id="rId38" Type="http://schemas.openxmlformats.org/officeDocument/2006/relationships/hyperlink" Target="http://lrc.ky.gov/kar/707/001/002.htm" TargetMode="External"/><Relationship Id="rId46" Type="http://schemas.openxmlformats.org/officeDocument/2006/relationships/hyperlink" Target="https://education.ky.gov/specialed/excep/forms/Pages/IEP-Guidance-and-Documents.aspx" TargetMode="External"/><Relationship Id="rId59" Type="http://schemas.openxmlformats.org/officeDocument/2006/relationships/hyperlink" Target="https://www.cdc.gov/ncbddd/autism/data.html" TargetMode="External"/><Relationship Id="rId67" Type="http://schemas.openxmlformats.org/officeDocument/2006/relationships/image" Target="media/image9.jpeg"/><Relationship Id="rId103" Type="http://schemas.openxmlformats.org/officeDocument/2006/relationships/theme" Target="theme/theme1.xml"/><Relationship Id="rId20" Type="http://schemas.openxmlformats.org/officeDocument/2006/relationships/hyperlink" Target="http://www.lrc.ky.gov/kar/TITLE707.HTM" TargetMode="External"/><Relationship Id="rId41" Type="http://schemas.openxmlformats.org/officeDocument/2006/relationships/hyperlink" Target="https://sites.ed.gov/idea/regs/b/d/" TargetMode="External"/><Relationship Id="rId54" Type="http://schemas.openxmlformats.org/officeDocument/2006/relationships/hyperlink" Target="https://www.gpo.gov/fdsys/granule/CFR-2012-title34-vol2/CFR-2012-title34-vol2-sec300-8/content-detail.html" TargetMode="External"/><Relationship Id="rId62" Type="http://schemas.openxmlformats.org/officeDocument/2006/relationships/hyperlink" Target="http://idea.ed.gov/download/finalregulations.pdf" TargetMode="External"/><Relationship Id="rId70" Type="http://schemas.openxmlformats.org/officeDocument/2006/relationships/image" Target="media/image12.jpeg"/><Relationship Id="rId75" Type="http://schemas.openxmlformats.org/officeDocument/2006/relationships/image" Target="media/image17.jpeg"/><Relationship Id="rId83" Type="http://schemas.openxmlformats.org/officeDocument/2006/relationships/hyperlink" Target="https://difflearn.com/" TargetMode="External"/><Relationship Id="rId88" Type="http://schemas.openxmlformats.org/officeDocument/2006/relationships/hyperlink" Target="https://autisminternetmodules.org/" TargetMode="External"/><Relationship Id="rId91" Type="http://schemas.openxmlformats.org/officeDocument/2006/relationships/hyperlink" Target="https://www.autismclassroomresources.com/the-incredible-5-point-scale-review-and/" TargetMode="External"/><Relationship Id="rId96" Type="http://schemas.openxmlformats.org/officeDocument/2006/relationships/hyperlink" Target="https://louisville.edu/education/kyautismtrainin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lrc.state.ky.us/kar/707/001/002.htm" TargetMode="External"/><Relationship Id="rId28" Type="http://schemas.openxmlformats.org/officeDocument/2006/relationships/hyperlink" Target="http://www.lrc.ky.gov/kar/707/001/300.htm" TargetMode="External"/><Relationship Id="rId36" Type="http://schemas.openxmlformats.org/officeDocument/2006/relationships/hyperlink" Target="http://education.ky.gov/educational/int/ksi/Documents/KSIRtIGuidanceDocument.pdf" TargetMode="External"/><Relationship Id="rId49" Type="http://schemas.openxmlformats.org/officeDocument/2006/relationships/hyperlink" Target="http://louisville.edu/education/kyautismtraining/" TargetMode="External"/><Relationship Id="rId57" Type="http://schemas.openxmlformats.org/officeDocument/2006/relationships/hyperlink" Target="http://education.ky.gov/specialed/excep/instresources/Pages/Alternate-K-PREP-Training-and-Instructional-Resources.aspx" TargetMode="External"/><Relationship Id="rId10" Type="http://schemas.openxmlformats.org/officeDocument/2006/relationships/footnotes" Target="footnotes.xml"/><Relationship Id="rId31" Type="http://schemas.openxmlformats.org/officeDocument/2006/relationships/hyperlink" Target="http://lrc.ky.gov/kar/707/001/310.htm" TargetMode="External"/><Relationship Id="rId44" Type="http://schemas.openxmlformats.org/officeDocument/2006/relationships/hyperlink" Target="http://lrc.ky.gov/kar/707/001/002.htm" TargetMode="External"/><Relationship Id="rId52" Type="http://schemas.openxmlformats.org/officeDocument/2006/relationships/hyperlink" Target="http://lrc.ky.gov/kar/707/001/320.htm" TargetMode="External"/><Relationship Id="rId60" Type="http://schemas.openxmlformats.org/officeDocument/2006/relationships/hyperlink" Target="https://sites.ed.gov/idea/building-the-legacy-idea-2004/" TargetMode="External"/><Relationship Id="rId65" Type="http://schemas.openxmlformats.org/officeDocument/2006/relationships/image" Target="media/image7.png"/><Relationship Id="rId73" Type="http://schemas.openxmlformats.org/officeDocument/2006/relationships/image" Target="media/image15.jpeg"/><Relationship Id="rId78" Type="http://schemas.openxmlformats.org/officeDocument/2006/relationships/hyperlink" Target="https://researchautism.org/resources/" TargetMode="External"/><Relationship Id="rId81" Type="http://schemas.openxmlformats.org/officeDocument/2006/relationships/hyperlink" Target="https://www.texasautism.com/" TargetMode="External"/><Relationship Id="rId86" Type="http://schemas.openxmlformats.org/officeDocument/2006/relationships/hyperlink" Target="https://www.shoeboxtasks.com/" TargetMode="External"/><Relationship Id="rId94" Type="http://schemas.openxmlformats.org/officeDocument/2006/relationships/hyperlink" Target="https://www.autism-society.org/" TargetMode="External"/><Relationship Id="rId99" Type="http://schemas.openxmlformats.org/officeDocument/2006/relationships/hyperlink" Target="https://do2learn.com/"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5.xml"/><Relationship Id="rId39" Type="http://schemas.openxmlformats.org/officeDocument/2006/relationships/hyperlink" Target="http://chfs.ky.gov/dph/firststeps/" TargetMode="External"/><Relationship Id="rId34" Type="http://schemas.openxmlformats.org/officeDocument/2006/relationships/hyperlink" Target="http://www.lrc.ky.gov/kar/707/001/300.htm" TargetMode="External"/><Relationship Id="rId50" Type="http://schemas.openxmlformats.org/officeDocument/2006/relationships/image" Target="media/image4.tiff"/><Relationship Id="rId55" Type="http://schemas.openxmlformats.org/officeDocument/2006/relationships/hyperlink" Target="http://www.parentcenterhub.org/repository/categories" TargetMode="External"/><Relationship Id="rId76" Type="http://schemas.openxmlformats.org/officeDocument/2006/relationships/image" Target="media/image18.tiff"/><Relationship Id="rId97" Type="http://schemas.openxmlformats.org/officeDocument/2006/relationships/hyperlink" Target="http://www.aspergersyndrome.org/" TargetMode="External"/><Relationship Id="rId7" Type="http://schemas.openxmlformats.org/officeDocument/2006/relationships/styles" Target="styles.xml"/><Relationship Id="rId71" Type="http://schemas.openxmlformats.org/officeDocument/2006/relationships/image" Target="media/image13.jpeg"/><Relationship Id="rId92" Type="http://schemas.openxmlformats.org/officeDocument/2006/relationships/hyperlink" Target="http://autismteachingstrategies.com/" TargetMode="External"/><Relationship Id="rId2" Type="http://schemas.openxmlformats.org/officeDocument/2006/relationships/customXml" Target="../customXml/item2.xml"/><Relationship Id="rId29" Type="http://schemas.openxmlformats.org/officeDocument/2006/relationships/hyperlink" Target="http://lrc.ky.gov/kar/707/001/320.htm" TargetMode="External"/><Relationship Id="rId24" Type="http://schemas.openxmlformats.org/officeDocument/2006/relationships/hyperlink" Target="http://www.lrc.ky.gov/kar/707/001/300.htm" TargetMode="External"/><Relationship Id="rId40" Type="http://schemas.openxmlformats.org/officeDocument/2006/relationships/hyperlink" Target="https://www.parentcenterhub.org/evaluation/" TargetMode="External"/><Relationship Id="rId45" Type="http://schemas.openxmlformats.org/officeDocument/2006/relationships/hyperlink" Target="https://education.ky.gov/specialed/excep/forms/Documents/IEP_Guidance_Document.pdf" TargetMode="External"/><Relationship Id="rId66" Type="http://schemas.openxmlformats.org/officeDocument/2006/relationships/image" Target="media/image8.png"/><Relationship Id="rId87" Type="http://schemas.openxmlformats.org/officeDocument/2006/relationships/hyperlink" Target="https://afirm.fpg.unc.edu/afirm-modules" TargetMode="External"/><Relationship Id="rId61" Type="http://schemas.openxmlformats.org/officeDocument/2006/relationships/hyperlink" Target="http://www.write.com/writing-guides/research-writing/research-process/data-triangulation-how-the-triangulation-of-data-strengthens-your-research/" TargetMode="External"/><Relationship Id="rId82" Type="http://schemas.openxmlformats.org/officeDocument/2006/relationships/hyperlink" Target="https://www.aapcpublishing.com/" TargetMode="External"/><Relationship Id="rId19" Type="http://schemas.openxmlformats.org/officeDocument/2006/relationships/hyperlink" Target="https://www.ecfr.gov/cgi-bin/text-idx?tpl=/ecfrbrowse/Title34/34cfr300_main_02.tpl" TargetMode="External"/><Relationship Id="rId14" Type="http://schemas.openxmlformats.org/officeDocument/2006/relationships/footer" Target="footer1.xml"/><Relationship Id="rId30" Type="http://schemas.openxmlformats.org/officeDocument/2006/relationships/hyperlink" Target="http://lrc.ky.gov/kar/707/001/310.htm" TargetMode="External"/><Relationship Id="rId35" Type="http://schemas.openxmlformats.org/officeDocument/2006/relationships/image" Target="media/image3.png"/><Relationship Id="rId56" Type="http://schemas.openxmlformats.org/officeDocument/2006/relationships/hyperlink" Target="http://www.lrc.ky.gov/kar/704/003/305.htm" TargetMode="External"/><Relationship Id="rId77" Type="http://schemas.openxmlformats.org/officeDocument/2006/relationships/hyperlink" Target="https://www.centerforautism.com/" TargetMode="External"/><Relationship Id="rId100" Type="http://schemas.openxmlformats.org/officeDocument/2006/relationships/hyperlink" Target="http://www.victoriesnautism.com/" TargetMode="External"/><Relationship Id="rId8" Type="http://schemas.openxmlformats.org/officeDocument/2006/relationships/settings" Target="settings.xml"/><Relationship Id="rId51" Type="http://schemas.openxmlformats.org/officeDocument/2006/relationships/hyperlink" Target="http://www.lrc.ky.gov/kar/707/001/300.htm" TargetMode="External"/><Relationship Id="rId72" Type="http://schemas.openxmlformats.org/officeDocument/2006/relationships/image" Target="media/image14.jpeg"/><Relationship Id="rId93" Type="http://schemas.openxmlformats.org/officeDocument/2006/relationships/hyperlink" Target="https://www.autismspeaks.org/" TargetMode="External"/><Relationship Id="rId98" Type="http://schemas.openxmlformats.org/officeDocument/2006/relationships/hyperlink" Target="https://usevisualstrategies.com/" TargetMode="Externa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48C8593AB6AA940AB30056F0ABF8F95"/>
        <w:category>
          <w:name w:val="General"/>
          <w:gallery w:val="placeholder"/>
        </w:category>
        <w:types>
          <w:type w:val="bbPlcHdr"/>
        </w:types>
        <w:behaviors>
          <w:behavior w:val="content"/>
        </w:behaviors>
        <w:guid w:val="{9AD15B1C-205B-7445-A568-34A66303E9C1}"/>
      </w:docPartPr>
      <w:docPartBody>
        <w:p w:rsidR="001A6743" w:rsidRDefault="001A6743" w:rsidP="001A6743">
          <w:pPr>
            <w:pStyle w:val="148C8593AB6AA940AB30056F0ABF8F95"/>
          </w:pPr>
          <w:r w:rsidRPr="00D64055">
            <w:rPr>
              <w:rStyle w:val="PlaceholderText"/>
            </w:rPr>
            <w:t>Click here to enter text.</w:t>
          </w:r>
        </w:p>
      </w:docPartBody>
    </w:docPart>
    <w:docPart>
      <w:docPartPr>
        <w:name w:val="FB36F116FB144AFE9E8C662388F6F3E3"/>
        <w:category>
          <w:name w:val="General"/>
          <w:gallery w:val="placeholder"/>
        </w:category>
        <w:types>
          <w:type w:val="bbPlcHdr"/>
        </w:types>
        <w:behaviors>
          <w:behavior w:val="content"/>
        </w:behaviors>
        <w:guid w:val="{254FE32D-0FCA-4819-8CC6-7C1F9373A03D}"/>
      </w:docPartPr>
      <w:docPartBody>
        <w:p w:rsidR="00A30CA0" w:rsidRDefault="00A30CA0" w:rsidP="00A30CA0">
          <w:pPr>
            <w:pStyle w:val="FB36F116FB144AFE9E8C662388F6F3E3"/>
          </w:pPr>
          <w:r w:rsidRPr="00CA4829">
            <w:rPr>
              <w:rStyle w:val="PlaceholderText"/>
            </w:rPr>
            <w:t>Click here to enter a date.</w:t>
          </w:r>
        </w:p>
      </w:docPartBody>
    </w:docPart>
    <w:docPart>
      <w:docPartPr>
        <w:name w:val="4A56DC6F7F4A48A4AAD0343F8443FF80"/>
        <w:category>
          <w:name w:val="General"/>
          <w:gallery w:val="placeholder"/>
        </w:category>
        <w:types>
          <w:type w:val="bbPlcHdr"/>
        </w:types>
        <w:behaviors>
          <w:behavior w:val="content"/>
        </w:behaviors>
        <w:guid w:val="{8234276A-562D-4751-BC9A-12E2B1D4F795}"/>
      </w:docPartPr>
      <w:docPartBody>
        <w:p w:rsidR="00A30CA0" w:rsidRDefault="00A30CA0" w:rsidP="00A30CA0">
          <w:pPr>
            <w:pStyle w:val="4A56DC6F7F4A48A4AAD0343F8443FF80"/>
          </w:pPr>
          <w:r w:rsidRPr="00D64055">
            <w:rPr>
              <w:rStyle w:val="PlaceholderText"/>
            </w:rPr>
            <w:t>Click here to enter a date.</w:t>
          </w:r>
        </w:p>
      </w:docPartBody>
    </w:docPart>
    <w:docPart>
      <w:docPartPr>
        <w:name w:val="3764EBD27E8C42228B9A81672F6D7610"/>
        <w:category>
          <w:name w:val="General"/>
          <w:gallery w:val="placeholder"/>
        </w:category>
        <w:types>
          <w:type w:val="bbPlcHdr"/>
        </w:types>
        <w:behaviors>
          <w:behavior w:val="content"/>
        </w:behaviors>
        <w:guid w:val="{F412E78D-7B44-4034-A2DE-7B322F108657}"/>
      </w:docPartPr>
      <w:docPartBody>
        <w:p w:rsidR="00A30CA0" w:rsidRDefault="00A30CA0" w:rsidP="00A30CA0">
          <w:pPr>
            <w:pStyle w:val="3764EBD27E8C42228B9A81672F6D7610"/>
          </w:pPr>
          <w:r w:rsidRPr="00D64055">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ourceSansPro-Regular">
    <w:altName w:val="Calibri"/>
    <w:panose1 w:val="00000000000000000000"/>
    <w:charset w:val="00"/>
    <w:family w:val="auto"/>
    <w:notTrueType/>
    <w:pitch w:val="default"/>
    <w:sig w:usb0="00000003" w:usb1="00000000" w:usb2="00000000" w:usb3="00000000" w:csb0="00000001" w:csb1="00000000"/>
  </w:font>
  <w:font w:name="Yu Mincho">
    <w:charset w:val="80"/>
    <w:family w:val="auto"/>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MyriadPr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743"/>
    <w:rsid w:val="000216EC"/>
    <w:rsid w:val="000B5181"/>
    <w:rsid w:val="000C1A54"/>
    <w:rsid w:val="00127A98"/>
    <w:rsid w:val="0013291C"/>
    <w:rsid w:val="001A6743"/>
    <w:rsid w:val="001E0C17"/>
    <w:rsid w:val="00226544"/>
    <w:rsid w:val="00242F7A"/>
    <w:rsid w:val="002B581B"/>
    <w:rsid w:val="002D4C16"/>
    <w:rsid w:val="002E1C46"/>
    <w:rsid w:val="002E46F3"/>
    <w:rsid w:val="002F4E4C"/>
    <w:rsid w:val="00420E0B"/>
    <w:rsid w:val="004D1D62"/>
    <w:rsid w:val="004E1162"/>
    <w:rsid w:val="004F7381"/>
    <w:rsid w:val="00560ABA"/>
    <w:rsid w:val="00563D1C"/>
    <w:rsid w:val="00570CCA"/>
    <w:rsid w:val="005A35BD"/>
    <w:rsid w:val="005A3EDC"/>
    <w:rsid w:val="005C7680"/>
    <w:rsid w:val="005E092D"/>
    <w:rsid w:val="0065565E"/>
    <w:rsid w:val="006E35C3"/>
    <w:rsid w:val="0076250D"/>
    <w:rsid w:val="008545DA"/>
    <w:rsid w:val="00874012"/>
    <w:rsid w:val="008809F1"/>
    <w:rsid w:val="008B0D5F"/>
    <w:rsid w:val="008B618C"/>
    <w:rsid w:val="00900964"/>
    <w:rsid w:val="009261D1"/>
    <w:rsid w:val="00987E4A"/>
    <w:rsid w:val="009C2587"/>
    <w:rsid w:val="009F4A3D"/>
    <w:rsid w:val="00A30CA0"/>
    <w:rsid w:val="00AB3BF4"/>
    <w:rsid w:val="00B603AC"/>
    <w:rsid w:val="00B749E8"/>
    <w:rsid w:val="00B8636D"/>
    <w:rsid w:val="00B8730A"/>
    <w:rsid w:val="00BF20C5"/>
    <w:rsid w:val="00C3750C"/>
    <w:rsid w:val="00C47CE4"/>
    <w:rsid w:val="00C61E5B"/>
    <w:rsid w:val="00C92BC6"/>
    <w:rsid w:val="00D516FF"/>
    <w:rsid w:val="00D70859"/>
    <w:rsid w:val="00DB3E0E"/>
    <w:rsid w:val="00E03E30"/>
    <w:rsid w:val="00EA66AA"/>
    <w:rsid w:val="00EC21AC"/>
    <w:rsid w:val="00EC5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CA0"/>
    <w:rPr>
      <w:color w:val="808080"/>
    </w:rPr>
  </w:style>
  <w:style w:type="paragraph" w:customStyle="1" w:styleId="148C8593AB6AA940AB30056F0ABF8F95">
    <w:name w:val="148C8593AB6AA940AB30056F0ABF8F95"/>
    <w:rsid w:val="001A6743"/>
  </w:style>
  <w:style w:type="paragraph" w:customStyle="1" w:styleId="D95CFE34A6A1344B958A9B17AC47E6B7">
    <w:name w:val="D95CFE34A6A1344B958A9B17AC47E6B7"/>
    <w:rsid w:val="001A6743"/>
  </w:style>
  <w:style w:type="paragraph" w:customStyle="1" w:styleId="BE7755953E380F43A27351C9AC7ED601">
    <w:name w:val="BE7755953E380F43A27351C9AC7ED601"/>
    <w:rsid w:val="001A6743"/>
  </w:style>
  <w:style w:type="paragraph" w:customStyle="1" w:styleId="AABAC18A8201174B931F4AE4969D1D0C">
    <w:name w:val="AABAC18A8201174B931F4AE4969D1D0C"/>
    <w:rsid w:val="001A6743"/>
  </w:style>
  <w:style w:type="paragraph" w:customStyle="1" w:styleId="247FADCFE6C9484DBADFD5FE94287BA3">
    <w:name w:val="247FADCFE6C9484DBADFD5FE94287BA3"/>
    <w:rsid w:val="001A6743"/>
  </w:style>
  <w:style w:type="paragraph" w:customStyle="1" w:styleId="27D784E6064C124095BF3951D24A0F4E">
    <w:name w:val="27D784E6064C124095BF3951D24A0F4E"/>
    <w:rsid w:val="001A6743"/>
  </w:style>
  <w:style w:type="paragraph" w:customStyle="1" w:styleId="5C27D58F481F2D4F9473F98BCB519A64">
    <w:name w:val="5C27D58F481F2D4F9473F98BCB519A64"/>
    <w:rsid w:val="001A6743"/>
  </w:style>
  <w:style w:type="paragraph" w:customStyle="1" w:styleId="1F0DA80213AC8142B476DF2C7ABB6717">
    <w:name w:val="1F0DA80213AC8142B476DF2C7ABB6717"/>
    <w:rsid w:val="001A6743"/>
  </w:style>
  <w:style w:type="paragraph" w:customStyle="1" w:styleId="39646735AD846C4AB3DABC01378E35DF">
    <w:name w:val="39646735AD846C4AB3DABC01378E35DF"/>
    <w:rsid w:val="001A6743"/>
  </w:style>
  <w:style w:type="paragraph" w:customStyle="1" w:styleId="5868AD6DB31E8A48A2FCB43F10E8A330">
    <w:name w:val="5868AD6DB31E8A48A2FCB43F10E8A330"/>
    <w:rsid w:val="001A6743"/>
  </w:style>
  <w:style w:type="paragraph" w:customStyle="1" w:styleId="3115AD976B56B244996CDBF04541D885">
    <w:name w:val="3115AD976B56B244996CDBF04541D885"/>
    <w:rsid w:val="001A6743"/>
  </w:style>
  <w:style w:type="paragraph" w:customStyle="1" w:styleId="37F2C006418AB44DA7A924B459AA5917">
    <w:name w:val="37F2C006418AB44DA7A924B459AA5917"/>
    <w:rsid w:val="001A6743"/>
  </w:style>
  <w:style w:type="paragraph" w:customStyle="1" w:styleId="9740DD9AE9184C40B3F4DB92C0B8CFC0">
    <w:name w:val="9740DD9AE9184C40B3F4DB92C0B8CFC0"/>
    <w:rsid w:val="001A6743"/>
  </w:style>
  <w:style w:type="paragraph" w:customStyle="1" w:styleId="8F99A2119B0B864F91AFC862939527A4">
    <w:name w:val="8F99A2119B0B864F91AFC862939527A4"/>
    <w:rsid w:val="001A6743"/>
  </w:style>
  <w:style w:type="paragraph" w:customStyle="1" w:styleId="E42F3EBA8B591A4B85F1AAA5B24626E5">
    <w:name w:val="E42F3EBA8B591A4B85F1AAA5B24626E5"/>
    <w:rsid w:val="001A6743"/>
  </w:style>
  <w:style w:type="paragraph" w:customStyle="1" w:styleId="6758434E5B3A8F4A9D996667DBE15EEF">
    <w:name w:val="6758434E5B3A8F4A9D996667DBE15EEF"/>
    <w:rsid w:val="001A6743"/>
  </w:style>
  <w:style w:type="paragraph" w:customStyle="1" w:styleId="8FD2CCF058E1254E836C33E07E75B463">
    <w:name w:val="8FD2CCF058E1254E836C33E07E75B463"/>
    <w:rsid w:val="001A6743"/>
  </w:style>
  <w:style w:type="paragraph" w:customStyle="1" w:styleId="91091F88C7F1994D82D33DB2885DDD9E">
    <w:name w:val="91091F88C7F1994D82D33DB2885DDD9E"/>
    <w:rsid w:val="001A6743"/>
  </w:style>
  <w:style w:type="paragraph" w:customStyle="1" w:styleId="31F82AD11A58B744BDD3B2C074579D6C">
    <w:name w:val="31F82AD11A58B744BDD3B2C074579D6C"/>
    <w:rsid w:val="001A6743"/>
  </w:style>
  <w:style w:type="paragraph" w:customStyle="1" w:styleId="D89BCCA834EFFB47A7B6DA27D347F6A4">
    <w:name w:val="D89BCCA834EFFB47A7B6DA27D347F6A4"/>
    <w:rsid w:val="001A6743"/>
  </w:style>
  <w:style w:type="paragraph" w:customStyle="1" w:styleId="1048ECCFF225DC408A4D4BE69F460BD0">
    <w:name w:val="1048ECCFF225DC408A4D4BE69F460BD0"/>
    <w:rsid w:val="001A6743"/>
  </w:style>
  <w:style w:type="paragraph" w:customStyle="1" w:styleId="CBF762AF1208834488AA39AB52FA6A2F">
    <w:name w:val="CBF762AF1208834488AA39AB52FA6A2F"/>
    <w:rsid w:val="001A6743"/>
  </w:style>
  <w:style w:type="paragraph" w:customStyle="1" w:styleId="1A14EAF4F45BA7429731967D48CC941E">
    <w:name w:val="1A14EAF4F45BA7429731967D48CC941E"/>
    <w:rsid w:val="001A6743"/>
  </w:style>
  <w:style w:type="paragraph" w:customStyle="1" w:styleId="4672FE08C79DBF40A36D12E48F397534">
    <w:name w:val="4672FE08C79DBF40A36D12E48F397534"/>
    <w:rsid w:val="001A6743"/>
  </w:style>
  <w:style w:type="paragraph" w:customStyle="1" w:styleId="70844EC4034CB04CB5B75C854E875F6D">
    <w:name w:val="70844EC4034CB04CB5B75C854E875F6D"/>
    <w:rsid w:val="001A6743"/>
  </w:style>
  <w:style w:type="paragraph" w:customStyle="1" w:styleId="5765AF7A2488B8469F26E0613BC1B6B5">
    <w:name w:val="5765AF7A2488B8469F26E0613BC1B6B5"/>
    <w:rsid w:val="001A6743"/>
  </w:style>
  <w:style w:type="paragraph" w:customStyle="1" w:styleId="F2EC97C8EC52CB409063ECCED551E6EB">
    <w:name w:val="F2EC97C8EC52CB409063ECCED551E6EB"/>
    <w:rsid w:val="001A6743"/>
  </w:style>
  <w:style w:type="paragraph" w:customStyle="1" w:styleId="8B4A7FE2BB93EB498D15B42B7FCE0344">
    <w:name w:val="8B4A7FE2BB93EB498D15B42B7FCE0344"/>
    <w:rsid w:val="001A6743"/>
  </w:style>
  <w:style w:type="paragraph" w:customStyle="1" w:styleId="9A0CE16C0C1097439B438B45ADCADBBF">
    <w:name w:val="9A0CE16C0C1097439B438B45ADCADBBF"/>
    <w:rsid w:val="001A6743"/>
  </w:style>
  <w:style w:type="paragraph" w:customStyle="1" w:styleId="0FACD35B3A476F489674E67A579A47DF">
    <w:name w:val="0FACD35B3A476F489674E67A579A47DF"/>
    <w:rsid w:val="001A6743"/>
  </w:style>
  <w:style w:type="paragraph" w:customStyle="1" w:styleId="79D50AB5C5F2FF42ADFD144602D4FBF1">
    <w:name w:val="79D50AB5C5F2FF42ADFD144602D4FBF1"/>
    <w:rsid w:val="001A6743"/>
  </w:style>
  <w:style w:type="paragraph" w:customStyle="1" w:styleId="05BB85DA94E7614C9191E52F3271EC4A">
    <w:name w:val="05BB85DA94E7614C9191E52F3271EC4A"/>
    <w:rsid w:val="001A6743"/>
  </w:style>
  <w:style w:type="paragraph" w:customStyle="1" w:styleId="89AA642C018F2640A3415C5C2EA7B3DB">
    <w:name w:val="89AA642C018F2640A3415C5C2EA7B3DB"/>
    <w:rsid w:val="001A6743"/>
  </w:style>
  <w:style w:type="paragraph" w:customStyle="1" w:styleId="62A0D67213483341A55EDE9381C37F5B">
    <w:name w:val="62A0D67213483341A55EDE9381C37F5B"/>
    <w:rsid w:val="001A6743"/>
  </w:style>
  <w:style w:type="paragraph" w:customStyle="1" w:styleId="E4B0A00BA29A0442B7B8ED39F1D0E450">
    <w:name w:val="E4B0A00BA29A0442B7B8ED39F1D0E450"/>
    <w:rsid w:val="001A6743"/>
  </w:style>
  <w:style w:type="paragraph" w:customStyle="1" w:styleId="2F76393612514D40900A103A58C24043">
    <w:name w:val="2F76393612514D40900A103A58C24043"/>
    <w:rsid w:val="001A6743"/>
  </w:style>
  <w:style w:type="paragraph" w:customStyle="1" w:styleId="4FD9C14FBB6A0C4CA79BA35967F415CE">
    <w:name w:val="4FD9C14FBB6A0C4CA79BA35967F415CE"/>
    <w:rsid w:val="001A6743"/>
  </w:style>
  <w:style w:type="paragraph" w:customStyle="1" w:styleId="A2A0799E05510243A0C36901438E506F">
    <w:name w:val="A2A0799E05510243A0C36901438E506F"/>
    <w:rsid w:val="001A6743"/>
  </w:style>
  <w:style w:type="paragraph" w:customStyle="1" w:styleId="F847E5559FCF26408C7FE16256EAE4DD">
    <w:name w:val="F847E5559FCF26408C7FE16256EAE4DD"/>
    <w:rsid w:val="001A6743"/>
  </w:style>
  <w:style w:type="paragraph" w:customStyle="1" w:styleId="0873D312D315C74C92ABF6F258EC6FCC">
    <w:name w:val="0873D312D315C74C92ABF6F258EC6FCC"/>
    <w:rsid w:val="001A6743"/>
  </w:style>
  <w:style w:type="paragraph" w:customStyle="1" w:styleId="E24B99386D52244890B7E3AD75F0C62F">
    <w:name w:val="E24B99386D52244890B7E3AD75F0C62F"/>
    <w:rsid w:val="001A6743"/>
  </w:style>
  <w:style w:type="paragraph" w:customStyle="1" w:styleId="EB96BF01D1478141AC8F37BDD20D7DEB">
    <w:name w:val="EB96BF01D1478141AC8F37BDD20D7DEB"/>
    <w:rsid w:val="001A6743"/>
  </w:style>
  <w:style w:type="paragraph" w:customStyle="1" w:styleId="FA3EE754B39D8F4C98952603975B9E00">
    <w:name w:val="FA3EE754B39D8F4C98952603975B9E00"/>
    <w:rsid w:val="001A6743"/>
  </w:style>
  <w:style w:type="paragraph" w:customStyle="1" w:styleId="80A17CB9C9E34349BB14E3DA70D733DC">
    <w:name w:val="80A17CB9C9E34349BB14E3DA70D733DC"/>
    <w:rsid w:val="001A6743"/>
  </w:style>
  <w:style w:type="paragraph" w:customStyle="1" w:styleId="08CF1BE2ADC8F841B5C575C2408DC025">
    <w:name w:val="08CF1BE2ADC8F841B5C575C2408DC025"/>
    <w:rsid w:val="001A6743"/>
  </w:style>
  <w:style w:type="paragraph" w:customStyle="1" w:styleId="1A017760859217408978200BDB8245AD">
    <w:name w:val="1A017760859217408978200BDB8245AD"/>
    <w:rsid w:val="001A6743"/>
  </w:style>
  <w:style w:type="paragraph" w:customStyle="1" w:styleId="7D81C119F5FCE24E8F29D06C41CD6BEB">
    <w:name w:val="7D81C119F5FCE24E8F29D06C41CD6BEB"/>
    <w:rsid w:val="001A6743"/>
  </w:style>
  <w:style w:type="paragraph" w:customStyle="1" w:styleId="1F99FF89943F3C4C9403E2252998A91C">
    <w:name w:val="1F99FF89943F3C4C9403E2252998A91C"/>
    <w:rsid w:val="001A6743"/>
  </w:style>
  <w:style w:type="paragraph" w:customStyle="1" w:styleId="B2B6191B30A0F64AAEBA4C41724388BB">
    <w:name w:val="B2B6191B30A0F64AAEBA4C41724388BB"/>
    <w:rsid w:val="001A6743"/>
  </w:style>
  <w:style w:type="paragraph" w:customStyle="1" w:styleId="A4B203F3F848834197D32A5E175B225B">
    <w:name w:val="A4B203F3F848834197D32A5E175B225B"/>
    <w:rsid w:val="001A6743"/>
  </w:style>
  <w:style w:type="paragraph" w:customStyle="1" w:styleId="2DEB453D7D4FC044965EA263CA5835EE">
    <w:name w:val="2DEB453D7D4FC044965EA263CA5835EE"/>
    <w:rsid w:val="001A6743"/>
  </w:style>
  <w:style w:type="paragraph" w:customStyle="1" w:styleId="5721D1C1C7D1B947913DE8EE4D45D6E8">
    <w:name w:val="5721D1C1C7D1B947913DE8EE4D45D6E8"/>
    <w:rsid w:val="001A6743"/>
  </w:style>
  <w:style w:type="paragraph" w:customStyle="1" w:styleId="68B92E1F29C5F1438D305CD1EC054AEA">
    <w:name w:val="68B92E1F29C5F1438D305CD1EC054AEA"/>
    <w:rsid w:val="001A6743"/>
  </w:style>
  <w:style w:type="paragraph" w:customStyle="1" w:styleId="897A8F87BE529248AEF17203616548B8">
    <w:name w:val="897A8F87BE529248AEF17203616548B8"/>
    <w:rsid w:val="001A6743"/>
  </w:style>
  <w:style w:type="paragraph" w:customStyle="1" w:styleId="310BF9D9944918419C1AEC0C31219670">
    <w:name w:val="310BF9D9944918419C1AEC0C31219670"/>
    <w:rsid w:val="001A6743"/>
  </w:style>
  <w:style w:type="paragraph" w:customStyle="1" w:styleId="3077D42245CA8B48A6809ABE31D9CC4F">
    <w:name w:val="3077D42245CA8B48A6809ABE31D9CC4F"/>
    <w:rsid w:val="001A6743"/>
  </w:style>
  <w:style w:type="paragraph" w:customStyle="1" w:styleId="D51D692FAA1A5045A40C2DC6173CF5C9">
    <w:name w:val="D51D692FAA1A5045A40C2DC6173CF5C9"/>
    <w:rsid w:val="001A6743"/>
  </w:style>
  <w:style w:type="paragraph" w:customStyle="1" w:styleId="F07E4AC49FA4414E805517EC87347A3C">
    <w:name w:val="F07E4AC49FA4414E805517EC87347A3C"/>
    <w:rsid w:val="001A6743"/>
  </w:style>
  <w:style w:type="paragraph" w:customStyle="1" w:styleId="3447EB93E664474E8F5995A12ED5AEE6">
    <w:name w:val="3447EB93E664474E8F5995A12ED5AEE6"/>
    <w:rsid w:val="001A6743"/>
  </w:style>
  <w:style w:type="paragraph" w:customStyle="1" w:styleId="C8513A6215098846ACD95DBA79DA67AC">
    <w:name w:val="C8513A6215098846ACD95DBA79DA67AC"/>
    <w:rsid w:val="001A6743"/>
  </w:style>
  <w:style w:type="paragraph" w:customStyle="1" w:styleId="315798EF82611A4D81B2F8D7426B38B6">
    <w:name w:val="315798EF82611A4D81B2F8D7426B38B6"/>
    <w:rsid w:val="001A6743"/>
  </w:style>
  <w:style w:type="paragraph" w:customStyle="1" w:styleId="4671DD3944A7C74A91D844B2C45CE76F">
    <w:name w:val="4671DD3944A7C74A91D844B2C45CE76F"/>
    <w:rsid w:val="001A6743"/>
  </w:style>
  <w:style w:type="paragraph" w:customStyle="1" w:styleId="C94AF4AC5533F24DBF8F5A7171F71A29">
    <w:name w:val="C94AF4AC5533F24DBF8F5A7171F71A29"/>
    <w:rsid w:val="001A6743"/>
  </w:style>
  <w:style w:type="paragraph" w:customStyle="1" w:styleId="624E18B1103AE74A819FF57DCB153915">
    <w:name w:val="624E18B1103AE74A819FF57DCB153915"/>
    <w:rsid w:val="001A6743"/>
  </w:style>
  <w:style w:type="paragraph" w:customStyle="1" w:styleId="DD6EBE77A2AD524BA8035AFD369C1C33">
    <w:name w:val="DD6EBE77A2AD524BA8035AFD369C1C33"/>
    <w:rsid w:val="001A6743"/>
  </w:style>
  <w:style w:type="paragraph" w:customStyle="1" w:styleId="8C7D2BB54075FE469392071F9D0F2491">
    <w:name w:val="8C7D2BB54075FE469392071F9D0F2491"/>
    <w:rsid w:val="001A6743"/>
  </w:style>
  <w:style w:type="paragraph" w:customStyle="1" w:styleId="B1B23B6D31F8CA45AEA9BB2E0486D571">
    <w:name w:val="B1B23B6D31F8CA45AEA9BB2E0486D571"/>
    <w:rsid w:val="001A6743"/>
  </w:style>
  <w:style w:type="paragraph" w:customStyle="1" w:styleId="9EC3648B2579BB4F81C824A5FD9F526D">
    <w:name w:val="9EC3648B2579BB4F81C824A5FD9F526D"/>
    <w:rsid w:val="002E1C46"/>
  </w:style>
  <w:style w:type="paragraph" w:customStyle="1" w:styleId="5CED664DF3B1CF4D9E811CA79EE96863">
    <w:name w:val="5CED664DF3B1CF4D9E811CA79EE96863"/>
    <w:rsid w:val="002E1C46"/>
  </w:style>
  <w:style w:type="paragraph" w:customStyle="1" w:styleId="3C56F8DD8B1F4F738717AFE6CDB16CBE">
    <w:name w:val="3C56F8DD8B1F4F738717AFE6CDB16CBE"/>
    <w:pPr>
      <w:spacing w:after="160" w:line="259" w:lineRule="auto"/>
    </w:pPr>
    <w:rPr>
      <w:sz w:val="22"/>
      <w:szCs w:val="22"/>
    </w:rPr>
  </w:style>
  <w:style w:type="paragraph" w:customStyle="1" w:styleId="FB36F116FB144AFE9E8C662388F6F3E3">
    <w:name w:val="FB36F116FB144AFE9E8C662388F6F3E3"/>
    <w:rsid w:val="00A30CA0"/>
    <w:pPr>
      <w:spacing w:after="160" w:line="259" w:lineRule="auto"/>
    </w:pPr>
    <w:rPr>
      <w:sz w:val="22"/>
      <w:szCs w:val="22"/>
    </w:rPr>
  </w:style>
  <w:style w:type="paragraph" w:customStyle="1" w:styleId="4A56DC6F7F4A48A4AAD0343F8443FF80">
    <w:name w:val="4A56DC6F7F4A48A4AAD0343F8443FF80"/>
    <w:rsid w:val="00A30CA0"/>
    <w:pPr>
      <w:spacing w:after="160" w:line="259" w:lineRule="auto"/>
    </w:pPr>
    <w:rPr>
      <w:sz w:val="22"/>
      <w:szCs w:val="22"/>
    </w:rPr>
  </w:style>
  <w:style w:type="paragraph" w:customStyle="1" w:styleId="3764EBD27E8C42228B9A81672F6D7610">
    <w:name w:val="3764EBD27E8C42228B9A81672F6D7610"/>
    <w:rsid w:val="00A30CA0"/>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 xsi:nil="tru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2019-07-15T04:00:00+00:00</Publication_x0020_Date>
    <Audience1 xmlns="3a62de7d-ba57-4f43-9dae-9623ba637be0"/>
    <_dlc_DocId xmlns="3a62de7d-ba57-4f43-9dae-9623ba637be0">KYED-958362268-88</_dlc_DocId>
    <_dlc_DocIdUrl xmlns="3a62de7d-ba57-4f43-9dae-9623ba637be0">
      <Url>https://education.ky.gov/specialed/excep/forms/_layouts/15/DocIdRedir.aspx?ID=KYED-958362268-88</Url>
      <Description>KYED-958362268-88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A1778E8E851AB547B6F379FEC63C9C40" ma:contentTypeVersion="27" ma:contentTypeDescription="" ma:contentTypeScope="" ma:versionID="9cc495c2009c681e3dd3fdad7aa5a16e">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f74fdde67de2c1a24ca9b097bee14b99"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T - Office of Education Technology"/>
          <xsd:enumeration value="OFO - Office of Finance and Operations"/>
          <xsd:enumeration value="OLLCS - Office of Legal, Legislative, and Communications Services"/>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A1969A-AA7A-403D-9CDD-E91F11B6E2A0}">
  <ds:schemaRefs>
    <ds:schemaRef ds:uri="http://schemas.microsoft.com/office/2006/metadata/properties"/>
    <ds:schemaRef ds:uri="http://schemas.microsoft.com/office/infopath/2007/PartnerControls"/>
    <ds:schemaRef ds:uri="3a62de7d-ba57-4f43-9dae-9623ba637be0"/>
    <ds:schemaRef ds:uri="http://schemas.microsoft.com/sharepoint/v3"/>
  </ds:schemaRefs>
</ds:datastoreItem>
</file>

<file path=customXml/itemProps2.xml><?xml version="1.0" encoding="utf-8"?>
<ds:datastoreItem xmlns:ds="http://schemas.openxmlformats.org/officeDocument/2006/customXml" ds:itemID="{FBAFE80E-7E6C-4501-9487-AB005F4E5F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5AB29A-D8CC-4492-B665-D8B41CAF00E5}">
  <ds:schemaRefs>
    <ds:schemaRef ds:uri="http://schemas.microsoft.com/sharepoint/v3/contenttype/forms"/>
  </ds:schemaRefs>
</ds:datastoreItem>
</file>

<file path=customXml/itemProps4.xml><?xml version="1.0" encoding="utf-8"?>
<ds:datastoreItem xmlns:ds="http://schemas.openxmlformats.org/officeDocument/2006/customXml" ds:itemID="{41194178-348B-471D-A48B-B22803AFEE8C}">
  <ds:schemaRefs>
    <ds:schemaRef ds:uri="http://schemas.microsoft.com/sharepoint/events"/>
  </ds:schemaRefs>
</ds:datastoreItem>
</file>

<file path=customXml/itemProps5.xml><?xml version="1.0" encoding="utf-8"?>
<ds:datastoreItem xmlns:ds="http://schemas.openxmlformats.org/officeDocument/2006/customXml" ds:itemID="{067DDE6A-386C-4FFC-8A91-340A75D24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24607</Words>
  <Characters>140263</Characters>
  <Application>Microsoft Office Word</Application>
  <DocSecurity>0</DocSecurity>
  <Lines>1168</Lines>
  <Paragraphs>329</Paragraphs>
  <ScaleCrop>false</ScaleCrop>
  <HeadingPairs>
    <vt:vector size="2" baseType="variant">
      <vt:variant>
        <vt:lpstr>Title</vt:lpstr>
      </vt:variant>
      <vt:variant>
        <vt:i4>1</vt:i4>
      </vt:variant>
    </vt:vector>
  </HeadingPairs>
  <TitlesOfParts>
    <vt:vector size="1" baseType="lpstr">
      <vt:lpstr/>
    </vt:vector>
  </TitlesOfParts>
  <Manager/>
  <Company>West KY Educational Cooperative</Company>
  <LinksUpToDate>false</LinksUpToDate>
  <CharactersWithSpaces>164541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Grable</dc:creator>
  <cp:keywords/>
  <dc:description/>
  <cp:lastModifiedBy>Russell, Todd</cp:lastModifiedBy>
  <cp:revision>2</cp:revision>
  <cp:lastPrinted>2017-10-20T17:45:00Z</cp:lastPrinted>
  <dcterms:created xsi:type="dcterms:W3CDTF">2019-09-20T13:38:00Z</dcterms:created>
  <dcterms:modified xsi:type="dcterms:W3CDTF">2019-09-20T13:38:00Z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0x0101001BEB557DBE01834EAB47A683706DCD5B00A1778E8E851AB547B6F379FEC63C9C40</vt:lpwstr>
  </property>
  <property fmtid="{D5CDD505-2E9C-101B-9397-08002B2CF9AE}" pid="3" name="_dlc_DocIdItemGuid">
    <vt:lpwstr>d240d799-c672-4919-b694-1db2a64f67ca</vt:lpwstr>
  </property>
</Properties>
</file>